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9406C" w14:textId="1DDEAEA7" w:rsidR="00636930" w:rsidRPr="00605F93" w:rsidRDefault="00636930" w:rsidP="00EF6712">
      <w:pPr>
        <w:pStyle w:val="a8"/>
        <w:overflowPunct w:val="0"/>
        <w:rPr>
          <w:rFonts w:ascii="標楷體" w:hAnsi="標楷體"/>
        </w:rPr>
      </w:pPr>
      <w:r w:rsidRPr="00605F93">
        <w:rPr>
          <w:rFonts w:ascii="標楷體" w:hAnsi="標楷體" w:hint="eastAsia"/>
        </w:rPr>
        <w:t>拾</w:t>
      </w:r>
      <w:r w:rsidR="00205E27" w:rsidRPr="00605F93">
        <w:rPr>
          <w:rFonts w:ascii="標楷體" w:hAnsi="標楷體" w:hint="eastAsia"/>
        </w:rPr>
        <w:t>柒</w:t>
      </w:r>
      <w:r w:rsidRPr="00605F93">
        <w:rPr>
          <w:rFonts w:ascii="標楷體" w:hAnsi="標楷體" w:hint="eastAsia"/>
        </w:rPr>
        <w:t>、衛生福利部主管</w:t>
      </w:r>
    </w:p>
    <w:p w14:paraId="18C27C98" w14:textId="6E8681B7" w:rsidR="009D3B87" w:rsidRPr="00605F93" w:rsidRDefault="00636930" w:rsidP="005638C2">
      <w:pPr>
        <w:pStyle w:val="a7"/>
        <w:overflowPunct w:val="0"/>
        <w:spacing w:line="410" w:lineRule="exact"/>
        <w:ind w:firstLine="480"/>
        <w:rPr>
          <w:rFonts w:hAnsi="標楷體"/>
        </w:rPr>
      </w:pPr>
      <w:r w:rsidRPr="00605F93">
        <w:rPr>
          <w:rFonts w:hAnsi="標楷體" w:hint="eastAsia"/>
        </w:rPr>
        <w:t>衛生福利部主管包括衛生福利部、疾病管制署、食品藥物管理署、中央健康</w:t>
      </w:r>
      <w:proofErr w:type="gramStart"/>
      <w:r w:rsidRPr="00605F93">
        <w:rPr>
          <w:rFonts w:hAnsi="標楷體" w:hint="eastAsia"/>
        </w:rPr>
        <w:t>保險署</w:t>
      </w:r>
      <w:proofErr w:type="gramEnd"/>
      <w:r w:rsidRPr="00605F93">
        <w:rPr>
          <w:rFonts w:hAnsi="標楷體" w:hint="eastAsia"/>
        </w:rPr>
        <w:t>、國民</w:t>
      </w:r>
      <w:proofErr w:type="gramStart"/>
      <w:r w:rsidRPr="00605F93">
        <w:rPr>
          <w:rFonts w:hAnsi="標楷體" w:hint="eastAsia"/>
        </w:rPr>
        <w:t>健康署</w:t>
      </w:r>
      <w:proofErr w:type="gramEnd"/>
      <w:r w:rsidRPr="00605F93">
        <w:rPr>
          <w:rFonts w:hAnsi="標楷體" w:hint="eastAsia"/>
        </w:rPr>
        <w:t>、社會及家庭署、國家中醫藥研究所等7個機關，掌理全民健保、醫療救護、藥物管理、食品安全、防疫監測、健康促進、社會福利及公共衛生等工作之推展防治業務。茲將</w:t>
      </w:r>
      <w:proofErr w:type="gramStart"/>
      <w:r w:rsidR="001E1FBB" w:rsidRPr="00605F93">
        <w:rPr>
          <w:rFonts w:hAnsi="標楷體" w:hint="eastAsia"/>
        </w:rPr>
        <w:t>11</w:t>
      </w:r>
      <w:r w:rsidR="00B67F28" w:rsidRPr="00605F93">
        <w:rPr>
          <w:rFonts w:hAnsi="標楷體" w:hint="eastAsia"/>
        </w:rPr>
        <w:t>3</w:t>
      </w:r>
      <w:proofErr w:type="gramEnd"/>
      <w:r w:rsidRPr="00605F93">
        <w:rPr>
          <w:rFonts w:hAnsi="標楷體" w:hint="eastAsia"/>
        </w:rPr>
        <w:t>年度決算審核結果說明如次</w:t>
      </w:r>
      <w:r w:rsidR="009D3B87" w:rsidRPr="00605F93">
        <w:rPr>
          <w:rFonts w:hAnsi="標楷體" w:hint="eastAsia"/>
        </w:rPr>
        <w:t>（有關歲入、歲出決算之審定及各項差異之原因分析等詳細內容，請至審計部全球資訊網/總決算審核報告/總決算審核報告查詢平</w:t>
      </w:r>
      <w:r w:rsidR="00283E4E" w:rsidRPr="00605F93">
        <w:rPr>
          <w:rFonts w:hAnsi="標楷體" w:hint="eastAsia"/>
        </w:rPr>
        <w:t>台</w:t>
      </w:r>
      <w:r w:rsidR="009D3B87" w:rsidRPr="00605F93">
        <w:rPr>
          <w:rFonts w:hAnsi="標楷體" w:hint="eastAsia"/>
        </w:rPr>
        <w:t>查閱）：</w:t>
      </w:r>
    </w:p>
    <w:p w14:paraId="3864E91C" w14:textId="46A09009" w:rsidR="00636930" w:rsidRPr="00605F93" w:rsidRDefault="00A54179" w:rsidP="009D3B87">
      <w:pPr>
        <w:widowControl/>
        <w:overflowPunct w:val="0"/>
        <w:adjustRightInd w:val="0"/>
        <w:snapToGrid w:val="0"/>
        <w:spacing w:beforeLines="20" w:before="72" w:afterLines="20" w:after="72" w:line="460" w:lineRule="exact"/>
        <w:ind w:firstLineChars="100" w:firstLine="320"/>
        <w:jc w:val="both"/>
        <w:outlineLvl w:val="0"/>
        <w:rPr>
          <w:rFonts w:ascii="標楷體" w:eastAsia="標楷體" w:hAnsi="標楷體"/>
          <w:b/>
          <w:bCs/>
          <w:sz w:val="32"/>
        </w:rPr>
      </w:pPr>
      <w:r w:rsidRPr="00605F93">
        <w:rPr>
          <w:rFonts w:ascii="標楷體" w:eastAsia="標楷體" w:hAnsi="標楷體" w:hint="eastAsia"/>
          <w:b/>
          <w:bCs/>
          <w:sz w:val="32"/>
        </w:rPr>
        <w:t>一、</w:t>
      </w:r>
      <w:r w:rsidR="00636930" w:rsidRPr="00605F93">
        <w:rPr>
          <w:rFonts w:ascii="標楷體" w:eastAsia="標楷體" w:hAnsi="標楷體" w:hint="eastAsia"/>
          <w:b/>
          <w:bCs/>
          <w:sz w:val="32"/>
        </w:rPr>
        <w:t>計畫實施之查核</w:t>
      </w:r>
    </w:p>
    <w:p w14:paraId="124FA254" w14:textId="066A5E19" w:rsidR="00636930" w:rsidRPr="00605F93" w:rsidRDefault="00636930" w:rsidP="00E11311">
      <w:pPr>
        <w:pStyle w:val="a7"/>
        <w:overflowPunct w:val="0"/>
        <w:ind w:firstLine="480"/>
        <w:rPr>
          <w:rFonts w:hAnsi="標楷體"/>
        </w:rPr>
      </w:pPr>
      <w:r w:rsidRPr="00605F93">
        <w:rPr>
          <w:rFonts w:hAnsi="標楷體" w:hint="eastAsia"/>
        </w:rPr>
        <w:t>業務計畫</w:t>
      </w:r>
      <w:r w:rsidR="00601D5A" w:rsidRPr="00605F93">
        <w:rPr>
          <w:rFonts w:hAnsi="標楷體" w:hint="eastAsia"/>
        </w:rPr>
        <w:t>3</w:t>
      </w:r>
      <w:r w:rsidR="00601D5A" w:rsidRPr="00605F93">
        <w:rPr>
          <w:rFonts w:hAnsi="標楷體"/>
        </w:rPr>
        <w:t>9</w:t>
      </w:r>
      <w:r w:rsidRPr="00605F93">
        <w:rPr>
          <w:rFonts w:hAnsi="標楷體" w:hint="eastAsia"/>
        </w:rPr>
        <w:t>項，下分工作計畫</w:t>
      </w:r>
      <w:r w:rsidR="00883C48" w:rsidRPr="00605F93">
        <w:rPr>
          <w:rFonts w:hAnsi="標楷體"/>
        </w:rPr>
        <w:t>42</w:t>
      </w:r>
      <w:r w:rsidRPr="00605F93">
        <w:rPr>
          <w:rFonts w:hAnsi="標楷體" w:hint="eastAsia"/>
        </w:rPr>
        <w:t>項，包括健全福利服務體系、</w:t>
      </w:r>
      <w:r w:rsidR="00DF721B" w:rsidRPr="00605F93">
        <w:rPr>
          <w:rFonts w:hAnsi="標楷體" w:hint="eastAsia"/>
        </w:rPr>
        <w:t>完備</w:t>
      </w:r>
      <w:r w:rsidR="00995623" w:rsidRPr="00605F93">
        <w:rPr>
          <w:rFonts w:hAnsi="標楷體" w:hint="eastAsia"/>
        </w:rPr>
        <w:t>長照</w:t>
      </w:r>
      <w:r w:rsidR="00DF721B" w:rsidRPr="00605F93">
        <w:rPr>
          <w:rFonts w:hAnsi="標楷體" w:hint="eastAsia"/>
        </w:rPr>
        <w:t>服務資源</w:t>
      </w:r>
      <w:r w:rsidR="00995623" w:rsidRPr="00605F93">
        <w:rPr>
          <w:rFonts w:hAnsi="標楷體" w:hint="eastAsia"/>
        </w:rPr>
        <w:t>、</w:t>
      </w:r>
      <w:r w:rsidR="00FB0C54" w:rsidRPr="00605F93">
        <w:rPr>
          <w:rFonts w:hAnsi="標楷體" w:hint="eastAsia"/>
        </w:rPr>
        <w:t>優化</w:t>
      </w:r>
      <w:r w:rsidR="00995623" w:rsidRPr="00605F93">
        <w:rPr>
          <w:rFonts w:hAnsi="標楷體" w:hint="eastAsia"/>
        </w:rPr>
        <w:t>保護服務</w:t>
      </w:r>
      <w:r w:rsidR="007A3920" w:rsidRPr="00605F93">
        <w:rPr>
          <w:rFonts w:hAnsi="標楷體" w:hint="eastAsia"/>
        </w:rPr>
        <w:t>輸送</w:t>
      </w:r>
      <w:r w:rsidR="00995623" w:rsidRPr="00605F93">
        <w:rPr>
          <w:rFonts w:hAnsi="標楷體" w:hint="eastAsia"/>
        </w:rPr>
        <w:t>體系、拓展全方位醫療照護體系、</w:t>
      </w:r>
      <w:r w:rsidR="00A40E88" w:rsidRPr="00605F93">
        <w:rPr>
          <w:rFonts w:hAnsi="標楷體" w:hint="eastAsia"/>
        </w:rPr>
        <w:t>建</w:t>
      </w:r>
      <w:r w:rsidR="006A62B0" w:rsidRPr="00605F93">
        <w:rPr>
          <w:rFonts w:hAnsi="標楷體" w:hint="eastAsia"/>
        </w:rPr>
        <w:t>構</w:t>
      </w:r>
      <w:r w:rsidR="00A40E88" w:rsidRPr="00605F93">
        <w:rPr>
          <w:rFonts w:hAnsi="標楷體" w:hint="eastAsia"/>
        </w:rPr>
        <w:t>優質防疫應變體系、</w:t>
      </w:r>
      <w:r w:rsidR="007A3920" w:rsidRPr="00605F93">
        <w:rPr>
          <w:rFonts w:hAnsi="標楷體" w:hint="eastAsia"/>
        </w:rPr>
        <w:t>優化</w:t>
      </w:r>
      <w:r w:rsidR="00995623" w:rsidRPr="00605F93">
        <w:rPr>
          <w:rFonts w:hAnsi="標楷體" w:hint="eastAsia"/>
        </w:rPr>
        <w:t>食安</w:t>
      </w:r>
      <w:r w:rsidR="007A3920" w:rsidRPr="00605F93">
        <w:rPr>
          <w:rFonts w:hAnsi="標楷體" w:hint="eastAsia"/>
        </w:rPr>
        <w:t>五環及生技醫藥政策</w:t>
      </w:r>
      <w:r w:rsidR="00995623" w:rsidRPr="00605F93">
        <w:rPr>
          <w:rFonts w:hAnsi="標楷體" w:hint="eastAsia"/>
        </w:rPr>
        <w:t>環境、營造身心健康支持環境、</w:t>
      </w:r>
      <w:r w:rsidR="007A3920" w:rsidRPr="00605F93">
        <w:rPr>
          <w:rFonts w:hAnsi="標楷體" w:hint="eastAsia"/>
        </w:rPr>
        <w:t>落實</w:t>
      </w:r>
      <w:r w:rsidR="00995623" w:rsidRPr="00605F93">
        <w:rPr>
          <w:rFonts w:hAnsi="標楷體" w:hint="eastAsia"/>
        </w:rPr>
        <w:t>健保及國保制度</w:t>
      </w:r>
      <w:r w:rsidRPr="00605F93">
        <w:rPr>
          <w:rFonts w:hAnsi="標楷體" w:hint="eastAsia"/>
        </w:rPr>
        <w:t>等重要施政項目，其中已執行完成者</w:t>
      </w:r>
      <w:r w:rsidR="003972C4" w:rsidRPr="00605F93">
        <w:rPr>
          <w:rFonts w:hAnsi="標楷體" w:hint="eastAsia"/>
        </w:rPr>
        <w:t>1</w:t>
      </w:r>
      <w:r w:rsidR="008108A8" w:rsidRPr="00605F93">
        <w:rPr>
          <w:rFonts w:hAnsi="標楷體" w:hint="eastAsia"/>
        </w:rPr>
        <w:t>2</w:t>
      </w:r>
      <w:r w:rsidRPr="00605F93">
        <w:rPr>
          <w:rFonts w:hAnsi="標楷體" w:hint="eastAsia"/>
        </w:rPr>
        <w:t>項，尚在執行者</w:t>
      </w:r>
      <w:r w:rsidR="00851DEF" w:rsidRPr="00605F93">
        <w:rPr>
          <w:rFonts w:hAnsi="標楷體" w:hint="eastAsia"/>
        </w:rPr>
        <w:t>3</w:t>
      </w:r>
      <w:r w:rsidR="008108A8" w:rsidRPr="00605F93">
        <w:rPr>
          <w:rFonts w:hAnsi="標楷體" w:hint="eastAsia"/>
        </w:rPr>
        <w:t>0</w:t>
      </w:r>
      <w:r w:rsidRPr="00605F93">
        <w:rPr>
          <w:rFonts w:hAnsi="標楷體" w:hint="eastAsia"/>
        </w:rPr>
        <w:t>項，主要係部分補助及委辦計畫</w:t>
      </w:r>
      <w:r w:rsidR="00EE27A1" w:rsidRPr="00605F93">
        <w:rPr>
          <w:rFonts w:hAnsi="標楷體" w:hint="eastAsia"/>
        </w:rPr>
        <w:t>暨採購案</w:t>
      </w:r>
      <w:r w:rsidR="00C133E2" w:rsidRPr="00605F93">
        <w:rPr>
          <w:rFonts w:hAnsi="標楷體" w:hint="eastAsia"/>
        </w:rPr>
        <w:t>未及於年度結束前辦理核銷或</w:t>
      </w:r>
      <w:r w:rsidRPr="00605F93">
        <w:rPr>
          <w:rFonts w:hAnsi="標楷體" w:hint="eastAsia"/>
        </w:rPr>
        <w:t>合約期程跨年度等，仍須繼續執行。</w:t>
      </w:r>
    </w:p>
    <w:p w14:paraId="14132B1D" w14:textId="77777777" w:rsidR="00636930" w:rsidRPr="00605F93" w:rsidRDefault="00A54179" w:rsidP="00EF6712">
      <w:pPr>
        <w:widowControl/>
        <w:overflowPunct w:val="0"/>
        <w:adjustRightInd w:val="0"/>
        <w:snapToGrid w:val="0"/>
        <w:spacing w:beforeLines="20" w:before="72" w:afterLines="20" w:after="72" w:line="460" w:lineRule="exact"/>
        <w:ind w:firstLineChars="100" w:firstLine="320"/>
        <w:jc w:val="both"/>
        <w:outlineLvl w:val="0"/>
        <w:rPr>
          <w:rFonts w:ascii="標楷體" w:eastAsia="標楷體" w:hAnsi="標楷體"/>
          <w:b/>
          <w:bCs/>
          <w:sz w:val="32"/>
        </w:rPr>
      </w:pPr>
      <w:r w:rsidRPr="00605F93">
        <w:rPr>
          <w:rFonts w:ascii="標楷體" w:eastAsia="標楷體" w:hAnsi="標楷體" w:hint="eastAsia"/>
          <w:b/>
          <w:bCs/>
          <w:sz w:val="32"/>
        </w:rPr>
        <w:t>二、</w:t>
      </w:r>
      <w:r w:rsidR="00636930" w:rsidRPr="00605F93">
        <w:rPr>
          <w:rFonts w:ascii="標楷體" w:eastAsia="標楷體" w:hAnsi="標楷體" w:hint="eastAsia"/>
          <w:b/>
          <w:bCs/>
          <w:sz w:val="32"/>
        </w:rPr>
        <w:t>預算執行之審核</w:t>
      </w:r>
    </w:p>
    <w:p w14:paraId="79D0A754" w14:textId="6173509C" w:rsidR="00A03442" w:rsidRPr="00605F93" w:rsidRDefault="00A54179" w:rsidP="005638C2">
      <w:pPr>
        <w:widowControl/>
        <w:overflowPunct w:val="0"/>
        <w:adjustRightInd w:val="0"/>
        <w:snapToGrid w:val="0"/>
        <w:spacing w:line="420" w:lineRule="exact"/>
        <w:ind w:firstLineChars="200" w:firstLine="480"/>
        <w:jc w:val="both"/>
        <w:outlineLvl w:val="0"/>
        <w:rPr>
          <w:rFonts w:ascii="標楷體" w:eastAsia="標楷體" w:hAnsi="標楷體"/>
          <w:bCs/>
        </w:rPr>
      </w:pPr>
      <w:r w:rsidRPr="00605F93">
        <w:rPr>
          <w:rFonts w:ascii="標楷體" w:eastAsia="標楷體" w:hAnsi="標楷體" w:hint="eastAsia"/>
          <w:bCs/>
        </w:rPr>
        <w:t xml:space="preserve">（一）　</w:t>
      </w:r>
      <w:r w:rsidR="00636930" w:rsidRPr="00605F93">
        <w:rPr>
          <w:rFonts w:ascii="標楷體" w:eastAsia="標楷體" w:hAnsi="標楷體" w:hint="eastAsia"/>
          <w:bCs/>
        </w:rPr>
        <w:t>歲入預算數</w:t>
      </w:r>
      <w:r w:rsidR="00D87C1B" w:rsidRPr="00605F93">
        <w:rPr>
          <w:rFonts w:ascii="標楷體" w:eastAsia="標楷體" w:hAnsi="標楷體" w:hint="eastAsia"/>
          <w:bCs/>
        </w:rPr>
        <w:t>30億3,850萬餘元，決算審核結果，審定實現數59億6,603萬餘元，應收保留數1,416萬餘元，主要係</w:t>
      </w:r>
      <w:r w:rsidR="00636930" w:rsidRPr="00605F93">
        <w:rPr>
          <w:rFonts w:ascii="標楷體" w:eastAsia="標楷體" w:hAnsi="標楷體" w:hint="eastAsia"/>
          <w:bCs/>
        </w:rPr>
        <w:t>中央健康</w:t>
      </w:r>
      <w:proofErr w:type="gramStart"/>
      <w:r w:rsidR="00636930" w:rsidRPr="00605F93">
        <w:rPr>
          <w:rFonts w:ascii="標楷體" w:eastAsia="標楷體" w:hAnsi="標楷體" w:hint="eastAsia"/>
          <w:bCs/>
        </w:rPr>
        <w:t>保險署</w:t>
      </w:r>
      <w:proofErr w:type="gramEnd"/>
      <w:r w:rsidR="00636930" w:rsidRPr="00605F93">
        <w:rPr>
          <w:rFonts w:ascii="標楷體" w:eastAsia="標楷體" w:hAnsi="標楷體" w:hint="eastAsia"/>
          <w:bCs/>
        </w:rPr>
        <w:t>核處違反全民健康保險法</w:t>
      </w:r>
      <w:r w:rsidR="00F33A51" w:rsidRPr="00605F93">
        <w:rPr>
          <w:rFonts w:ascii="標楷體" w:eastAsia="標楷體" w:hAnsi="標楷體" w:hint="eastAsia"/>
          <w:bCs/>
        </w:rPr>
        <w:t>及相關規定之</w:t>
      </w:r>
      <w:r w:rsidR="00636930" w:rsidRPr="00605F93">
        <w:rPr>
          <w:rFonts w:ascii="標楷體" w:eastAsia="標楷體" w:hAnsi="標楷體" w:hint="eastAsia"/>
          <w:bCs/>
        </w:rPr>
        <w:t>罰鍰</w:t>
      </w:r>
      <w:r w:rsidR="00F33A51" w:rsidRPr="00605F93">
        <w:rPr>
          <w:rFonts w:ascii="標楷體" w:eastAsia="標楷體" w:hAnsi="標楷體" w:hint="eastAsia"/>
          <w:bCs/>
        </w:rPr>
        <w:t>及賠償案件等</w:t>
      </w:r>
      <w:r w:rsidR="00247679" w:rsidRPr="00605F93">
        <w:rPr>
          <w:rFonts w:ascii="標楷體" w:eastAsia="標楷體" w:hAnsi="標楷體" w:hint="eastAsia"/>
          <w:bCs/>
        </w:rPr>
        <w:t>，</w:t>
      </w:r>
      <w:r w:rsidR="00636930" w:rsidRPr="00605F93">
        <w:rPr>
          <w:rFonts w:ascii="標楷體" w:eastAsia="標楷體" w:hAnsi="標楷體" w:hint="eastAsia"/>
          <w:bCs/>
        </w:rPr>
        <w:t>尚在催繳</w:t>
      </w:r>
      <w:r w:rsidR="00146BE9" w:rsidRPr="00605F93">
        <w:rPr>
          <w:rFonts w:ascii="標楷體" w:eastAsia="標楷體" w:hAnsi="標楷體" w:hint="eastAsia"/>
          <w:bCs/>
        </w:rPr>
        <w:t>中</w:t>
      </w:r>
      <w:r w:rsidR="00636930" w:rsidRPr="00605F93">
        <w:rPr>
          <w:rFonts w:ascii="標楷體" w:eastAsia="標楷體" w:hAnsi="標楷體" w:hint="eastAsia"/>
          <w:bCs/>
        </w:rPr>
        <w:t>；</w:t>
      </w:r>
      <w:r w:rsidR="00D87C1B" w:rsidRPr="00605F93">
        <w:rPr>
          <w:rFonts w:ascii="標楷體" w:eastAsia="標楷體" w:hAnsi="標楷體" w:hint="eastAsia"/>
          <w:bCs/>
        </w:rPr>
        <w:t>合計決算審定數為59億8,019萬餘元，較預算增加29億4,169萬餘元（96.81％）</w:t>
      </w:r>
      <w:r w:rsidR="00636930" w:rsidRPr="00605F93">
        <w:rPr>
          <w:rFonts w:ascii="標楷體" w:eastAsia="標楷體" w:hAnsi="標楷體" w:hint="eastAsia"/>
          <w:bCs/>
        </w:rPr>
        <w:t>，主要係</w:t>
      </w:r>
      <w:r w:rsidR="00D7513E" w:rsidRPr="00605F93">
        <w:rPr>
          <w:rFonts w:ascii="標楷體" w:eastAsia="標楷體" w:hAnsi="標楷體" w:hint="eastAsia"/>
          <w:bCs/>
        </w:rPr>
        <w:t>社會及家庭署收回以前年度補（捐）助經費賸餘款</w:t>
      </w:r>
      <w:r w:rsidR="005A2532" w:rsidRPr="00605F93">
        <w:rPr>
          <w:rFonts w:ascii="標楷體" w:eastAsia="標楷體" w:hAnsi="標楷體" w:hint="eastAsia"/>
          <w:bCs/>
        </w:rPr>
        <w:t>較預計增加</w:t>
      </w:r>
      <w:r w:rsidR="00636930" w:rsidRPr="00605F93">
        <w:rPr>
          <w:rFonts w:ascii="標楷體" w:eastAsia="標楷體" w:hAnsi="標楷體" w:hint="eastAsia"/>
          <w:bCs/>
        </w:rPr>
        <w:t>。</w:t>
      </w:r>
    </w:p>
    <w:p w14:paraId="7711A0EA" w14:textId="7E9F456B" w:rsidR="00636930" w:rsidRPr="00605F93" w:rsidRDefault="00A54179" w:rsidP="005638C2">
      <w:pPr>
        <w:widowControl/>
        <w:overflowPunct w:val="0"/>
        <w:adjustRightInd w:val="0"/>
        <w:snapToGrid w:val="0"/>
        <w:spacing w:line="420" w:lineRule="exact"/>
        <w:ind w:firstLineChars="200" w:firstLine="480"/>
        <w:jc w:val="both"/>
        <w:outlineLvl w:val="0"/>
        <w:rPr>
          <w:rFonts w:ascii="標楷體" w:eastAsia="標楷體" w:hAnsi="標楷體"/>
          <w:bCs/>
        </w:rPr>
      </w:pPr>
      <w:r w:rsidRPr="00605F93">
        <w:rPr>
          <w:rFonts w:ascii="標楷體" w:eastAsia="標楷體" w:hAnsi="標楷體" w:hint="eastAsia"/>
          <w:bCs/>
        </w:rPr>
        <w:t>（二）</w:t>
      </w:r>
      <w:r w:rsidR="00636930" w:rsidRPr="00605F93">
        <w:rPr>
          <w:rFonts w:ascii="標楷體" w:eastAsia="標楷體" w:hAnsi="標楷體" w:hint="eastAsia"/>
          <w:bCs/>
        </w:rPr>
        <w:t xml:space="preserve">　</w:t>
      </w:r>
      <w:r w:rsidR="00D87C1B" w:rsidRPr="00605F93">
        <w:rPr>
          <w:rFonts w:ascii="標楷體" w:eastAsia="標楷體" w:hAnsi="標楷體" w:hint="eastAsia"/>
          <w:bCs/>
        </w:rPr>
        <w:t>以前年度歲入轉入數計1億5,733萬餘元，決算審核結果，審定實現數1,004萬餘元（6.38％）；減免（註銷）數100萬餘元（0.64％），</w:t>
      </w:r>
      <w:r w:rsidR="00636930" w:rsidRPr="00605F93">
        <w:rPr>
          <w:rFonts w:ascii="標楷體" w:eastAsia="標楷體" w:hAnsi="標楷體" w:hint="eastAsia"/>
          <w:bCs/>
        </w:rPr>
        <w:t>主要係</w:t>
      </w:r>
      <w:r w:rsidR="001E3307" w:rsidRPr="00605F93">
        <w:rPr>
          <w:rFonts w:ascii="標楷體" w:eastAsia="標楷體" w:hAnsi="標楷體" w:hint="eastAsia"/>
          <w:bCs/>
        </w:rPr>
        <w:t>中央健康</w:t>
      </w:r>
      <w:proofErr w:type="gramStart"/>
      <w:r w:rsidR="001E3307" w:rsidRPr="00605F93">
        <w:rPr>
          <w:rFonts w:ascii="標楷體" w:eastAsia="標楷體" w:hAnsi="標楷體" w:hint="eastAsia"/>
          <w:bCs/>
        </w:rPr>
        <w:t>保險署</w:t>
      </w:r>
      <w:proofErr w:type="gramEnd"/>
      <w:r w:rsidR="001E3307" w:rsidRPr="00605F93">
        <w:rPr>
          <w:rFonts w:ascii="標楷體" w:eastAsia="標楷體" w:hAnsi="標楷體" w:hint="eastAsia"/>
          <w:bCs/>
        </w:rPr>
        <w:t>註銷依法取得債權憑證之違反全民健康保險法罰鍰案件</w:t>
      </w:r>
      <w:r w:rsidR="00636930" w:rsidRPr="00605F93">
        <w:rPr>
          <w:rFonts w:ascii="標楷體" w:eastAsia="標楷體" w:hAnsi="標楷體" w:hint="eastAsia"/>
          <w:bCs/>
        </w:rPr>
        <w:t>；</w:t>
      </w:r>
      <w:r w:rsidR="00D87C1B" w:rsidRPr="00605F93">
        <w:rPr>
          <w:rFonts w:ascii="標楷體" w:eastAsia="標楷體" w:hAnsi="標楷體" w:hint="eastAsia"/>
          <w:bCs/>
        </w:rPr>
        <w:t>應收保留數1億4,628萬餘元（92.98％），</w:t>
      </w:r>
      <w:r w:rsidR="00636930" w:rsidRPr="00605F93">
        <w:rPr>
          <w:rFonts w:ascii="標楷體" w:eastAsia="標楷體" w:hAnsi="標楷體" w:hint="eastAsia"/>
          <w:bCs/>
        </w:rPr>
        <w:t>主要係衛生</w:t>
      </w:r>
      <w:proofErr w:type="gramStart"/>
      <w:r w:rsidR="00636930" w:rsidRPr="00605F93">
        <w:rPr>
          <w:rFonts w:ascii="標楷體" w:eastAsia="標楷體" w:hAnsi="標楷體" w:hint="eastAsia"/>
          <w:bCs/>
        </w:rPr>
        <w:t>福利部應收</w:t>
      </w:r>
      <w:proofErr w:type="gramEnd"/>
      <w:r w:rsidR="00636930" w:rsidRPr="00605F93">
        <w:rPr>
          <w:rFonts w:ascii="標楷體" w:eastAsia="標楷體" w:hAnsi="標楷體" w:hint="eastAsia"/>
          <w:bCs/>
        </w:rPr>
        <w:t>九二一震災災民慰問金及租金賸餘款</w:t>
      </w:r>
      <w:r w:rsidR="00EA535C" w:rsidRPr="00605F93">
        <w:rPr>
          <w:rFonts w:ascii="標楷體" w:eastAsia="標楷體" w:hAnsi="標楷體" w:hint="eastAsia"/>
          <w:bCs/>
        </w:rPr>
        <w:t>，分期收回中</w:t>
      </w:r>
      <w:r w:rsidR="00636930" w:rsidRPr="00605F93">
        <w:rPr>
          <w:rFonts w:ascii="標楷體" w:eastAsia="標楷體" w:hAnsi="標楷體" w:hint="eastAsia"/>
          <w:bCs/>
        </w:rPr>
        <w:t>。</w:t>
      </w:r>
    </w:p>
    <w:p w14:paraId="7A5722D2" w14:textId="48EDB57E" w:rsidR="00636930" w:rsidRPr="00605F93" w:rsidRDefault="00A54179" w:rsidP="005638C2">
      <w:pPr>
        <w:widowControl/>
        <w:overflowPunct w:val="0"/>
        <w:adjustRightInd w:val="0"/>
        <w:snapToGrid w:val="0"/>
        <w:spacing w:line="420" w:lineRule="exact"/>
        <w:ind w:firstLineChars="200" w:firstLine="480"/>
        <w:jc w:val="both"/>
        <w:outlineLvl w:val="0"/>
        <w:rPr>
          <w:rFonts w:ascii="標楷體" w:eastAsia="標楷體" w:hAnsi="標楷體"/>
          <w:bCs/>
        </w:rPr>
      </w:pPr>
      <w:r w:rsidRPr="00605F93">
        <w:rPr>
          <w:rFonts w:ascii="標楷體" w:eastAsia="標楷體" w:hAnsi="標楷體" w:hint="eastAsia"/>
          <w:bCs/>
        </w:rPr>
        <w:t>（三）</w:t>
      </w:r>
      <w:r w:rsidR="00636930" w:rsidRPr="00605F93">
        <w:rPr>
          <w:rFonts w:ascii="標楷體" w:eastAsia="標楷體" w:hAnsi="標楷體" w:hint="eastAsia"/>
          <w:bCs/>
        </w:rPr>
        <w:t xml:space="preserve">　歲出</w:t>
      </w:r>
      <w:r w:rsidR="00D804DF" w:rsidRPr="00605F93">
        <w:rPr>
          <w:rFonts w:ascii="標楷體" w:eastAsia="標楷體" w:hAnsi="標楷體" w:hint="eastAsia"/>
          <w:bCs/>
        </w:rPr>
        <w:t>原編列</w:t>
      </w:r>
      <w:r w:rsidR="00636930" w:rsidRPr="00605F93">
        <w:rPr>
          <w:rFonts w:ascii="標楷體" w:eastAsia="標楷體" w:hAnsi="標楷體" w:hint="eastAsia"/>
          <w:bCs/>
        </w:rPr>
        <w:t>預算數</w:t>
      </w:r>
      <w:r w:rsidR="000A11C4" w:rsidRPr="00605F93">
        <w:rPr>
          <w:rFonts w:ascii="標楷體" w:eastAsia="標楷體" w:hAnsi="標楷體" w:hint="eastAsia"/>
          <w:bCs/>
        </w:rPr>
        <w:t>3,3</w:t>
      </w:r>
      <w:r w:rsidR="00476FC3" w:rsidRPr="00605F93">
        <w:rPr>
          <w:rFonts w:ascii="標楷體" w:eastAsia="標楷體" w:hAnsi="標楷體" w:hint="eastAsia"/>
          <w:bCs/>
        </w:rPr>
        <w:t>83</w:t>
      </w:r>
      <w:r w:rsidR="000A11C4" w:rsidRPr="00605F93">
        <w:rPr>
          <w:rFonts w:ascii="標楷體" w:eastAsia="標楷體" w:hAnsi="標楷體" w:hint="eastAsia"/>
          <w:bCs/>
        </w:rPr>
        <w:t>億</w:t>
      </w:r>
      <w:r w:rsidR="00476FC3" w:rsidRPr="00605F93">
        <w:rPr>
          <w:rFonts w:ascii="標楷體" w:eastAsia="標楷體" w:hAnsi="標楷體" w:hint="eastAsia"/>
          <w:bCs/>
        </w:rPr>
        <w:t>9</w:t>
      </w:r>
      <w:r w:rsidR="00476FC3" w:rsidRPr="00605F93">
        <w:rPr>
          <w:rFonts w:ascii="標楷體" w:eastAsia="標楷體" w:hAnsi="標楷體"/>
          <w:bCs/>
        </w:rPr>
        <w:t>,</w:t>
      </w:r>
      <w:r w:rsidR="00476FC3" w:rsidRPr="00605F93">
        <w:rPr>
          <w:rFonts w:ascii="標楷體" w:eastAsia="標楷體" w:hAnsi="標楷體" w:hint="eastAsia"/>
          <w:bCs/>
        </w:rPr>
        <w:t>617</w:t>
      </w:r>
      <w:r w:rsidR="000A11C4" w:rsidRPr="00605F93">
        <w:rPr>
          <w:rFonts w:ascii="標楷體" w:eastAsia="標楷體" w:hAnsi="標楷體" w:hint="eastAsia"/>
          <w:bCs/>
        </w:rPr>
        <w:t>萬餘元</w:t>
      </w:r>
      <w:r w:rsidR="00D804DF" w:rsidRPr="00605F93">
        <w:rPr>
          <w:rFonts w:ascii="標楷體" w:eastAsia="標楷體" w:hAnsi="標楷體" w:hint="eastAsia"/>
          <w:bCs/>
        </w:rPr>
        <w:t>，</w:t>
      </w:r>
      <w:r w:rsidR="009E2AE9" w:rsidRPr="00605F93">
        <w:rPr>
          <w:rFonts w:ascii="標楷體" w:eastAsia="標楷體" w:hAnsi="標楷體" w:hint="eastAsia"/>
          <w:bCs/>
        </w:rPr>
        <w:t>因</w:t>
      </w:r>
      <w:r w:rsidR="008C4435" w:rsidRPr="00605F93">
        <w:rPr>
          <w:rFonts w:ascii="標楷體" w:eastAsia="標楷體" w:hAnsi="標楷體" w:hint="eastAsia"/>
          <w:bCs/>
        </w:rPr>
        <w:t>食品藥物管理署執行核能安全委員會</w:t>
      </w:r>
      <w:r w:rsidR="004E1045" w:rsidRPr="00605F93">
        <w:rPr>
          <w:rFonts w:ascii="標楷體" w:eastAsia="標楷體" w:hAnsi="標楷體" w:hint="eastAsia"/>
          <w:bCs/>
        </w:rPr>
        <w:t>「生物</w:t>
      </w:r>
      <w:proofErr w:type="gramStart"/>
      <w:r w:rsidR="004E1045" w:rsidRPr="00605F93">
        <w:rPr>
          <w:rFonts w:ascii="標楷體" w:eastAsia="標楷體" w:hAnsi="標楷體" w:hint="eastAsia"/>
          <w:bCs/>
        </w:rPr>
        <w:t>氚</w:t>
      </w:r>
      <w:proofErr w:type="gramEnd"/>
      <w:r w:rsidR="004E1045" w:rsidRPr="00605F93">
        <w:rPr>
          <w:rFonts w:ascii="標楷體" w:eastAsia="標楷體" w:hAnsi="標楷體" w:hint="eastAsia"/>
          <w:bCs/>
        </w:rPr>
        <w:t>檢測量能提升專案實施計畫」</w:t>
      </w:r>
      <w:r w:rsidR="009C4CF4" w:rsidRPr="00605F93">
        <w:rPr>
          <w:rFonts w:ascii="標楷體" w:eastAsia="標楷體" w:hAnsi="標楷體" w:hint="eastAsia"/>
          <w:bCs/>
        </w:rPr>
        <w:t>，補助</w:t>
      </w:r>
      <w:r w:rsidR="00023CB8" w:rsidRPr="00605F93">
        <w:rPr>
          <w:rFonts w:ascii="標楷體" w:eastAsia="標楷體" w:hAnsi="標楷體" w:hint="eastAsia"/>
          <w:bCs/>
        </w:rPr>
        <w:t>地方</w:t>
      </w:r>
      <w:r w:rsidR="009C4CF4" w:rsidRPr="00605F93">
        <w:rPr>
          <w:rFonts w:ascii="標楷體" w:eastAsia="標楷體" w:hAnsi="標楷體" w:hint="eastAsia"/>
          <w:bCs/>
        </w:rPr>
        <w:t>衛生局</w:t>
      </w:r>
      <w:r w:rsidR="00F164F0" w:rsidRPr="00605F93">
        <w:rPr>
          <w:rFonts w:ascii="標楷體" w:eastAsia="標楷體" w:hAnsi="標楷體" w:hint="eastAsia"/>
          <w:bCs/>
        </w:rPr>
        <w:t>擴增</w:t>
      </w:r>
      <w:r w:rsidR="009C4CF4" w:rsidRPr="00605F93">
        <w:rPr>
          <w:rFonts w:ascii="標楷體" w:eastAsia="標楷體" w:hAnsi="標楷體" w:hint="eastAsia"/>
          <w:bCs/>
        </w:rPr>
        <w:t>實驗室</w:t>
      </w:r>
      <w:r w:rsidR="00F164F0" w:rsidRPr="00605F93">
        <w:rPr>
          <w:rFonts w:ascii="標楷體" w:eastAsia="標楷體" w:hAnsi="標楷體" w:hint="eastAsia"/>
          <w:bCs/>
        </w:rPr>
        <w:t>檢測項目所需經費</w:t>
      </w:r>
      <w:r w:rsidR="009C4CF4" w:rsidRPr="00605F93">
        <w:rPr>
          <w:rFonts w:ascii="標楷體" w:eastAsia="標楷體" w:hAnsi="標楷體" w:hint="eastAsia"/>
          <w:bCs/>
        </w:rPr>
        <w:t>，</w:t>
      </w:r>
      <w:r w:rsidR="00B427B0" w:rsidRPr="00605F93">
        <w:rPr>
          <w:rFonts w:ascii="標楷體" w:eastAsia="標楷體" w:hAnsi="標楷體" w:hint="eastAsia"/>
          <w:bCs/>
        </w:rPr>
        <w:t>暨</w:t>
      </w:r>
      <w:r w:rsidR="009C4CF4" w:rsidRPr="00605F93">
        <w:rPr>
          <w:rFonts w:ascii="標楷體" w:eastAsia="標楷體" w:hAnsi="標楷體" w:hint="eastAsia"/>
          <w:bCs/>
        </w:rPr>
        <w:t>辦理</w:t>
      </w:r>
      <w:r w:rsidR="00486E7A" w:rsidRPr="00605F93">
        <w:rPr>
          <w:rFonts w:ascii="標楷體" w:eastAsia="標楷體" w:hAnsi="標楷體" w:hint="eastAsia"/>
          <w:bCs/>
        </w:rPr>
        <w:t>食品及相關產品委託檢驗</w:t>
      </w:r>
      <w:r w:rsidR="004E1045" w:rsidRPr="00605F93">
        <w:rPr>
          <w:rFonts w:ascii="標楷體" w:eastAsia="標楷體" w:hAnsi="標楷體" w:hint="eastAsia"/>
          <w:bCs/>
        </w:rPr>
        <w:t>經費</w:t>
      </w:r>
      <w:proofErr w:type="gramStart"/>
      <w:r w:rsidR="009C4CF4" w:rsidRPr="00605F93">
        <w:rPr>
          <w:rFonts w:ascii="標楷體" w:eastAsia="標楷體" w:hAnsi="標楷體" w:hint="eastAsia"/>
          <w:bCs/>
        </w:rPr>
        <w:t>不敷</w:t>
      </w:r>
      <w:r w:rsidR="00D323D6" w:rsidRPr="00605F93">
        <w:rPr>
          <w:rFonts w:ascii="標楷體" w:eastAsia="標楷體" w:hAnsi="標楷體" w:hint="eastAsia"/>
          <w:bCs/>
        </w:rPr>
        <w:t>等</w:t>
      </w:r>
      <w:r w:rsidR="0096363E" w:rsidRPr="00605F93">
        <w:rPr>
          <w:rFonts w:ascii="標楷體" w:eastAsia="標楷體" w:hAnsi="標楷體" w:hint="eastAsia"/>
          <w:bCs/>
        </w:rPr>
        <w:t>事由</w:t>
      </w:r>
      <w:proofErr w:type="gramEnd"/>
      <w:r w:rsidR="000942C8" w:rsidRPr="00605F93">
        <w:rPr>
          <w:rFonts w:ascii="標楷體" w:eastAsia="標楷體" w:hAnsi="標楷體" w:hint="eastAsia"/>
          <w:bCs/>
        </w:rPr>
        <w:t>，經動支第二預備金</w:t>
      </w:r>
      <w:r w:rsidR="00541F46" w:rsidRPr="00605F93">
        <w:rPr>
          <w:rFonts w:ascii="標楷體" w:eastAsia="標楷體" w:hAnsi="標楷體" w:hint="eastAsia"/>
          <w:bCs/>
        </w:rPr>
        <w:t>1億1,089萬餘元</w:t>
      </w:r>
      <w:r w:rsidR="00D804DF" w:rsidRPr="00605F93">
        <w:rPr>
          <w:rFonts w:ascii="標楷體" w:eastAsia="標楷體" w:hAnsi="標楷體" w:hint="eastAsia"/>
          <w:bCs/>
        </w:rPr>
        <w:t>，合計</w:t>
      </w:r>
      <w:r w:rsidR="00476FC3" w:rsidRPr="00605F93">
        <w:rPr>
          <w:rFonts w:ascii="標楷體" w:eastAsia="標楷體" w:hAnsi="標楷體" w:hint="eastAsia"/>
          <w:bCs/>
        </w:rPr>
        <w:t>3,385億707萬餘元</w:t>
      </w:r>
      <w:r w:rsidR="00636930" w:rsidRPr="00605F93">
        <w:rPr>
          <w:rFonts w:ascii="標楷體" w:eastAsia="標楷體" w:hAnsi="標楷體" w:hint="eastAsia"/>
          <w:bCs/>
        </w:rPr>
        <w:t>，決算審核結果，修正減列實現數</w:t>
      </w:r>
      <w:r w:rsidR="000A11C4" w:rsidRPr="00605F93">
        <w:rPr>
          <w:rFonts w:ascii="標楷體" w:eastAsia="標楷體" w:hAnsi="標楷體" w:hint="eastAsia"/>
          <w:bCs/>
        </w:rPr>
        <w:t>2億2,959萬餘元</w:t>
      </w:r>
      <w:r w:rsidR="003F51B7" w:rsidRPr="00605F93">
        <w:rPr>
          <w:rFonts w:ascii="標楷體" w:eastAsia="標楷體" w:hAnsi="標楷體" w:hint="eastAsia"/>
          <w:bCs/>
        </w:rPr>
        <w:t>，</w:t>
      </w:r>
      <w:r w:rsidR="00636930" w:rsidRPr="00605F93">
        <w:rPr>
          <w:rFonts w:ascii="標楷體" w:eastAsia="標楷體" w:hAnsi="標楷體" w:hint="eastAsia"/>
          <w:bCs/>
        </w:rPr>
        <w:t>係</w:t>
      </w:r>
      <w:r w:rsidR="001E1FBB" w:rsidRPr="00605F93">
        <w:rPr>
          <w:rFonts w:ascii="標楷體" w:eastAsia="標楷體" w:hAnsi="標楷體" w:hint="eastAsia"/>
          <w:bCs/>
        </w:rPr>
        <w:t>社會及家庭署</w:t>
      </w:r>
      <w:r w:rsidR="00636930" w:rsidRPr="00605F93">
        <w:rPr>
          <w:rFonts w:ascii="標楷體" w:eastAsia="標楷體" w:hAnsi="標楷體" w:hint="eastAsia"/>
          <w:bCs/>
        </w:rPr>
        <w:t>各項補助經費</w:t>
      </w:r>
      <w:r w:rsidR="00502C85" w:rsidRPr="00605F93">
        <w:rPr>
          <w:rFonts w:ascii="標楷體" w:eastAsia="標楷體" w:hAnsi="標楷體" w:hint="eastAsia"/>
          <w:bCs/>
        </w:rPr>
        <w:t>賸</w:t>
      </w:r>
      <w:r w:rsidR="00636930" w:rsidRPr="00605F93">
        <w:rPr>
          <w:rFonts w:ascii="標楷體" w:eastAsia="標楷體" w:hAnsi="標楷體" w:hint="eastAsia"/>
          <w:bCs/>
        </w:rPr>
        <w:t>餘；</w:t>
      </w:r>
      <w:r w:rsidR="00E30D82" w:rsidRPr="00605F93">
        <w:rPr>
          <w:rFonts w:ascii="標楷體" w:eastAsia="標楷體" w:hAnsi="標楷體" w:hint="eastAsia"/>
          <w:bCs/>
        </w:rPr>
        <w:t>審定實現數3,219億1,678萬餘元（95.10％），應付保留數98億8,921萬餘元（2.92％），保留原因詳「一</w:t>
      </w:r>
      <w:r w:rsidR="00B427B0" w:rsidRPr="00605F93">
        <w:rPr>
          <w:rFonts w:ascii="標楷體" w:eastAsia="標楷體" w:hAnsi="標楷體" w:hint="eastAsia"/>
          <w:bCs/>
        </w:rPr>
        <w:t>、</w:t>
      </w:r>
      <w:r w:rsidR="00E30D82" w:rsidRPr="00605F93">
        <w:rPr>
          <w:rFonts w:ascii="標楷體" w:eastAsia="標楷體" w:hAnsi="標楷體" w:hint="eastAsia"/>
          <w:bCs/>
        </w:rPr>
        <w:t>計畫實施之查核」說明</w:t>
      </w:r>
      <w:r w:rsidR="00A701DE" w:rsidRPr="00605F93">
        <w:rPr>
          <w:rFonts w:ascii="標楷體" w:eastAsia="標楷體" w:hAnsi="標楷體" w:hint="eastAsia"/>
          <w:bCs/>
        </w:rPr>
        <w:t>；</w:t>
      </w:r>
      <w:r w:rsidR="00E30D82" w:rsidRPr="00605F93">
        <w:rPr>
          <w:rFonts w:ascii="標楷體" w:eastAsia="標楷體" w:hAnsi="標楷體" w:hint="eastAsia"/>
          <w:bCs/>
        </w:rPr>
        <w:t>合計決算審定數為3,318億600萬餘元，預算賸餘67億106萬餘元（1.98％）</w:t>
      </w:r>
      <w:r w:rsidR="00636930" w:rsidRPr="00605F93">
        <w:rPr>
          <w:rFonts w:ascii="標楷體" w:eastAsia="標楷體" w:hAnsi="標楷體" w:hint="eastAsia"/>
          <w:bCs/>
        </w:rPr>
        <w:t>，主要係各項</w:t>
      </w:r>
      <w:r w:rsidR="00EA535C" w:rsidRPr="00605F93">
        <w:rPr>
          <w:rFonts w:ascii="標楷體" w:eastAsia="標楷體" w:hAnsi="標楷體" w:hint="eastAsia"/>
          <w:bCs/>
        </w:rPr>
        <w:t>委辦、</w:t>
      </w:r>
      <w:r w:rsidR="00636930" w:rsidRPr="00605F93">
        <w:rPr>
          <w:rFonts w:ascii="標楷體" w:eastAsia="標楷體" w:hAnsi="標楷體" w:hint="eastAsia"/>
          <w:bCs/>
        </w:rPr>
        <w:t>補（捐）助計畫經費結餘。</w:t>
      </w:r>
    </w:p>
    <w:p w14:paraId="7BDFCF31" w14:textId="636E941D" w:rsidR="00636930" w:rsidRPr="00605F93" w:rsidRDefault="00A54179" w:rsidP="005638C2">
      <w:pPr>
        <w:widowControl/>
        <w:overflowPunct w:val="0"/>
        <w:adjustRightInd w:val="0"/>
        <w:snapToGrid w:val="0"/>
        <w:spacing w:line="420" w:lineRule="exact"/>
        <w:ind w:firstLineChars="200" w:firstLine="480"/>
        <w:jc w:val="both"/>
        <w:outlineLvl w:val="0"/>
        <w:rPr>
          <w:rFonts w:ascii="標楷體" w:eastAsia="標楷體" w:hAnsi="標楷體"/>
          <w:bCs/>
        </w:rPr>
      </w:pPr>
      <w:r w:rsidRPr="00605F93">
        <w:rPr>
          <w:rFonts w:ascii="標楷體" w:eastAsia="標楷體" w:hAnsi="標楷體" w:hint="eastAsia"/>
          <w:bCs/>
        </w:rPr>
        <w:t>（四）</w:t>
      </w:r>
      <w:r w:rsidR="00636930" w:rsidRPr="00605F93">
        <w:rPr>
          <w:rFonts w:ascii="標楷體" w:eastAsia="標楷體" w:hAnsi="標楷體" w:hint="eastAsia"/>
          <w:bCs/>
        </w:rPr>
        <w:t xml:space="preserve">　</w:t>
      </w:r>
      <w:r w:rsidR="00E30D82" w:rsidRPr="00605F93">
        <w:rPr>
          <w:rFonts w:ascii="標楷體" w:eastAsia="標楷體" w:hAnsi="標楷體" w:hint="eastAsia"/>
          <w:bCs/>
        </w:rPr>
        <w:t>以前年度歲出轉入數計38億6,643萬餘元，決算審核結果，審定實現數28億9,148萬餘元（74.78％）；減免（註銷）數1億1,705萬餘元（3.03％）</w:t>
      </w:r>
      <w:r w:rsidR="00E67817" w:rsidRPr="00605F93">
        <w:rPr>
          <w:rFonts w:ascii="標楷體" w:eastAsia="標楷體" w:hAnsi="標楷體" w:hint="eastAsia"/>
          <w:bCs/>
        </w:rPr>
        <w:t>，</w:t>
      </w:r>
      <w:r w:rsidR="00636930" w:rsidRPr="00605F93">
        <w:rPr>
          <w:rFonts w:ascii="標楷體" w:eastAsia="標楷體" w:hAnsi="標楷體" w:hint="eastAsia"/>
          <w:bCs/>
        </w:rPr>
        <w:t>主要係</w:t>
      </w:r>
      <w:r w:rsidR="00EA535C" w:rsidRPr="00605F93">
        <w:rPr>
          <w:rFonts w:ascii="標楷體" w:eastAsia="標楷體" w:hAnsi="標楷體" w:hint="eastAsia"/>
          <w:bCs/>
        </w:rPr>
        <w:t>委辦</w:t>
      </w:r>
      <w:r w:rsidR="00C03F4A" w:rsidRPr="00605F93">
        <w:rPr>
          <w:rFonts w:ascii="標楷體" w:eastAsia="標楷體" w:hAnsi="標楷體" w:hint="eastAsia"/>
          <w:bCs/>
        </w:rPr>
        <w:t>及補助</w:t>
      </w:r>
      <w:r w:rsidR="00EA535C" w:rsidRPr="00605F93">
        <w:rPr>
          <w:rFonts w:ascii="標楷體" w:eastAsia="標楷體" w:hAnsi="標楷體" w:hint="eastAsia"/>
          <w:bCs/>
        </w:rPr>
        <w:t>計畫經費結餘</w:t>
      </w:r>
      <w:r w:rsidR="00636930" w:rsidRPr="00605F93">
        <w:rPr>
          <w:rFonts w:ascii="標楷體" w:eastAsia="標楷體" w:hAnsi="標楷體" w:hint="eastAsia"/>
          <w:bCs/>
        </w:rPr>
        <w:t>；</w:t>
      </w:r>
      <w:r w:rsidR="002D708D" w:rsidRPr="00605F93">
        <w:rPr>
          <w:rFonts w:ascii="標楷體" w:eastAsia="標楷體" w:hAnsi="標楷體" w:hint="eastAsia"/>
          <w:bCs/>
        </w:rPr>
        <w:t>應</w:t>
      </w:r>
      <w:r w:rsidR="00E30D82" w:rsidRPr="00605F93">
        <w:rPr>
          <w:rFonts w:ascii="標楷體" w:eastAsia="標楷體" w:hAnsi="標楷體" w:hint="eastAsia"/>
          <w:bCs/>
        </w:rPr>
        <w:t>付保留數8億5,789萬餘元（22.19％），主</w:t>
      </w:r>
      <w:r w:rsidR="00636930" w:rsidRPr="00605F93">
        <w:rPr>
          <w:rFonts w:ascii="標楷體" w:eastAsia="標楷體" w:hAnsi="標楷體" w:hint="eastAsia"/>
          <w:bCs/>
        </w:rPr>
        <w:t>要係</w:t>
      </w:r>
      <w:r w:rsidR="00E20892" w:rsidRPr="00605F93">
        <w:rPr>
          <w:rFonts w:ascii="標楷體" w:eastAsia="標楷體" w:hAnsi="標楷體" w:hint="eastAsia"/>
          <w:bCs/>
        </w:rPr>
        <w:t>衛生福利部部分委辦</w:t>
      </w:r>
      <w:r w:rsidR="000548B5" w:rsidRPr="00605F93">
        <w:rPr>
          <w:rFonts w:ascii="標楷體" w:eastAsia="標楷體" w:hAnsi="標楷體" w:hint="eastAsia"/>
          <w:bCs/>
        </w:rPr>
        <w:t>及補助</w:t>
      </w:r>
      <w:r w:rsidR="00E20892" w:rsidRPr="00605F93">
        <w:rPr>
          <w:rFonts w:ascii="標楷體" w:eastAsia="標楷體" w:hAnsi="標楷體" w:hint="eastAsia"/>
          <w:bCs/>
        </w:rPr>
        <w:t>計畫</w:t>
      </w:r>
      <w:r w:rsidR="00B427B0" w:rsidRPr="00605F93">
        <w:rPr>
          <w:rFonts w:ascii="標楷體" w:eastAsia="標楷體" w:hAnsi="標楷體" w:hint="eastAsia"/>
        </w:rPr>
        <w:t>暨採購案</w:t>
      </w:r>
      <w:r w:rsidR="000548B5" w:rsidRPr="00605F93">
        <w:rPr>
          <w:rFonts w:ascii="標楷體" w:eastAsia="標楷體" w:hAnsi="標楷體" w:hint="eastAsia"/>
          <w:bCs/>
        </w:rPr>
        <w:t>未及於年度結束前完成驗收或</w:t>
      </w:r>
      <w:r w:rsidR="00E20892" w:rsidRPr="00605F93">
        <w:rPr>
          <w:rFonts w:ascii="標楷體" w:eastAsia="標楷體" w:hAnsi="標楷體" w:hint="eastAsia"/>
          <w:bCs/>
        </w:rPr>
        <w:t>合約期程跨年度</w:t>
      </w:r>
      <w:r w:rsidR="00EA535C" w:rsidRPr="00605F93">
        <w:rPr>
          <w:rFonts w:ascii="標楷體" w:eastAsia="標楷體" w:hAnsi="標楷體" w:hint="eastAsia"/>
          <w:bCs/>
        </w:rPr>
        <w:t>，</w:t>
      </w:r>
      <w:r w:rsidR="0058244F" w:rsidRPr="00605F93">
        <w:rPr>
          <w:rFonts w:ascii="標楷體" w:eastAsia="標楷體" w:hAnsi="標楷體" w:hint="eastAsia"/>
          <w:bCs/>
        </w:rPr>
        <w:t>須保留繼續執行</w:t>
      </w:r>
      <w:r w:rsidR="00636930" w:rsidRPr="00605F93">
        <w:rPr>
          <w:rFonts w:ascii="標楷體" w:eastAsia="標楷體" w:hAnsi="標楷體" w:hint="eastAsia"/>
          <w:bCs/>
        </w:rPr>
        <w:t>。</w:t>
      </w:r>
    </w:p>
    <w:p w14:paraId="541C8336" w14:textId="4BA17D10" w:rsidR="00636930" w:rsidRPr="00605F93" w:rsidRDefault="00C406C0" w:rsidP="00E07064">
      <w:pPr>
        <w:widowControl/>
        <w:overflowPunct w:val="0"/>
        <w:adjustRightInd w:val="0"/>
        <w:snapToGrid w:val="0"/>
        <w:spacing w:beforeLines="20" w:before="72" w:afterLines="20" w:after="72" w:line="380" w:lineRule="exact"/>
        <w:ind w:firstLineChars="100" w:firstLine="320"/>
        <w:jc w:val="both"/>
        <w:outlineLvl w:val="0"/>
        <w:rPr>
          <w:rFonts w:ascii="標楷體" w:eastAsia="標楷體" w:hAnsi="標楷體"/>
          <w:b/>
          <w:bCs/>
          <w:sz w:val="32"/>
        </w:rPr>
      </w:pPr>
      <w:r w:rsidRPr="00605F93">
        <w:rPr>
          <w:rFonts w:ascii="標楷體" w:eastAsia="標楷體" w:hAnsi="標楷體" w:hint="eastAsia"/>
          <w:b/>
          <w:bCs/>
          <w:sz w:val="32"/>
        </w:rPr>
        <w:lastRenderedPageBreak/>
        <w:t>三</w:t>
      </w:r>
      <w:r w:rsidR="00636930" w:rsidRPr="00605F93">
        <w:rPr>
          <w:rFonts w:ascii="標楷體" w:eastAsia="標楷體" w:hAnsi="標楷體" w:hint="eastAsia"/>
          <w:b/>
          <w:bCs/>
          <w:sz w:val="32"/>
        </w:rPr>
        <w:t>、重要審核意見</w:t>
      </w:r>
    </w:p>
    <w:p w14:paraId="1FDFF770" w14:textId="77777777" w:rsidR="00E41333" w:rsidRPr="00605F93" w:rsidRDefault="00E41333" w:rsidP="00E41333">
      <w:pPr>
        <w:pStyle w:val="a6"/>
        <w:overflowPunct w:val="0"/>
        <w:spacing w:beforeLines="0" w:afterLines="0"/>
        <w:ind w:left="72" w:right="72" w:firstLine="561"/>
        <w:outlineLvl w:val="0"/>
        <w:rPr>
          <w:rStyle w:val="10"/>
          <w:rFonts w:ascii="標楷體" w:eastAsia="標楷體" w:hAnsi="標楷體"/>
          <w:b/>
          <w:sz w:val="28"/>
          <w:szCs w:val="28"/>
        </w:rPr>
      </w:pP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一</w:t>
      </w: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 xml:space="preserve">　政府持續推動高齡者暴力防治及心理健康促進措施，並成立國家級高齡研究中心，惟老人保護通報案件數與推估潛在受暴人數間存有落差，</w:t>
      </w:r>
      <w:proofErr w:type="gramStart"/>
      <w:r w:rsidRPr="00605F93">
        <w:rPr>
          <w:rStyle w:val="10"/>
          <w:rFonts w:ascii="標楷體" w:eastAsia="標楷體" w:hAnsi="標楷體" w:hint="eastAsia"/>
          <w:b/>
          <w:sz w:val="28"/>
          <w:szCs w:val="28"/>
          <w:lang w:eastAsia="zh-TW"/>
        </w:rPr>
        <w:t>且間有老人</w:t>
      </w:r>
      <w:proofErr w:type="gramEnd"/>
      <w:r w:rsidRPr="00605F93">
        <w:rPr>
          <w:rStyle w:val="10"/>
          <w:rFonts w:ascii="標楷體" w:eastAsia="標楷體" w:hAnsi="標楷體" w:hint="eastAsia"/>
          <w:b/>
          <w:sz w:val="28"/>
          <w:szCs w:val="28"/>
          <w:lang w:eastAsia="zh-TW"/>
        </w:rPr>
        <w:t>保護案件係因照顧者不堪負荷引發，又高齡健康及福祉之重大性與前瞻性研究議題仍待</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訂，老人憂鬱症篩檢量能尚有提升空間，允宜</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謀改善，以增進高齡者生活福祉。</w:t>
      </w:r>
    </w:p>
    <w:p w14:paraId="6E2436DC" w14:textId="77777777" w:rsidR="00E41333" w:rsidRPr="00605F93" w:rsidRDefault="00E41333" w:rsidP="00E41333">
      <w:pPr>
        <w:overflowPunct w:val="0"/>
        <w:spacing w:line="400" w:lineRule="exact"/>
        <w:ind w:firstLineChars="200" w:firstLine="480"/>
        <w:jc w:val="both"/>
        <w:rPr>
          <w:rFonts w:ascii="標楷體" w:eastAsia="標楷體" w:hAnsi="標楷體"/>
        </w:rPr>
      </w:pPr>
      <w:r w:rsidRPr="00605F93">
        <w:rPr>
          <w:rFonts w:ascii="標楷體" w:eastAsia="標楷體" w:hAnsi="標楷體" w:hint="eastAsia"/>
        </w:rPr>
        <w:t>據因應超高齡社會對策方案（112-115年）所載，社會環境之友善與安全，係高齡者無憂安居之基礎條件，應積極建構高齡友善之居住與社會環境。又據衛生福利部（下稱衛福部）統計，老人保護通報案件已由</w:t>
      </w:r>
      <w:proofErr w:type="gramStart"/>
      <w:r w:rsidRPr="00605F93">
        <w:rPr>
          <w:rFonts w:ascii="標楷體" w:eastAsia="標楷體" w:hAnsi="標楷體" w:hint="eastAsia"/>
        </w:rPr>
        <w:t>108</w:t>
      </w:r>
      <w:proofErr w:type="gramEnd"/>
      <w:r w:rsidRPr="00605F93">
        <w:rPr>
          <w:rFonts w:ascii="標楷體" w:eastAsia="標楷體" w:hAnsi="標楷體" w:hint="eastAsia"/>
        </w:rPr>
        <w:t>年度之17,373件，增至</w:t>
      </w:r>
      <w:proofErr w:type="gramStart"/>
      <w:r w:rsidRPr="00605F93">
        <w:rPr>
          <w:rFonts w:ascii="標楷體" w:eastAsia="標楷體" w:hAnsi="標楷體" w:hint="eastAsia"/>
        </w:rPr>
        <w:t>113</w:t>
      </w:r>
      <w:proofErr w:type="gramEnd"/>
      <w:r w:rsidRPr="00605F93">
        <w:rPr>
          <w:rFonts w:ascii="標楷體" w:eastAsia="標楷體" w:hAnsi="標楷體" w:hint="eastAsia"/>
        </w:rPr>
        <w:t>年度之28,038件，且近年我國老人自殺通報案件逐年攀升，</w:t>
      </w:r>
      <w:proofErr w:type="gramStart"/>
      <w:r w:rsidRPr="00605F93">
        <w:rPr>
          <w:rFonts w:ascii="標楷體" w:eastAsia="標楷體" w:hAnsi="標楷體" w:hint="eastAsia"/>
        </w:rPr>
        <w:t>112</w:t>
      </w:r>
      <w:proofErr w:type="gramEnd"/>
      <w:r w:rsidRPr="00605F93">
        <w:rPr>
          <w:rFonts w:ascii="標楷體" w:eastAsia="標楷體" w:hAnsi="標楷體" w:hint="eastAsia"/>
        </w:rPr>
        <w:t>年度通報4,946人次，較</w:t>
      </w:r>
      <w:proofErr w:type="gramStart"/>
      <w:r w:rsidRPr="00605F93">
        <w:rPr>
          <w:rFonts w:ascii="標楷體" w:eastAsia="標楷體" w:hAnsi="標楷體" w:hint="eastAsia"/>
        </w:rPr>
        <w:t>108</w:t>
      </w:r>
      <w:proofErr w:type="gramEnd"/>
      <w:r w:rsidRPr="00605F93">
        <w:rPr>
          <w:rFonts w:ascii="標楷體" w:eastAsia="標楷體" w:hAnsi="標楷體" w:hint="eastAsia"/>
        </w:rPr>
        <w:t>年度3,468人次，增加逾</w:t>
      </w:r>
      <w:proofErr w:type="gramStart"/>
      <w:r w:rsidRPr="00605F93">
        <w:rPr>
          <w:rFonts w:ascii="標楷體" w:eastAsia="標楷體" w:hAnsi="標楷體" w:hint="eastAsia"/>
        </w:rPr>
        <w:t>4成</w:t>
      </w:r>
      <w:proofErr w:type="gramEnd"/>
      <w:r w:rsidRPr="00605F93">
        <w:rPr>
          <w:rFonts w:ascii="標楷體" w:eastAsia="標楷體" w:hAnsi="標楷體" w:hint="eastAsia"/>
        </w:rPr>
        <w:t>。</w:t>
      </w:r>
      <w:bookmarkStart w:id="0" w:name="_Hlk200613299"/>
      <w:proofErr w:type="gramStart"/>
      <w:r w:rsidRPr="00605F93">
        <w:rPr>
          <w:rFonts w:ascii="標楷體" w:eastAsia="標楷體" w:hAnsi="標楷體" w:hint="eastAsia"/>
        </w:rPr>
        <w:t>衛福部為保障</w:t>
      </w:r>
      <w:proofErr w:type="gramEnd"/>
      <w:r w:rsidRPr="00605F93">
        <w:rPr>
          <w:rFonts w:ascii="標楷體" w:eastAsia="標楷體" w:hAnsi="標楷體" w:hint="eastAsia"/>
        </w:rPr>
        <w:t>高齡者人身安全與</w:t>
      </w:r>
      <w:bookmarkStart w:id="1" w:name="_Hlk200613696"/>
      <w:r w:rsidRPr="00605F93">
        <w:rPr>
          <w:rFonts w:ascii="標楷體" w:eastAsia="標楷體" w:hAnsi="標楷體" w:hint="eastAsia"/>
        </w:rPr>
        <w:t>心理健康，</w:t>
      </w:r>
      <w:bookmarkEnd w:id="0"/>
      <w:r w:rsidRPr="00605F93">
        <w:rPr>
          <w:rFonts w:ascii="標楷體" w:eastAsia="標楷體" w:hAnsi="標楷體" w:hint="eastAsia"/>
        </w:rPr>
        <w:t>及強化高齡健康與長照相關研究發展，</w:t>
      </w:r>
      <w:bookmarkEnd w:id="1"/>
      <w:r w:rsidRPr="00605F93">
        <w:rPr>
          <w:rFonts w:ascii="標楷體" w:eastAsia="標楷體" w:hAnsi="標楷體" w:hint="eastAsia"/>
        </w:rPr>
        <w:t>持續推動上開方案所列「強化高齡者暴力防治」、「加強高齡者心理健康促進」、「強化高齡研究與政策前瞻規劃」等具體措施</w:t>
      </w:r>
      <w:bookmarkStart w:id="2" w:name="_Hlk200613952"/>
      <w:r w:rsidRPr="00605F93">
        <w:rPr>
          <w:rFonts w:ascii="標楷體" w:eastAsia="標楷體" w:hAnsi="標楷體" w:hint="eastAsia"/>
        </w:rPr>
        <w:t>。</w:t>
      </w:r>
      <w:bookmarkEnd w:id="2"/>
      <w:r w:rsidRPr="00605F93">
        <w:rPr>
          <w:rFonts w:ascii="標楷體" w:eastAsia="標楷體" w:hAnsi="標楷體" w:hint="eastAsia"/>
        </w:rPr>
        <w:t>經查相關業務執行情形，核有下列事項：</w:t>
      </w:r>
    </w:p>
    <w:p w14:paraId="7E599872" w14:textId="77777777" w:rsidR="00E41333" w:rsidRPr="00605F93" w:rsidRDefault="00E41333" w:rsidP="00E41333">
      <w:pPr>
        <w:overflowPunct w:val="0"/>
        <w:spacing w:line="416" w:lineRule="exact"/>
        <w:ind w:firstLineChars="319" w:firstLine="1021"/>
        <w:jc w:val="both"/>
        <w:rPr>
          <w:rFonts w:ascii="標楷體" w:eastAsia="標楷體" w:hAnsi="標楷體" w:cs="標楷體"/>
          <w:bCs/>
        </w:rPr>
      </w:pPr>
      <w:r w:rsidRPr="00605F93">
        <w:rPr>
          <w:rFonts w:cs="標楷體" w:hint="eastAsia"/>
          <w:noProof/>
          <w:sz w:val="32"/>
          <w:szCs w:val="32"/>
        </w:rPr>
        <mc:AlternateContent>
          <mc:Choice Requires="wps">
            <w:drawing>
              <wp:anchor distT="0" distB="0" distL="114300" distR="114300" simplePos="0" relativeHeight="253023232" behindDoc="0" locked="0" layoutInCell="0" allowOverlap="0" wp14:anchorId="6937DD8E" wp14:editId="2871B7D3">
                <wp:simplePos x="0" y="0"/>
                <wp:positionH relativeFrom="margin">
                  <wp:posOffset>2582545</wp:posOffset>
                </wp:positionH>
                <wp:positionV relativeFrom="paragraph">
                  <wp:posOffset>828675</wp:posOffset>
                </wp:positionV>
                <wp:extent cx="3752850" cy="4716000"/>
                <wp:effectExtent l="0" t="0" r="0" b="8890"/>
                <wp:wrapSquare wrapText="bothSides"/>
                <wp:docPr id="5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716000"/>
                        </a:xfrm>
                        <a:prstGeom prst="rect">
                          <a:avLst/>
                        </a:prstGeom>
                        <a:noFill/>
                        <a:ln>
                          <a:noFill/>
                        </a:ln>
                      </wps:spPr>
                      <wps:txbx>
                        <w:txbxContent>
                          <w:p w14:paraId="21774D9D" w14:textId="77777777" w:rsidR="00E41333" w:rsidRPr="00BB6B2E" w:rsidRDefault="00E41333" w:rsidP="00E41333">
                            <w:pPr>
                              <w:spacing w:line="280" w:lineRule="exact"/>
                              <w:ind w:leftChars="-29" w:left="735" w:rightChars="-30" w:right="-72" w:hangingChars="359" w:hanging="805"/>
                              <w:jc w:val="center"/>
                              <w:rPr>
                                <w:rFonts w:ascii="標楷體" w:eastAsia="標楷體" w:hAnsi="標楷體"/>
                                <w:b/>
                                <w:spacing w:val="-8"/>
                              </w:rPr>
                            </w:pPr>
                            <w:r w:rsidRPr="00BB6B2E">
                              <w:rPr>
                                <w:rFonts w:ascii="標楷體" w:eastAsia="標楷體" w:hAnsi="標楷體" w:hint="eastAsia"/>
                                <w:b/>
                                <w:color w:val="000000" w:themeColor="text1"/>
                                <w:spacing w:val="-8"/>
                              </w:rPr>
                              <w:t>表</w:t>
                            </w:r>
                            <w:r w:rsidRPr="00BB6B2E">
                              <w:rPr>
                                <w:rFonts w:ascii="標楷體" w:eastAsia="標楷體" w:hAnsi="標楷體"/>
                                <w:b/>
                                <w:color w:val="000000" w:themeColor="text1"/>
                                <w:spacing w:val="-8"/>
                              </w:rPr>
                              <w:t>1</w:t>
                            </w:r>
                            <w:r w:rsidRPr="00BB6B2E">
                              <w:rPr>
                                <w:rFonts w:ascii="標楷體" w:eastAsia="標楷體" w:hAnsi="標楷體" w:hint="eastAsia"/>
                                <w:b/>
                                <w:color w:val="000000" w:themeColor="text1"/>
                                <w:spacing w:val="-8"/>
                              </w:rPr>
                              <w:t xml:space="preserve">　</w:t>
                            </w:r>
                            <w:proofErr w:type="gramStart"/>
                            <w:r w:rsidRPr="00BB6B2E">
                              <w:rPr>
                                <w:rFonts w:ascii="標楷體" w:eastAsia="標楷體" w:hAnsi="標楷體" w:hint="eastAsia"/>
                                <w:b/>
                                <w:color w:val="000000" w:themeColor="text1"/>
                                <w:spacing w:val="-8"/>
                              </w:rPr>
                              <w:t>1</w:t>
                            </w:r>
                            <w:r w:rsidRPr="00BB6B2E">
                              <w:rPr>
                                <w:rFonts w:ascii="標楷體" w:eastAsia="標楷體" w:hAnsi="標楷體"/>
                                <w:b/>
                                <w:color w:val="000000" w:themeColor="text1"/>
                                <w:spacing w:val="-8"/>
                              </w:rPr>
                              <w:t>13</w:t>
                            </w:r>
                            <w:proofErr w:type="gramEnd"/>
                            <w:r w:rsidRPr="00BB6B2E">
                              <w:rPr>
                                <w:rFonts w:ascii="標楷體" w:eastAsia="標楷體" w:hAnsi="標楷體" w:hint="eastAsia"/>
                                <w:b/>
                                <w:color w:val="000000" w:themeColor="text1"/>
                                <w:spacing w:val="-8"/>
                              </w:rPr>
                              <w:t>年</w:t>
                            </w:r>
                            <w:r w:rsidRPr="00BB6B2E">
                              <w:rPr>
                                <w:rFonts w:ascii="標楷體" w:eastAsia="標楷體" w:hAnsi="標楷體" w:hint="eastAsia"/>
                                <w:b/>
                                <w:spacing w:val="-8"/>
                              </w:rPr>
                              <w:t>度老人保</w:t>
                            </w:r>
                            <w:r w:rsidRPr="00BB6B2E">
                              <w:rPr>
                                <w:rFonts w:ascii="標楷體" w:eastAsia="標楷體" w:hAnsi="標楷體" w:hint="eastAsia"/>
                                <w:b/>
                                <w:color w:val="000000" w:themeColor="text1"/>
                                <w:spacing w:val="-8"/>
                              </w:rPr>
                              <w:t>護</w:t>
                            </w:r>
                            <w:r w:rsidRPr="00BB6B2E">
                              <w:rPr>
                                <w:rFonts w:ascii="標楷體" w:eastAsia="標楷體" w:hAnsi="標楷體" w:hint="eastAsia"/>
                                <w:b/>
                                <w:spacing w:val="-8"/>
                              </w:rPr>
                              <w:t>通報</w:t>
                            </w:r>
                            <w:proofErr w:type="gramStart"/>
                            <w:r w:rsidRPr="00BB6B2E">
                              <w:rPr>
                                <w:rFonts w:ascii="標楷體" w:eastAsia="標楷體" w:hAnsi="標楷體" w:hint="eastAsia"/>
                                <w:b/>
                                <w:spacing w:val="-8"/>
                              </w:rPr>
                              <w:t>案件占推估</w:t>
                            </w:r>
                            <w:proofErr w:type="gramEnd"/>
                            <w:r w:rsidRPr="00BB6B2E">
                              <w:rPr>
                                <w:rFonts w:ascii="標楷體" w:eastAsia="標楷體" w:hAnsi="標楷體" w:hint="eastAsia"/>
                                <w:b/>
                                <w:spacing w:val="-8"/>
                              </w:rPr>
                              <w:t>潛在受暴人數比率</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1134"/>
                              <w:gridCol w:w="1276"/>
                              <w:gridCol w:w="1134"/>
                              <w:gridCol w:w="1275"/>
                            </w:tblGrid>
                            <w:tr w:rsidR="00E41333" w:rsidRPr="00BB6B2E" w14:paraId="269AAC8E" w14:textId="77777777" w:rsidTr="00747556">
                              <w:trPr>
                                <w:trHeight w:val="227"/>
                              </w:trPr>
                              <w:tc>
                                <w:tcPr>
                                  <w:tcW w:w="5670" w:type="dxa"/>
                                  <w:gridSpan w:val="5"/>
                                  <w:tcBorders>
                                    <w:top w:val="nil"/>
                                    <w:left w:val="nil"/>
                                    <w:bottom w:val="single" w:sz="4" w:space="0" w:color="auto"/>
                                    <w:right w:val="nil"/>
                                    <w:tl2br w:val="nil"/>
                                  </w:tcBorders>
                                  <w:vAlign w:val="bottom"/>
                                </w:tcPr>
                                <w:p w14:paraId="78E93B73" w14:textId="77777777" w:rsidR="00E41333" w:rsidRPr="00BB6B2E" w:rsidRDefault="00E41333" w:rsidP="00747556">
                                  <w:pPr>
                                    <w:widowControl/>
                                    <w:overflowPunct w:val="0"/>
                                    <w:spacing w:line="180" w:lineRule="exact"/>
                                    <w:jc w:val="right"/>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單位：人、件、％</w:t>
                                  </w:r>
                                </w:p>
                              </w:tc>
                            </w:tr>
                            <w:tr w:rsidR="00E41333" w:rsidRPr="00BB6B2E" w14:paraId="2B9DF9EB" w14:textId="77777777" w:rsidTr="00747556">
                              <w:trPr>
                                <w:trHeight w:val="737"/>
                              </w:trPr>
                              <w:tc>
                                <w:tcPr>
                                  <w:tcW w:w="851" w:type="dxa"/>
                                  <w:tcBorders>
                                    <w:top w:val="single" w:sz="4" w:space="0" w:color="auto"/>
                                    <w:tl2br w:val="single" w:sz="4" w:space="0" w:color="auto"/>
                                  </w:tcBorders>
                                  <w:shd w:val="clear" w:color="auto" w:fill="auto"/>
                                  <w:vAlign w:val="center"/>
                                  <w:hideMark/>
                                </w:tcPr>
                                <w:p w14:paraId="16DA8E24" w14:textId="77777777" w:rsidR="00E41333" w:rsidRPr="008B751F" w:rsidRDefault="00E41333" w:rsidP="008B751F">
                                  <w:pPr>
                                    <w:widowControl/>
                                    <w:overflowPunct w:val="0"/>
                                    <w:spacing w:line="200" w:lineRule="exact"/>
                                    <w:jc w:val="right"/>
                                    <w:rPr>
                                      <w:rFonts w:ascii="標楷體" w:eastAsia="標楷體" w:hAnsi="標楷體" w:cs="新細明體"/>
                                      <w:color w:val="000000"/>
                                      <w:spacing w:val="-20"/>
                                      <w:sz w:val="20"/>
                                      <w:szCs w:val="20"/>
                                    </w:rPr>
                                  </w:pPr>
                                  <w:r w:rsidRPr="008B751F">
                                    <w:rPr>
                                      <w:rFonts w:ascii="標楷體" w:eastAsia="標楷體" w:hAnsi="標楷體" w:cs="新細明體" w:hint="eastAsia"/>
                                      <w:color w:val="000000"/>
                                      <w:spacing w:val="-20"/>
                                      <w:sz w:val="20"/>
                                      <w:szCs w:val="20"/>
                                    </w:rPr>
                                    <w:t>項目</w:t>
                                  </w:r>
                                </w:p>
                                <w:p w14:paraId="598BCAA7" w14:textId="77777777" w:rsidR="00E41333" w:rsidRPr="00BB6B2E" w:rsidRDefault="00E41333" w:rsidP="00BB494F">
                                  <w:pPr>
                                    <w:widowControl/>
                                    <w:overflowPunct w:val="0"/>
                                    <w:spacing w:line="200" w:lineRule="exact"/>
                                    <w:rPr>
                                      <w:rFonts w:ascii="標楷體" w:eastAsia="標楷體" w:hAnsi="標楷體" w:cs="新細明體"/>
                                      <w:color w:val="000000"/>
                                      <w:sz w:val="20"/>
                                      <w:szCs w:val="20"/>
                                    </w:rPr>
                                  </w:pPr>
                                </w:p>
                                <w:p w14:paraId="62EA3EC2" w14:textId="77777777" w:rsidR="00E41333" w:rsidRPr="008B751F" w:rsidRDefault="00E41333" w:rsidP="00BB494F">
                                  <w:pPr>
                                    <w:widowControl/>
                                    <w:overflowPunct w:val="0"/>
                                    <w:spacing w:line="200" w:lineRule="exact"/>
                                    <w:rPr>
                                      <w:rFonts w:ascii="標楷體" w:eastAsia="標楷體" w:hAnsi="標楷體" w:cs="新細明體"/>
                                      <w:color w:val="000000"/>
                                      <w:spacing w:val="-20"/>
                                      <w:sz w:val="20"/>
                                      <w:szCs w:val="20"/>
                                    </w:rPr>
                                  </w:pPr>
                                  <w:proofErr w:type="gramStart"/>
                                  <w:r w:rsidRPr="008B751F">
                                    <w:rPr>
                                      <w:rFonts w:ascii="標楷體" w:eastAsia="標楷體" w:hAnsi="標楷體" w:cs="新細明體" w:hint="eastAsia"/>
                                      <w:color w:val="000000"/>
                                      <w:spacing w:val="-20"/>
                                      <w:sz w:val="20"/>
                                      <w:szCs w:val="20"/>
                                    </w:rPr>
                                    <w:t>市縣別</w:t>
                                  </w:r>
                                  <w:proofErr w:type="gramEnd"/>
                                </w:p>
                              </w:tc>
                              <w:tc>
                                <w:tcPr>
                                  <w:tcW w:w="1134" w:type="dxa"/>
                                  <w:tcBorders>
                                    <w:top w:val="single" w:sz="4" w:space="0" w:color="auto"/>
                                  </w:tcBorders>
                                  <w:shd w:val="clear" w:color="auto" w:fill="auto"/>
                                  <w:vAlign w:val="center"/>
                                  <w:hideMark/>
                                </w:tcPr>
                                <w:p w14:paraId="4F768D5D"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老年人口數(A)</w:t>
                                  </w:r>
                                </w:p>
                              </w:tc>
                              <w:tc>
                                <w:tcPr>
                                  <w:tcW w:w="1276" w:type="dxa"/>
                                  <w:tcBorders>
                                    <w:top w:val="single" w:sz="4" w:space="0" w:color="auto"/>
                                  </w:tcBorders>
                                  <w:shd w:val="clear" w:color="auto" w:fill="auto"/>
                                  <w:vAlign w:val="center"/>
                                  <w:hideMark/>
                                </w:tcPr>
                                <w:p w14:paraId="121A106A" w14:textId="77777777" w:rsidR="00E41333" w:rsidRPr="00BB6B2E" w:rsidRDefault="00E41333" w:rsidP="00BB494F">
                                  <w:pPr>
                                    <w:widowControl/>
                                    <w:overflowPunct w:val="0"/>
                                    <w:spacing w:line="200" w:lineRule="exact"/>
                                    <w:jc w:val="center"/>
                                    <w:rPr>
                                      <w:rFonts w:ascii="標楷體" w:eastAsia="標楷體" w:hAnsi="標楷體" w:cs="新細明體"/>
                                      <w:color w:val="000000"/>
                                      <w:spacing w:val="-4"/>
                                      <w:sz w:val="20"/>
                                      <w:szCs w:val="20"/>
                                    </w:rPr>
                                  </w:pPr>
                                  <w:r w:rsidRPr="00BB6B2E">
                                    <w:rPr>
                                      <w:rFonts w:ascii="標楷體" w:eastAsia="標楷體" w:hAnsi="標楷體" w:cs="新細明體" w:hint="eastAsia"/>
                                      <w:color w:val="000000"/>
                                      <w:spacing w:val="-4"/>
                                      <w:sz w:val="20"/>
                                      <w:szCs w:val="20"/>
                                    </w:rPr>
                                    <w:t>推估潛在受暴</w:t>
                                  </w:r>
                                </w:p>
                                <w:p w14:paraId="0CF46E01"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pacing w:val="-4"/>
                                      <w:sz w:val="20"/>
                                      <w:szCs w:val="20"/>
                                    </w:rPr>
                                    <w:t>人數(B)(</w:t>
                                  </w:r>
                                  <w:proofErr w:type="gramStart"/>
                                  <w:r w:rsidRPr="00BB6B2E">
                                    <w:rPr>
                                      <w:rFonts w:ascii="標楷體" w:eastAsia="標楷體" w:hAnsi="標楷體" w:cs="新細明體" w:hint="eastAsia"/>
                                      <w:color w:val="000000"/>
                                      <w:spacing w:val="-4"/>
                                      <w:sz w:val="20"/>
                                      <w:szCs w:val="20"/>
                                    </w:rPr>
                                    <w:t>註</w:t>
                                  </w:r>
                                  <w:proofErr w:type="gramEnd"/>
                                  <w:r w:rsidRPr="00BB6B2E">
                                    <w:rPr>
                                      <w:rFonts w:ascii="標楷體" w:eastAsia="標楷體" w:hAnsi="標楷體" w:cs="新細明體" w:hint="eastAsia"/>
                                      <w:color w:val="000000"/>
                                      <w:spacing w:val="-4"/>
                                      <w:sz w:val="20"/>
                                      <w:szCs w:val="20"/>
                                    </w:rPr>
                                    <w:t>1)</w:t>
                                  </w:r>
                                </w:p>
                              </w:tc>
                              <w:tc>
                                <w:tcPr>
                                  <w:tcW w:w="1134" w:type="dxa"/>
                                  <w:tcBorders>
                                    <w:top w:val="single" w:sz="4" w:space="0" w:color="auto"/>
                                  </w:tcBorders>
                                  <w:vAlign w:val="center"/>
                                </w:tcPr>
                                <w:p w14:paraId="182CD862"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老人保護</w:t>
                                  </w:r>
                                </w:p>
                                <w:p w14:paraId="0B75EE0A"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通報案件數(C)</w:t>
                                  </w:r>
                                </w:p>
                              </w:tc>
                              <w:tc>
                                <w:tcPr>
                                  <w:tcW w:w="1275" w:type="dxa"/>
                                  <w:tcBorders>
                                    <w:top w:val="single" w:sz="4" w:space="0" w:color="auto"/>
                                  </w:tcBorders>
                                  <w:shd w:val="clear" w:color="auto" w:fill="auto"/>
                                  <w:vAlign w:val="center"/>
                                  <w:hideMark/>
                                </w:tcPr>
                                <w:p w14:paraId="46399F38"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通報數占潛在</w:t>
                                  </w:r>
                                  <w:proofErr w:type="gramStart"/>
                                  <w:r w:rsidRPr="00BB6B2E">
                                    <w:rPr>
                                      <w:rFonts w:ascii="標楷體" w:eastAsia="標楷體" w:hAnsi="標楷體" w:cs="新細明體" w:hint="eastAsia"/>
                                      <w:color w:val="000000"/>
                                      <w:sz w:val="20"/>
                                      <w:szCs w:val="20"/>
                                    </w:rPr>
                                    <w:t>受暴數比率</w:t>
                                  </w:r>
                                  <w:proofErr w:type="gramEnd"/>
                                  <w:r w:rsidRPr="00BB6B2E">
                                    <w:rPr>
                                      <w:rFonts w:ascii="標楷體" w:eastAsia="標楷體" w:hAnsi="標楷體" w:cs="新細明體" w:hint="eastAsia"/>
                                      <w:color w:val="000000"/>
                                      <w:sz w:val="20"/>
                                      <w:szCs w:val="20"/>
                                    </w:rPr>
                                    <w:t>(C/B</w:t>
                                  </w:r>
                                  <w:r w:rsidRPr="00BB6B2E">
                                    <w:rPr>
                                      <w:rFonts w:ascii="標楷體" w:eastAsia="標楷體" w:hAnsi="標楷體" w:cs="新細明體"/>
                                      <w:color w:val="000000"/>
                                      <w:sz w:val="20"/>
                                      <w:szCs w:val="20"/>
                                    </w:rPr>
                                    <w:t>×</w:t>
                                  </w:r>
                                  <w:r w:rsidRPr="00BB6B2E">
                                    <w:rPr>
                                      <w:rFonts w:ascii="標楷體" w:eastAsia="標楷體" w:hAnsi="標楷體" w:cs="新細明體" w:hint="eastAsia"/>
                                      <w:color w:val="000000"/>
                                      <w:sz w:val="20"/>
                                      <w:szCs w:val="20"/>
                                    </w:rPr>
                                    <w:t>100)</w:t>
                                  </w:r>
                                </w:p>
                              </w:tc>
                            </w:tr>
                            <w:tr w:rsidR="00E41333" w:rsidRPr="00BB6B2E" w14:paraId="3DC586EE" w14:textId="77777777" w:rsidTr="00160CB6">
                              <w:trPr>
                                <w:trHeight w:val="206"/>
                              </w:trPr>
                              <w:tc>
                                <w:tcPr>
                                  <w:tcW w:w="851" w:type="dxa"/>
                                  <w:shd w:val="clear" w:color="auto" w:fill="auto"/>
                                  <w:noWrap/>
                                  <w:vAlign w:val="center"/>
                                  <w:hideMark/>
                                </w:tcPr>
                                <w:p w14:paraId="6689664A" w14:textId="77777777" w:rsidR="00E41333" w:rsidRPr="00BB6B2E" w:rsidRDefault="00E41333" w:rsidP="00D6368E">
                                  <w:pPr>
                                    <w:widowControl/>
                                    <w:overflowPunct w:val="0"/>
                                    <w:spacing w:line="200" w:lineRule="exact"/>
                                    <w:jc w:val="center"/>
                                    <w:rPr>
                                      <w:rFonts w:ascii="標楷體" w:eastAsia="標楷體" w:hAnsi="標楷體" w:cs="新細明體"/>
                                      <w:b/>
                                      <w:color w:val="000000"/>
                                      <w:sz w:val="20"/>
                                      <w:szCs w:val="20"/>
                                    </w:rPr>
                                  </w:pPr>
                                  <w:r w:rsidRPr="00BB6B2E">
                                    <w:rPr>
                                      <w:rFonts w:ascii="標楷體" w:eastAsia="標楷體" w:hAnsi="標楷體" w:cs="新細明體" w:hint="eastAsia"/>
                                      <w:b/>
                                      <w:color w:val="000000"/>
                                      <w:sz w:val="20"/>
                                      <w:szCs w:val="20"/>
                                    </w:rPr>
                                    <w:t>合計</w:t>
                                  </w:r>
                                </w:p>
                              </w:tc>
                              <w:tc>
                                <w:tcPr>
                                  <w:tcW w:w="1134" w:type="dxa"/>
                                  <w:shd w:val="clear" w:color="auto" w:fill="auto"/>
                                  <w:noWrap/>
                                  <w:vAlign w:val="center"/>
                                  <w:hideMark/>
                                </w:tcPr>
                                <w:p w14:paraId="40260E62"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4,488,707 </w:t>
                                  </w:r>
                                </w:p>
                              </w:tc>
                              <w:tc>
                                <w:tcPr>
                                  <w:tcW w:w="1276" w:type="dxa"/>
                                  <w:shd w:val="clear" w:color="auto" w:fill="auto"/>
                                  <w:noWrap/>
                                  <w:vAlign w:val="center"/>
                                  <w:hideMark/>
                                </w:tcPr>
                                <w:p w14:paraId="0F0295DA"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358,660 </w:t>
                                  </w:r>
                                </w:p>
                              </w:tc>
                              <w:tc>
                                <w:tcPr>
                                  <w:tcW w:w="1134" w:type="dxa"/>
                                  <w:vAlign w:val="center"/>
                                </w:tcPr>
                                <w:p w14:paraId="713B9446"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28,038 </w:t>
                                  </w:r>
                                </w:p>
                              </w:tc>
                              <w:tc>
                                <w:tcPr>
                                  <w:tcW w:w="1275" w:type="dxa"/>
                                  <w:shd w:val="clear" w:color="auto" w:fill="auto"/>
                                  <w:noWrap/>
                                  <w:vAlign w:val="center"/>
                                  <w:hideMark/>
                                </w:tcPr>
                                <w:p w14:paraId="15B43798"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7.82 </w:t>
                                  </w:r>
                                </w:p>
                              </w:tc>
                            </w:tr>
                            <w:tr w:rsidR="00E41333" w:rsidRPr="00BB6B2E" w14:paraId="12679DF0" w14:textId="77777777" w:rsidTr="00BF6EF4">
                              <w:trPr>
                                <w:trHeight w:val="206"/>
                              </w:trPr>
                              <w:tc>
                                <w:tcPr>
                                  <w:tcW w:w="851" w:type="dxa"/>
                                  <w:shd w:val="clear" w:color="auto" w:fill="auto"/>
                                  <w:noWrap/>
                                  <w:vAlign w:val="center"/>
                                  <w:hideMark/>
                                </w:tcPr>
                                <w:p w14:paraId="5DD62197"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臺北市</w:t>
                                  </w:r>
                                </w:p>
                              </w:tc>
                              <w:tc>
                                <w:tcPr>
                                  <w:tcW w:w="1134" w:type="dxa"/>
                                  <w:shd w:val="clear" w:color="auto" w:fill="auto"/>
                                  <w:noWrap/>
                                  <w:vAlign w:val="center"/>
                                </w:tcPr>
                                <w:p w14:paraId="7AD3827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574,458 </w:t>
                                  </w:r>
                                </w:p>
                              </w:tc>
                              <w:tc>
                                <w:tcPr>
                                  <w:tcW w:w="1276" w:type="dxa"/>
                                  <w:shd w:val="clear" w:color="auto" w:fill="auto"/>
                                  <w:noWrap/>
                                  <w:vAlign w:val="center"/>
                                </w:tcPr>
                                <w:p w14:paraId="1F41A6B7"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45,900 </w:t>
                                  </w:r>
                                </w:p>
                              </w:tc>
                              <w:tc>
                                <w:tcPr>
                                  <w:tcW w:w="1134" w:type="dxa"/>
                                  <w:vAlign w:val="center"/>
                                </w:tcPr>
                                <w:p w14:paraId="34A5820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4,352 </w:t>
                                  </w:r>
                                </w:p>
                              </w:tc>
                              <w:tc>
                                <w:tcPr>
                                  <w:tcW w:w="1275" w:type="dxa"/>
                                  <w:shd w:val="clear" w:color="auto" w:fill="auto"/>
                                  <w:noWrap/>
                                  <w:vAlign w:val="center"/>
                                </w:tcPr>
                                <w:p w14:paraId="4C7A7F0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9.48 </w:t>
                                  </w:r>
                                </w:p>
                              </w:tc>
                            </w:tr>
                            <w:tr w:rsidR="00E41333" w:rsidRPr="00BB6B2E" w14:paraId="05493554" w14:textId="77777777" w:rsidTr="00BF6EF4">
                              <w:trPr>
                                <w:trHeight w:val="206"/>
                              </w:trPr>
                              <w:tc>
                                <w:tcPr>
                                  <w:tcW w:w="851" w:type="dxa"/>
                                  <w:shd w:val="clear" w:color="auto" w:fill="auto"/>
                                  <w:noWrap/>
                                  <w:vAlign w:val="center"/>
                                  <w:hideMark/>
                                </w:tcPr>
                                <w:p w14:paraId="2C22BFBA" w14:textId="77777777" w:rsidR="00E41333" w:rsidRPr="00BB6B2E" w:rsidRDefault="00E41333" w:rsidP="00BF6EF4">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新北市</w:t>
                                  </w:r>
                                </w:p>
                              </w:tc>
                              <w:tc>
                                <w:tcPr>
                                  <w:tcW w:w="1134" w:type="dxa"/>
                                  <w:shd w:val="clear" w:color="auto" w:fill="auto"/>
                                  <w:noWrap/>
                                  <w:vAlign w:val="center"/>
                                </w:tcPr>
                                <w:p w14:paraId="4C221D9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768,492 </w:t>
                                  </w:r>
                                </w:p>
                              </w:tc>
                              <w:tc>
                                <w:tcPr>
                                  <w:tcW w:w="1276" w:type="dxa"/>
                                  <w:shd w:val="clear" w:color="auto" w:fill="auto"/>
                                  <w:noWrap/>
                                  <w:vAlign w:val="center"/>
                                </w:tcPr>
                                <w:p w14:paraId="53D6B7B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61,403 </w:t>
                                  </w:r>
                                </w:p>
                              </w:tc>
                              <w:tc>
                                <w:tcPr>
                                  <w:tcW w:w="1134" w:type="dxa"/>
                                  <w:vAlign w:val="center"/>
                                </w:tcPr>
                                <w:p w14:paraId="6F53FE9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2,852 </w:t>
                                  </w:r>
                                </w:p>
                              </w:tc>
                              <w:tc>
                                <w:tcPr>
                                  <w:tcW w:w="1275" w:type="dxa"/>
                                  <w:shd w:val="clear" w:color="auto" w:fill="auto"/>
                                  <w:noWrap/>
                                  <w:vAlign w:val="center"/>
                                </w:tcPr>
                                <w:p w14:paraId="0459D4E6"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4.64 </w:t>
                                  </w:r>
                                </w:p>
                              </w:tc>
                            </w:tr>
                            <w:tr w:rsidR="00E41333" w:rsidRPr="00BB6B2E" w14:paraId="58262D00" w14:textId="77777777" w:rsidTr="00160CB6">
                              <w:trPr>
                                <w:trHeight w:val="206"/>
                              </w:trPr>
                              <w:tc>
                                <w:tcPr>
                                  <w:tcW w:w="851" w:type="dxa"/>
                                  <w:shd w:val="clear" w:color="auto" w:fill="auto"/>
                                  <w:noWrap/>
                                  <w:vAlign w:val="center"/>
                                  <w:hideMark/>
                                </w:tcPr>
                                <w:p w14:paraId="648F8CB6"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桃園市</w:t>
                                  </w:r>
                                </w:p>
                              </w:tc>
                              <w:tc>
                                <w:tcPr>
                                  <w:tcW w:w="1134" w:type="dxa"/>
                                  <w:shd w:val="clear" w:color="auto" w:fill="auto"/>
                                  <w:noWrap/>
                                  <w:vAlign w:val="center"/>
                                  <w:hideMark/>
                                </w:tcPr>
                                <w:p w14:paraId="721620F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371,475 </w:t>
                                  </w:r>
                                </w:p>
                              </w:tc>
                              <w:tc>
                                <w:tcPr>
                                  <w:tcW w:w="1276" w:type="dxa"/>
                                  <w:shd w:val="clear" w:color="auto" w:fill="auto"/>
                                  <w:noWrap/>
                                  <w:vAlign w:val="center"/>
                                  <w:hideMark/>
                                </w:tcPr>
                                <w:p w14:paraId="55FBB7CA"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29,681 </w:t>
                                  </w:r>
                                </w:p>
                              </w:tc>
                              <w:tc>
                                <w:tcPr>
                                  <w:tcW w:w="1134" w:type="dxa"/>
                                  <w:vAlign w:val="center"/>
                                </w:tcPr>
                                <w:p w14:paraId="34C6973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2,135 </w:t>
                                  </w:r>
                                </w:p>
                              </w:tc>
                              <w:tc>
                                <w:tcPr>
                                  <w:tcW w:w="1275" w:type="dxa"/>
                                  <w:shd w:val="clear" w:color="auto" w:fill="auto"/>
                                  <w:noWrap/>
                                  <w:vAlign w:val="center"/>
                                  <w:hideMark/>
                                </w:tcPr>
                                <w:p w14:paraId="41A4538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7.19 </w:t>
                                  </w:r>
                                </w:p>
                              </w:tc>
                            </w:tr>
                            <w:tr w:rsidR="00E41333" w:rsidRPr="00BB6B2E" w14:paraId="675EF25C" w14:textId="77777777" w:rsidTr="00160CB6">
                              <w:trPr>
                                <w:trHeight w:val="206"/>
                              </w:trPr>
                              <w:tc>
                                <w:tcPr>
                                  <w:tcW w:w="851" w:type="dxa"/>
                                  <w:shd w:val="clear" w:color="auto" w:fill="auto"/>
                                  <w:noWrap/>
                                  <w:vAlign w:val="center"/>
                                  <w:hideMark/>
                                </w:tcPr>
                                <w:p w14:paraId="4B993E9A"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中市</w:t>
                                  </w:r>
                                </w:p>
                              </w:tc>
                              <w:tc>
                                <w:tcPr>
                                  <w:tcW w:w="1134" w:type="dxa"/>
                                  <w:shd w:val="clear" w:color="auto" w:fill="auto"/>
                                  <w:noWrap/>
                                  <w:vAlign w:val="center"/>
                                  <w:hideMark/>
                                </w:tcPr>
                                <w:p w14:paraId="51037F79"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474,248 </w:t>
                                  </w:r>
                                </w:p>
                              </w:tc>
                              <w:tc>
                                <w:tcPr>
                                  <w:tcW w:w="1276" w:type="dxa"/>
                                  <w:shd w:val="clear" w:color="auto" w:fill="auto"/>
                                  <w:noWrap/>
                                  <w:vAlign w:val="center"/>
                                  <w:hideMark/>
                                </w:tcPr>
                                <w:p w14:paraId="0E3E2385"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37,893 </w:t>
                                  </w:r>
                                </w:p>
                              </w:tc>
                              <w:tc>
                                <w:tcPr>
                                  <w:tcW w:w="1134" w:type="dxa"/>
                                  <w:vAlign w:val="center"/>
                                </w:tcPr>
                                <w:p w14:paraId="00E561A3"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3,196 </w:t>
                                  </w:r>
                                </w:p>
                              </w:tc>
                              <w:tc>
                                <w:tcPr>
                                  <w:tcW w:w="1275" w:type="dxa"/>
                                  <w:shd w:val="clear" w:color="auto" w:fill="auto"/>
                                  <w:noWrap/>
                                  <w:vAlign w:val="center"/>
                                  <w:hideMark/>
                                </w:tcPr>
                                <w:p w14:paraId="7ADF662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8.43 </w:t>
                                  </w:r>
                                </w:p>
                              </w:tc>
                            </w:tr>
                            <w:tr w:rsidR="00E41333" w:rsidRPr="00BB6B2E" w14:paraId="058252BD" w14:textId="77777777" w:rsidTr="00160CB6">
                              <w:trPr>
                                <w:trHeight w:val="206"/>
                              </w:trPr>
                              <w:tc>
                                <w:tcPr>
                                  <w:tcW w:w="851" w:type="dxa"/>
                                  <w:shd w:val="clear" w:color="auto" w:fill="auto"/>
                                  <w:noWrap/>
                                  <w:vAlign w:val="center"/>
                                  <w:hideMark/>
                                </w:tcPr>
                                <w:p w14:paraId="4084931B"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南市</w:t>
                                  </w:r>
                                </w:p>
                              </w:tc>
                              <w:tc>
                                <w:tcPr>
                                  <w:tcW w:w="1134" w:type="dxa"/>
                                  <w:shd w:val="clear" w:color="auto" w:fill="auto"/>
                                  <w:noWrap/>
                                  <w:vAlign w:val="center"/>
                                  <w:hideMark/>
                                </w:tcPr>
                                <w:p w14:paraId="390C4AE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364,115 </w:t>
                                  </w:r>
                                </w:p>
                              </w:tc>
                              <w:tc>
                                <w:tcPr>
                                  <w:tcW w:w="1276" w:type="dxa"/>
                                  <w:shd w:val="clear" w:color="auto" w:fill="auto"/>
                                  <w:noWrap/>
                                  <w:vAlign w:val="center"/>
                                  <w:hideMark/>
                                </w:tcPr>
                                <w:p w14:paraId="27A330F4"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29,093 </w:t>
                                  </w:r>
                                </w:p>
                              </w:tc>
                              <w:tc>
                                <w:tcPr>
                                  <w:tcW w:w="1134" w:type="dxa"/>
                                  <w:vAlign w:val="center"/>
                                </w:tcPr>
                                <w:p w14:paraId="3A99C5B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2,164 </w:t>
                                  </w:r>
                                </w:p>
                              </w:tc>
                              <w:tc>
                                <w:tcPr>
                                  <w:tcW w:w="1275" w:type="dxa"/>
                                  <w:shd w:val="clear" w:color="auto" w:fill="auto"/>
                                  <w:noWrap/>
                                  <w:vAlign w:val="center"/>
                                  <w:hideMark/>
                                </w:tcPr>
                                <w:p w14:paraId="3843362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7.44 </w:t>
                                  </w:r>
                                </w:p>
                              </w:tc>
                            </w:tr>
                            <w:tr w:rsidR="00E41333" w:rsidRPr="00BB6B2E" w14:paraId="1D01ADEE" w14:textId="77777777" w:rsidTr="00160CB6">
                              <w:trPr>
                                <w:trHeight w:val="206"/>
                              </w:trPr>
                              <w:tc>
                                <w:tcPr>
                                  <w:tcW w:w="851" w:type="dxa"/>
                                  <w:shd w:val="clear" w:color="auto" w:fill="auto"/>
                                  <w:noWrap/>
                                  <w:vAlign w:val="center"/>
                                  <w:hideMark/>
                                </w:tcPr>
                                <w:p w14:paraId="73ACCFD5"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高雄市</w:t>
                                  </w:r>
                                </w:p>
                              </w:tc>
                              <w:tc>
                                <w:tcPr>
                                  <w:tcW w:w="1134" w:type="dxa"/>
                                  <w:shd w:val="clear" w:color="auto" w:fill="auto"/>
                                  <w:noWrap/>
                                  <w:vAlign w:val="center"/>
                                  <w:hideMark/>
                                </w:tcPr>
                                <w:p w14:paraId="47AE20E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544,267 </w:t>
                                  </w:r>
                                </w:p>
                              </w:tc>
                              <w:tc>
                                <w:tcPr>
                                  <w:tcW w:w="1276" w:type="dxa"/>
                                  <w:shd w:val="clear" w:color="auto" w:fill="auto"/>
                                  <w:noWrap/>
                                  <w:vAlign w:val="center"/>
                                  <w:hideMark/>
                                </w:tcPr>
                                <w:p w14:paraId="7E3127F0"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43,487 </w:t>
                                  </w:r>
                                </w:p>
                              </w:tc>
                              <w:tc>
                                <w:tcPr>
                                  <w:tcW w:w="1134" w:type="dxa"/>
                                  <w:vAlign w:val="center"/>
                                </w:tcPr>
                                <w:p w14:paraId="3ED6233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4,449 </w:t>
                                  </w:r>
                                </w:p>
                              </w:tc>
                              <w:tc>
                                <w:tcPr>
                                  <w:tcW w:w="1275" w:type="dxa"/>
                                  <w:shd w:val="clear" w:color="auto" w:fill="auto"/>
                                  <w:noWrap/>
                                  <w:vAlign w:val="center"/>
                                  <w:hideMark/>
                                </w:tcPr>
                                <w:p w14:paraId="3811C6B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10.23 </w:t>
                                  </w:r>
                                </w:p>
                              </w:tc>
                            </w:tr>
                            <w:tr w:rsidR="00E41333" w:rsidRPr="00BB6B2E" w14:paraId="529BFEF0" w14:textId="77777777" w:rsidTr="00160CB6">
                              <w:trPr>
                                <w:trHeight w:val="206"/>
                              </w:trPr>
                              <w:tc>
                                <w:tcPr>
                                  <w:tcW w:w="851" w:type="dxa"/>
                                  <w:shd w:val="clear" w:color="auto" w:fill="auto"/>
                                  <w:noWrap/>
                                  <w:vAlign w:val="center"/>
                                  <w:hideMark/>
                                </w:tcPr>
                                <w:p w14:paraId="647A4D90"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基隆市</w:t>
                                  </w:r>
                                </w:p>
                              </w:tc>
                              <w:tc>
                                <w:tcPr>
                                  <w:tcW w:w="1134" w:type="dxa"/>
                                  <w:shd w:val="clear" w:color="auto" w:fill="auto"/>
                                  <w:noWrap/>
                                  <w:vAlign w:val="center"/>
                                  <w:hideMark/>
                                </w:tcPr>
                                <w:p w14:paraId="42FE7FC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76,844 </w:t>
                                  </w:r>
                                </w:p>
                              </w:tc>
                              <w:tc>
                                <w:tcPr>
                                  <w:tcW w:w="1276" w:type="dxa"/>
                                  <w:shd w:val="clear" w:color="auto" w:fill="auto"/>
                                  <w:noWrap/>
                                  <w:vAlign w:val="center"/>
                                  <w:hideMark/>
                                </w:tcPr>
                                <w:p w14:paraId="3879CA4B"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6,140 </w:t>
                                  </w:r>
                                </w:p>
                              </w:tc>
                              <w:tc>
                                <w:tcPr>
                                  <w:tcW w:w="1134" w:type="dxa"/>
                                  <w:vAlign w:val="center"/>
                                </w:tcPr>
                                <w:p w14:paraId="33526B86"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501 </w:t>
                                  </w:r>
                                </w:p>
                              </w:tc>
                              <w:tc>
                                <w:tcPr>
                                  <w:tcW w:w="1275" w:type="dxa"/>
                                  <w:shd w:val="clear" w:color="auto" w:fill="auto"/>
                                  <w:noWrap/>
                                  <w:vAlign w:val="center"/>
                                  <w:hideMark/>
                                </w:tcPr>
                                <w:p w14:paraId="7BF3CA1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8.16 </w:t>
                                  </w:r>
                                </w:p>
                              </w:tc>
                            </w:tr>
                            <w:tr w:rsidR="00E41333" w:rsidRPr="00BB6B2E" w14:paraId="540B01DA" w14:textId="77777777" w:rsidTr="00160CB6">
                              <w:trPr>
                                <w:trHeight w:val="206"/>
                              </w:trPr>
                              <w:tc>
                                <w:tcPr>
                                  <w:tcW w:w="851" w:type="dxa"/>
                                  <w:shd w:val="clear" w:color="auto" w:fill="auto"/>
                                  <w:noWrap/>
                                  <w:vAlign w:val="center"/>
                                  <w:hideMark/>
                                </w:tcPr>
                                <w:p w14:paraId="45901454"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宜蘭縣</w:t>
                                  </w:r>
                                </w:p>
                              </w:tc>
                              <w:tc>
                                <w:tcPr>
                                  <w:tcW w:w="1134" w:type="dxa"/>
                                  <w:shd w:val="clear" w:color="auto" w:fill="auto"/>
                                  <w:noWrap/>
                                  <w:vAlign w:val="center"/>
                                  <w:hideMark/>
                                </w:tcPr>
                                <w:p w14:paraId="4368BDDF"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89,618 </w:t>
                                  </w:r>
                                </w:p>
                              </w:tc>
                              <w:tc>
                                <w:tcPr>
                                  <w:tcW w:w="1276" w:type="dxa"/>
                                  <w:shd w:val="clear" w:color="auto" w:fill="auto"/>
                                  <w:noWrap/>
                                  <w:vAlign w:val="center"/>
                                  <w:hideMark/>
                                </w:tcPr>
                                <w:p w14:paraId="2448E84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7,161 </w:t>
                                  </w:r>
                                </w:p>
                              </w:tc>
                              <w:tc>
                                <w:tcPr>
                                  <w:tcW w:w="1134" w:type="dxa"/>
                                  <w:vAlign w:val="center"/>
                                </w:tcPr>
                                <w:p w14:paraId="1C04DF7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491 </w:t>
                                  </w:r>
                                </w:p>
                              </w:tc>
                              <w:tc>
                                <w:tcPr>
                                  <w:tcW w:w="1275" w:type="dxa"/>
                                  <w:shd w:val="clear" w:color="auto" w:fill="auto"/>
                                  <w:noWrap/>
                                  <w:vAlign w:val="center"/>
                                  <w:hideMark/>
                                </w:tcPr>
                                <w:p w14:paraId="01FCA32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6.86 </w:t>
                                  </w:r>
                                </w:p>
                              </w:tc>
                            </w:tr>
                            <w:tr w:rsidR="00E41333" w:rsidRPr="00BB6B2E" w14:paraId="6E2B1338" w14:textId="77777777" w:rsidTr="00160CB6">
                              <w:trPr>
                                <w:trHeight w:val="206"/>
                              </w:trPr>
                              <w:tc>
                                <w:tcPr>
                                  <w:tcW w:w="851" w:type="dxa"/>
                                  <w:shd w:val="clear" w:color="auto" w:fill="auto"/>
                                  <w:noWrap/>
                                  <w:vAlign w:val="center"/>
                                  <w:hideMark/>
                                </w:tcPr>
                                <w:p w14:paraId="4552F25F"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新竹縣</w:t>
                                  </w:r>
                                </w:p>
                              </w:tc>
                              <w:tc>
                                <w:tcPr>
                                  <w:tcW w:w="1134" w:type="dxa"/>
                                  <w:shd w:val="clear" w:color="auto" w:fill="auto"/>
                                  <w:noWrap/>
                                  <w:vAlign w:val="center"/>
                                  <w:hideMark/>
                                </w:tcPr>
                                <w:p w14:paraId="1A28FFC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86,088 </w:t>
                                  </w:r>
                                </w:p>
                              </w:tc>
                              <w:tc>
                                <w:tcPr>
                                  <w:tcW w:w="1276" w:type="dxa"/>
                                  <w:shd w:val="clear" w:color="auto" w:fill="auto"/>
                                  <w:noWrap/>
                                  <w:vAlign w:val="center"/>
                                  <w:hideMark/>
                                </w:tcPr>
                                <w:p w14:paraId="31E84F67"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6,879 </w:t>
                                  </w:r>
                                </w:p>
                              </w:tc>
                              <w:tc>
                                <w:tcPr>
                                  <w:tcW w:w="1134" w:type="dxa"/>
                                  <w:vAlign w:val="center"/>
                                </w:tcPr>
                                <w:p w14:paraId="383AF66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449 </w:t>
                                  </w:r>
                                </w:p>
                              </w:tc>
                              <w:tc>
                                <w:tcPr>
                                  <w:tcW w:w="1275" w:type="dxa"/>
                                  <w:shd w:val="clear" w:color="auto" w:fill="auto"/>
                                  <w:noWrap/>
                                  <w:vAlign w:val="center"/>
                                  <w:hideMark/>
                                </w:tcPr>
                                <w:p w14:paraId="490C0B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6.53 </w:t>
                                  </w:r>
                                </w:p>
                              </w:tc>
                            </w:tr>
                            <w:tr w:rsidR="00E41333" w:rsidRPr="00BB6B2E" w14:paraId="61E0C470" w14:textId="77777777" w:rsidTr="00160CB6">
                              <w:trPr>
                                <w:trHeight w:val="206"/>
                              </w:trPr>
                              <w:tc>
                                <w:tcPr>
                                  <w:tcW w:w="851" w:type="dxa"/>
                                  <w:shd w:val="clear" w:color="auto" w:fill="auto"/>
                                  <w:noWrap/>
                                  <w:vAlign w:val="center"/>
                                  <w:hideMark/>
                                </w:tcPr>
                                <w:p w14:paraId="058D4914"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新竹市</w:t>
                                  </w:r>
                                </w:p>
                              </w:tc>
                              <w:tc>
                                <w:tcPr>
                                  <w:tcW w:w="1134" w:type="dxa"/>
                                  <w:shd w:val="clear" w:color="auto" w:fill="auto"/>
                                  <w:noWrap/>
                                  <w:vAlign w:val="center"/>
                                  <w:hideMark/>
                                </w:tcPr>
                                <w:p w14:paraId="18392FF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70,383 </w:t>
                                  </w:r>
                                </w:p>
                              </w:tc>
                              <w:tc>
                                <w:tcPr>
                                  <w:tcW w:w="1276" w:type="dxa"/>
                                  <w:shd w:val="clear" w:color="auto" w:fill="auto"/>
                                  <w:noWrap/>
                                  <w:vAlign w:val="center"/>
                                  <w:hideMark/>
                                </w:tcPr>
                                <w:p w14:paraId="64F15325"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5,624 </w:t>
                                  </w:r>
                                </w:p>
                              </w:tc>
                              <w:tc>
                                <w:tcPr>
                                  <w:tcW w:w="1134" w:type="dxa"/>
                                  <w:vAlign w:val="center"/>
                                </w:tcPr>
                                <w:p w14:paraId="190F926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435 </w:t>
                                  </w:r>
                                </w:p>
                              </w:tc>
                              <w:tc>
                                <w:tcPr>
                                  <w:tcW w:w="1275" w:type="dxa"/>
                                  <w:shd w:val="clear" w:color="auto" w:fill="auto"/>
                                  <w:noWrap/>
                                  <w:vAlign w:val="center"/>
                                  <w:hideMark/>
                                </w:tcPr>
                                <w:p w14:paraId="05712D3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7.73 </w:t>
                                  </w:r>
                                </w:p>
                              </w:tc>
                            </w:tr>
                            <w:tr w:rsidR="00E41333" w:rsidRPr="00BB6B2E" w14:paraId="19F85948" w14:textId="77777777" w:rsidTr="00160CB6">
                              <w:trPr>
                                <w:trHeight w:val="206"/>
                              </w:trPr>
                              <w:tc>
                                <w:tcPr>
                                  <w:tcW w:w="851" w:type="dxa"/>
                                  <w:shd w:val="clear" w:color="auto" w:fill="auto"/>
                                  <w:noWrap/>
                                  <w:vAlign w:val="center"/>
                                  <w:hideMark/>
                                </w:tcPr>
                                <w:p w14:paraId="06DCE9A3"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苗栗縣</w:t>
                                  </w:r>
                                </w:p>
                              </w:tc>
                              <w:tc>
                                <w:tcPr>
                                  <w:tcW w:w="1134" w:type="dxa"/>
                                  <w:shd w:val="clear" w:color="auto" w:fill="auto"/>
                                  <w:noWrap/>
                                  <w:vAlign w:val="center"/>
                                  <w:hideMark/>
                                </w:tcPr>
                                <w:p w14:paraId="63FBC9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104,168 </w:t>
                                  </w:r>
                                </w:p>
                              </w:tc>
                              <w:tc>
                                <w:tcPr>
                                  <w:tcW w:w="1276" w:type="dxa"/>
                                  <w:shd w:val="clear" w:color="auto" w:fill="auto"/>
                                  <w:noWrap/>
                                  <w:vAlign w:val="center"/>
                                  <w:hideMark/>
                                </w:tcPr>
                                <w:p w14:paraId="4D7721FD"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8,324 </w:t>
                                  </w:r>
                                </w:p>
                              </w:tc>
                              <w:tc>
                                <w:tcPr>
                                  <w:tcW w:w="1134" w:type="dxa"/>
                                  <w:vAlign w:val="center"/>
                                </w:tcPr>
                                <w:p w14:paraId="6E5FC7F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471 </w:t>
                                  </w:r>
                                </w:p>
                              </w:tc>
                              <w:tc>
                                <w:tcPr>
                                  <w:tcW w:w="1275" w:type="dxa"/>
                                  <w:shd w:val="clear" w:color="auto" w:fill="auto"/>
                                  <w:noWrap/>
                                  <w:vAlign w:val="center"/>
                                  <w:hideMark/>
                                </w:tcPr>
                                <w:p w14:paraId="6B864B0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5.66 </w:t>
                                  </w:r>
                                </w:p>
                              </w:tc>
                            </w:tr>
                            <w:tr w:rsidR="00E41333" w:rsidRPr="00BB6B2E" w14:paraId="470AECFB" w14:textId="77777777" w:rsidTr="00160CB6">
                              <w:trPr>
                                <w:trHeight w:val="206"/>
                              </w:trPr>
                              <w:tc>
                                <w:tcPr>
                                  <w:tcW w:w="851" w:type="dxa"/>
                                  <w:shd w:val="clear" w:color="auto" w:fill="auto"/>
                                  <w:noWrap/>
                                  <w:vAlign w:val="center"/>
                                  <w:hideMark/>
                                </w:tcPr>
                                <w:p w14:paraId="6785D2A1"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彰化縣</w:t>
                                  </w:r>
                                </w:p>
                              </w:tc>
                              <w:tc>
                                <w:tcPr>
                                  <w:tcW w:w="1134" w:type="dxa"/>
                                  <w:shd w:val="clear" w:color="auto" w:fill="auto"/>
                                  <w:noWrap/>
                                  <w:vAlign w:val="center"/>
                                  <w:hideMark/>
                                </w:tcPr>
                                <w:p w14:paraId="13EE628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238,924 </w:t>
                                  </w:r>
                                </w:p>
                              </w:tc>
                              <w:tc>
                                <w:tcPr>
                                  <w:tcW w:w="1276" w:type="dxa"/>
                                  <w:shd w:val="clear" w:color="auto" w:fill="auto"/>
                                  <w:noWrap/>
                                  <w:vAlign w:val="center"/>
                                  <w:hideMark/>
                                </w:tcPr>
                                <w:p w14:paraId="3B468812"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19,091 </w:t>
                                  </w:r>
                                </w:p>
                              </w:tc>
                              <w:tc>
                                <w:tcPr>
                                  <w:tcW w:w="1134" w:type="dxa"/>
                                  <w:vAlign w:val="center"/>
                                </w:tcPr>
                                <w:p w14:paraId="1BDEE8C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1,822 </w:t>
                                  </w:r>
                                </w:p>
                              </w:tc>
                              <w:tc>
                                <w:tcPr>
                                  <w:tcW w:w="1275" w:type="dxa"/>
                                  <w:shd w:val="clear" w:color="auto" w:fill="auto"/>
                                  <w:noWrap/>
                                  <w:vAlign w:val="center"/>
                                  <w:hideMark/>
                                </w:tcPr>
                                <w:p w14:paraId="519472F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9.54 </w:t>
                                  </w:r>
                                </w:p>
                              </w:tc>
                            </w:tr>
                            <w:tr w:rsidR="00E41333" w:rsidRPr="00BB6B2E" w14:paraId="07EE2AC5" w14:textId="77777777" w:rsidTr="00160CB6">
                              <w:trPr>
                                <w:trHeight w:val="206"/>
                              </w:trPr>
                              <w:tc>
                                <w:tcPr>
                                  <w:tcW w:w="851" w:type="dxa"/>
                                  <w:shd w:val="clear" w:color="auto" w:fill="auto"/>
                                  <w:noWrap/>
                                  <w:vAlign w:val="center"/>
                                  <w:hideMark/>
                                </w:tcPr>
                                <w:p w14:paraId="09323A12"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南投縣</w:t>
                                  </w:r>
                                </w:p>
                              </w:tc>
                              <w:tc>
                                <w:tcPr>
                                  <w:tcW w:w="1134" w:type="dxa"/>
                                  <w:shd w:val="clear" w:color="auto" w:fill="auto"/>
                                  <w:noWrap/>
                                  <w:vAlign w:val="center"/>
                                  <w:hideMark/>
                                </w:tcPr>
                                <w:p w14:paraId="66EA72B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102,680 </w:t>
                                  </w:r>
                                </w:p>
                              </w:tc>
                              <w:tc>
                                <w:tcPr>
                                  <w:tcW w:w="1276" w:type="dxa"/>
                                  <w:shd w:val="clear" w:color="auto" w:fill="auto"/>
                                  <w:noWrap/>
                                  <w:vAlign w:val="center"/>
                                  <w:hideMark/>
                                </w:tcPr>
                                <w:p w14:paraId="4B3EEC4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8,205 </w:t>
                                  </w:r>
                                </w:p>
                              </w:tc>
                              <w:tc>
                                <w:tcPr>
                                  <w:tcW w:w="1134" w:type="dxa"/>
                                  <w:vAlign w:val="center"/>
                                </w:tcPr>
                                <w:p w14:paraId="47FC5DC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856 </w:t>
                                  </w:r>
                                </w:p>
                              </w:tc>
                              <w:tc>
                                <w:tcPr>
                                  <w:tcW w:w="1275" w:type="dxa"/>
                                  <w:shd w:val="clear" w:color="auto" w:fill="auto"/>
                                  <w:noWrap/>
                                  <w:vAlign w:val="center"/>
                                  <w:hideMark/>
                                </w:tcPr>
                                <w:p w14:paraId="37A6754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10.43 </w:t>
                                  </w:r>
                                </w:p>
                              </w:tc>
                            </w:tr>
                            <w:tr w:rsidR="00E41333" w:rsidRPr="00BB6B2E" w14:paraId="61DCA11D" w14:textId="77777777" w:rsidTr="00160CB6">
                              <w:trPr>
                                <w:trHeight w:val="206"/>
                              </w:trPr>
                              <w:tc>
                                <w:tcPr>
                                  <w:tcW w:w="851" w:type="dxa"/>
                                  <w:shd w:val="clear" w:color="auto" w:fill="auto"/>
                                  <w:noWrap/>
                                  <w:vAlign w:val="center"/>
                                  <w:hideMark/>
                                </w:tcPr>
                                <w:p w14:paraId="56EB7259"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雲林縣</w:t>
                                  </w:r>
                                </w:p>
                              </w:tc>
                              <w:tc>
                                <w:tcPr>
                                  <w:tcW w:w="1134" w:type="dxa"/>
                                  <w:shd w:val="clear" w:color="auto" w:fill="auto"/>
                                  <w:noWrap/>
                                  <w:vAlign w:val="center"/>
                                  <w:hideMark/>
                                </w:tcPr>
                                <w:p w14:paraId="218EB5A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138,929 </w:t>
                                  </w:r>
                                </w:p>
                              </w:tc>
                              <w:tc>
                                <w:tcPr>
                                  <w:tcW w:w="1276" w:type="dxa"/>
                                  <w:shd w:val="clear" w:color="auto" w:fill="auto"/>
                                  <w:noWrap/>
                                  <w:vAlign w:val="center"/>
                                  <w:hideMark/>
                                </w:tcPr>
                                <w:p w14:paraId="7ADC4C31"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11,101 </w:t>
                                  </w:r>
                                </w:p>
                              </w:tc>
                              <w:tc>
                                <w:tcPr>
                                  <w:tcW w:w="1134" w:type="dxa"/>
                                  <w:vAlign w:val="center"/>
                                </w:tcPr>
                                <w:p w14:paraId="7063E34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975 </w:t>
                                  </w:r>
                                </w:p>
                              </w:tc>
                              <w:tc>
                                <w:tcPr>
                                  <w:tcW w:w="1275" w:type="dxa"/>
                                  <w:shd w:val="clear" w:color="auto" w:fill="auto"/>
                                  <w:noWrap/>
                                  <w:vAlign w:val="center"/>
                                  <w:hideMark/>
                                </w:tcPr>
                                <w:p w14:paraId="431398E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8.78 </w:t>
                                  </w:r>
                                </w:p>
                              </w:tc>
                            </w:tr>
                            <w:tr w:rsidR="00E41333" w:rsidRPr="00BB6B2E" w14:paraId="2849A44B" w14:textId="77777777" w:rsidTr="00160CB6">
                              <w:trPr>
                                <w:trHeight w:val="206"/>
                              </w:trPr>
                              <w:tc>
                                <w:tcPr>
                                  <w:tcW w:w="851" w:type="dxa"/>
                                  <w:shd w:val="clear" w:color="auto" w:fill="auto"/>
                                  <w:noWrap/>
                                  <w:vAlign w:val="center"/>
                                  <w:hideMark/>
                                </w:tcPr>
                                <w:p w14:paraId="681DCA45"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嘉義縣</w:t>
                                  </w:r>
                                </w:p>
                              </w:tc>
                              <w:tc>
                                <w:tcPr>
                                  <w:tcW w:w="1134" w:type="dxa"/>
                                  <w:shd w:val="clear" w:color="auto" w:fill="auto"/>
                                  <w:noWrap/>
                                  <w:vAlign w:val="center"/>
                                  <w:hideMark/>
                                </w:tcPr>
                                <w:p w14:paraId="59E5B91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111,064 </w:t>
                                  </w:r>
                                </w:p>
                              </w:tc>
                              <w:tc>
                                <w:tcPr>
                                  <w:tcW w:w="1276" w:type="dxa"/>
                                  <w:shd w:val="clear" w:color="auto" w:fill="auto"/>
                                  <w:noWrap/>
                                  <w:vAlign w:val="center"/>
                                  <w:hideMark/>
                                </w:tcPr>
                                <w:p w14:paraId="5CFB9DF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8,875 </w:t>
                                  </w:r>
                                </w:p>
                              </w:tc>
                              <w:tc>
                                <w:tcPr>
                                  <w:tcW w:w="1134" w:type="dxa"/>
                                  <w:vAlign w:val="center"/>
                                </w:tcPr>
                                <w:p w14:paraId="3BE92145"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709 </w:t>
                                  </w:r>
                                </w:p>
                              </w:tc>
                              <w:tc>
                                <w:tcPr>
                                  <w:tcW w:w="1275" w:type="dxa"/>
                                  <w:shd w:val="clear" w:color="auto" w:fill="auto"/>
                                  <w:noWrap/>
                                  <w:vAlign w:val="center"/>
                                  <w:hideMark/>
                                </w:tcPr>
                                <w:p w14:paraId="79AE218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7.99 </w:t>
                                  </w:r>
                                </w:p>
                              </w:tc>
                            </w:tr>
                            <w:tr w:rsidR="00E41333" w:rsidRPr="00BB6B2E" w14:paraId="18B05809" w14:textId="77777777" w:rsidTr="00160CB6">
                              <w:trPr>
                                <w:trHeight w:val="206"/>
                              </w:trPr>
                              <w:tc>
                                <w:tcPr>
                                  <w:tcW w:w="851" w:type="dxa"/>
                                  <w:shd w:val="clear" w:color="auto" w:fill="auto"/>
                                  <w:noWrap/>
                                  <w:vAlign w:val="center"/>
                                  <w:hideMark/>
                                </w:tcPr>
                                <w:p w14:paraId="2C30A026"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嘉義市</w:t>
                                  </w:r>
                                </w:p>
                              </w:tc>
                              <w:tc>
                                <w:tcPr>
                                  <w:tcW w:w="1134" w:type="dxa"/>
                                  <w:shd w:val="clear" w:color="auto" w:fill="auto"/>
                                  <w:noWrap/>
                                  <w:vAlign w:val="center"/>
                                  <w:hideMark/>
                                </w:tcPr>
                                <w:p w14:paraId="607C8F8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50,101 </w:t>
                                  </w:r>
                                </w:p>
                              </w:tc>
                              <w:tc>
                                <w:tcPr>
                                  <w:tcW w:w="1276" w:type="dxa"/>
                                  <w:shd w:val="clear" w:color="auto" w:fill="auto"/>
                                  <w:noWrap/>
                                  <w:vAlign w:val="center"/>
                                  <w:hideMark/>
                                </w:tcPr>
                                <w:p w14:paraId="259BBB1D"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4,004 </w:t>
                                  </w:r>
                                </w:p>
                              </w:tc>
                              <w:tc>
                                <w:tcPr>
                                  <w:tcW w:w="1134" w:type="dxa"/>
                                  <w:vAlign w:val="center"/>
                                </w:tcPr>
                                <w:p w14:paraId="6266056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311 </w:t>
                                  </w:r>
                                </w:p>
                              </w:tc>
                              <w:tc>
                                <w:tcPr>
                                  <w:tcW w:w="1275" w:type="dxa"/>
                                  <w:shd w:val="clear" w:color="auto" w:fill="auto"/>
                                  <w:noWrap/>
                                  <w:vAlign w:val="center"/>
                                  <w:hideMark/>
                                </w:tcPr>
                                <w:p w14:paraId="7EEB01C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7.77 </w:t>
                                  </w:r>
                                </w:p>
                              </w:tc>
                            </w:tr>
                            <w:tr w:rsidR="00E41333" w:rsidRPr="00BB6B2E" w14:paraId="3773EF36" w14:textId="77777777" w:rsidTr="00160CB6">
                              <w:trPr>
                                <w:trHeight w:val="206"/>
                              </w:trPr>
                              <w:tc>
                                <w:tcPr>
                                  <w:tcW w:w="851" w:type="dxa"/>
                                  <w:shd w:val="clear" w:color="auto" w:fill="auto"/>
                                  <w:noWrap/>
                                  <w:vAlign w:val="center"/>
                                  <w:hideMark/>
                                </w:tcPr>
                                <w:p w14:paraId="402E06D8"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屏東縣</w:t>
                                  </w:r>
                                </w:p>
                              </w:tc>
                              <w:tc>
                                <w:tcPr>
                                  <w:tcW w:w="1134" w:type="dxa"/>
                                  <w:shd w:val="clear" w:color="auto" w:fill="auto"/>
                                  <w:noWrap/>
                                  <w:vAlign w:val="center"/>
                                  <w:hideMark/>
                                </w:tcPr>
                                <w:p w14:paraId="40C9617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165,532 </w:t>
                                  </w:r>
                                </w:p>
                              </w:tc>
                              <w:tc>
                                <w:tcPr>
                                  <w:tcW w:w="1276" w:type="dxa"/>
                                  <w:shd w:val="clear" w:color="auto" w:fill="auto"/>
                                  <w:noWrap/>
                                  <w:vAlign w:val="center"/>
                                  <w:hideMark/>
                                </w:tcPr>
                                <w:p w14:paraId="08ABDEC8"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13,227 </w:t>
                                  </w:r>
                                </w:p>
                              </w:tc>
                              <w:tc>
                                <w:tcPr>
                                  <w:tcW w:w="1134" w:type="dxa"/>
                                  <w:vAlign w:val="center"/>
                                </w:tcPr>
                                <w:p w14:paraId="448E510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907 </w:t>
                                  </w:r>
                                </w:p>
                              </w:tc>
                              <w:tc>
                                <w:tcPr>
                                  <w:tcW w:w="1275" w:type="dxa"/>
                                  <w:shd w:val="clear" w:color="auto" w:fill="auto"/>
                                  <w:noWrap/>
                                  <w:vAlign w:val="center"/>
                                  <w:hideMark/>
                                </w:tcPr>
                                <w:p w14:paraId="22C695F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6.86 </w:t>
                                  </w:r>
                                </w:p>
                              </w:tc>
                            </w:tr>
                            <w:tr w:rsidR="00E41333" w:rsidRPr="00BB6B2E" w14:paraId="4D800EBB" w14:textId="77777777" w:rsidTr="00160CB6">
                              <w:trPr>
                                <w:trHeight w:val="206"/>
                              </w:trPr>
                              <w:tc>
                                <w:tcPr>
                                  <w:tcW w:w="851" w:type="dxa"/>
                                  <w:shd w:val="clear" w:color="auto" w:fill="auto"/>
                                  <w:noWrap/>
                                  <w:vAlign w:val="center"/>
                                  <w:hideMark/>
                                </w:tcPr>
                                <w:p w14:paraId="75ACB338"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花蓮縣</w:t>
                                  </w:r>
                                </w:p>
                              </w:tc>
                              <w:tc>
                                <w:tcPr>
                                  <w:tcW w:w="1134" w:type="dxa"/>
                                  <w:shd w:val="clear" w:color="auto" w:fill="auto"/>
                                  <w:noWrap/>
                                  <w:vAlign w:val="center"/>
                                  <w:hideMark/>
                                </w:tcPr>
                                <w:p w14:paraId="7D646BE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65,112 </w:t>
                                  </w:r>
                                </w:p>
                              </w:tc>
                              <w:tc>
                                <w:tcPr>
                                  <w:tcW w:w="1276" w:type="dxa"/>
                                  <w:shd w:val="clear" w:color="auto" w:fill="auto"/>
                                  <w:noWrap/>
                                  <w:vAlign w:val="center"/>
                                  <w:hideMark/>
                                </w:tcPr>
                                <w:p w14:paraId="108D0AE3"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5,203 </w:t>
                                  </w:r>
                                </w:p>
                              </w:tc>
                              <w:tc>
                                <w:tcPr>
                                  <w:tcW w:w="1134" w:type="dxa"/>
                                  <w:vAlign w:val="center"/>
                                </w:tcPr>
                                <w:p w14:paraId="0DE76B5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445 </w:t>
                                  </w:r>
                                </w:p>
                              </w:tc>
                              <w:tc>
                                <w:tcPr>
                                  <w:tcW w:w="1275" w:type="dxa"/>
                                  <w:shd w:val="clear" w:color="auto" w:fill="auto"/>
                                  <w:noWrap/>
                                  <w:vAlign w:val="center"/>
                                  <w:hideMark/>
                                </w:tcPr>
                                <w:p w14:paraId="020D2639"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8.55 </w:t>
                                  </w:r>
                                </w:p>
                              </w:tc>
                            </w:tr>
                            <w:tr w:rsidR="00E41333" w:rsidRPr="00BB6B2E" w14:paraId="5B49345E" w14:textId="77777777" w:rsidTr="00160CB6">
                              <w:trPr>
                                <w:trHeight w:val="206"/>
                              </w:trPr>
                              <w:tc>
                                <w:tcPr>
                                  <w:tcW w:w="851" w:type="dxa"/>
                                  <w:shd w:val="clear" w:color="auto" w:fill="auto"/>
                                  <w:noWrap/>
                                  <w:vAlign w:val="center"/>
                                  <w:hideMark/>
                                </w:tcPr>
                                <w:p w14:paraId="44C1F45A"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東縣</w:t>
                                  </w:r>
                                </w:p>
                              </w:tc>
                              <w:tc>
                                <w:tcPr>
                                  <w:tcW w:w="1134" w:type="dxa"/>
                                  <w:shd w:val="clear" w:color="auto" w:fill="auto"/>
                                  <w:noWrap/>
                                  <w:vAlign w:val="center"/>
                                  <w:hideMark/>
                                </w:tcPr>
                                <w:p w14:paraId="5FC7F80F"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42,284 </w:t>
                                  </w:r>
                                </w:p>
                              </w:tc>
                              <w:tc>
                                <w:tcPr>
                                  <w:tcW w:w="1276" w:type="dxa"/>
                                  <w:shd w:val="clear" w:color="auto" w:fill="auto"/>
                                  <w:noWrap/>
                                  <w:vAlign w:val="center"/>
                                  <w:hideMark/>
                                </w:tcPr>
                                <w:p w14:paraId="15844FB6"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3,379 </w:t>
                                  </w:r>
                                </w:p>
                              </w:tc>
                              <w:tc>
                                <w:tcPr>
                                  <w:tcW w:w="1134" w:type="dxa"/>
                                  <w:vAlign w:val="center"/>
                                </w:tcPr>
                                <w:p w14:paraId="0FF2C10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350 </w:t>
                                  </w:r>
                                </w:p>
                              </w:tc>
                              <w:tc>
                                <w:tcPr>
                                  <w:tcW w:w="1275" w:type="dxa"/>
                                  <w:shd w:val="clear" w:color="auto" w:fill="auto"/>
                                  <w:noWrap/>
                                  <w:vAlign w:val="center"/>
                                  <w:hideMark/>
                                </w:tcPr>
                                <w:p w14:paraId="6EE4D195"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10.36 </w:t>
                                  </w:r>
                                </w:p>
                              </w:tc>
                            </w:tr>
                            <w:tr w:rsidR="00E41333" w:rsidRPr="00BB6B2E" w14:paraId="1A458E88" w14:textId="77777777" w:rsidTr="00160CB6">
                              <w:trPr>
                                <w:trHeight w:val="206"/>
                              </w:trPr>
                              <w:tc>
                                <w:tcPr>
                                  <w:tcW w:w="851" w:type="dxa"/>
                                  <w:shd w:val="clear" w:color="auto" w:fill="auto"/>
                                  <w:noWrap/>
                                  <w:vAlign w:val="center"/>
                                  <w:hideMark/>
                                </w:tcPr>
                                <w:p w14:paraId="226AE213"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澎湖縣</w:t>
                                  </w:r>
                                </w:p>
                              </w:tc>
                              <w:tc>
                                <w:tcPr>
                                  <w:tcW w:w="1134" w:type="dxa"/>
                                  <w:shd w:val="clear" w:color="auto" w:fill="auto"/>
                                  <w:noWrap/>
                                  <w:vAlign w:val="center"/>
                                  <w:hideMark/>
                                </w:tcPr>
                                <w:p w14:paraId="796FCA4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21,475 </w:t>
                                  </w:r>
                                </w:p>
                              </w:tc>
                              <w:tc>
                                <w:tcPr>
                                  <w:tcW w:w="1276" w:type="dxa"/>
                                  <w:shd w:val="clear" w:color="auto" w:fill="auto"/>
                                  <w:noWrap/>
                                  <w:vAlign w:val="center"/>
                                  <w:hideMark/>
                                </w:tcPr>
                                <w:p w14:paraId="50AF8AF6"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1,716 </w:t>
                                  </w:r>
                                </w:p>
                              </w:tc>
                              <w:tc>
                                <w:tcPr>
                                  <w:tcW w:w="1134" w:type="dxa"/>
                                  <w:vAlign w:val="center"/>
                                </w:tcPr>
                                <w:p w14:paraId="7972ED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98 </w:t>
                                  </w:r>
                                </w:p>
                              </w:tc>
                              <w:tc>
                                <w:tcPr>
                                  <w:tcW w:w="1275" w:type="dxa"/>
                                  <w:shd w:val="clear" w:color="auto" w:fill="auto"/>
                                  <w:noWrap/>
                                  <w:vAlign w:val="center"/>
                                  <w:hideMark/>
                                </w:tcPr>
                                <w:p w14:paraId="4917347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5.71 </w:t>
                                  </w:r>
                                </w:p>
                              </w:tc>
                            </w:tr>
                            <w:tr w:rsidR="00E41333" w:rsidRPr="00BB6B2E" w14:paraId="3BB15B91" w14:textId="77777777" w:rsidTr="00160CB6">
                              <w:trPr>
                                <w:trHeight w:val="206"/>
                              </w:trPr>
                              <w:tc>
                                <w:tcPr>
                                  <w:tcW w:w="851" w:type="dxa"/>
                                  <w:shd w:val="clear" w:color="auto" w:fill="auto"/>
                                  <w:noWrap/>
                                  <w:vAlign w:val="center"/>
                                  <w:hideMark/>
                                </w:tcPr>
                                <w:p w14:paraId="7979B931"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金門縣</w:t>
                                  </w:r>
                                </w:p>
                              </w:tc>
                              <w:tc>
                                <w:tcPr>
                                  <w:tcW w:w="1134" w:type="dxa"/>
                                  <w:shd w:val="clear" w:color="auto" w:fill="auto"/>
                                  <w:noWrap/>
                                  <w:vAlign w:val="center"/>
                                  <w:hideMark/>
                                </w:tcPr>
                                <w:p w14:paraId="4DC2791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26,206 </w:t>
                                  </w:r>
                                </w:p>
                              </w:tc>
                              <w:tc>
                                <w:tcPr>
                                  <w:tcW w:w="1276" w:type="dxa"/>
                                  <w:shd w:val="clear" w:color="auto" w:fill="auto"/>
                                  <w:noWrap/>
                                  <w:vAlign w:val="center"/>
                                  <w:hideMark/>
                                </w:tcPr>
                                <w:p w14:paraId="38AB9383"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2,094 </w:t>
                                  </w:r>
                                </w:p>
                              </w:tc>
                              <w:tc>
                                <w:tcPr>
                                  <w:tcW w:w="1134" w:type="dxa"/>
                                  <w:vAlign w:val="center"/>
                                </w:tcPr>
                                <w:p w14:paraId="2946D89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 </w:t>
                                  </w:r>
                                </w:p>
                              </w:tc>
                              <w:tc>
                                <w:tcPr>
                                  <w:tcW w:w="1275" w:type="dxa"/>
                                  <w:shd w:val="clear" w:color="auto" w:fill="auto"/>
                                  <w:noWrap/>
                                  <w:vAlign w:val="center"/>
                                  <w:hideMark/>
                                </w:tcPr>
                                <w:p w14:paraId="1DF0D89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3.10 </w:t>
                                  </w:r>
                                </w:p>
                              </w:tc>
                            </w:tr>
                            <w:tr w:rsidR="00E41333" w:rsidRPr="00BB6B2E" w14:paraId="45606417" w14:textId="77777777" w:rsidTr="00160CB6">
                              <w:trPr>
                                <w:trHeight w:val="206"/>
                              </w:trPr>
                              <w:tc>
                                <w:tcPr>
                                  <w:tcW w:w="851" w:type="dxa"/>
                                  <w:tcBorders>
                                    <w:bottom w:val="single" w:sz="4" w:space="0" w:color="auto"/>
                                  </w:tcBorders>
                                  <w:shd w:val="clear" w:color="auto" w:fill="auto"/>
                                  <w:noWrap/>
                                  <w:vAlign w:val="center"/>
                                  <w:hideMark/>
                                </w:tcPr>
                                <w:p w14:paraId="1E128D30"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連江縣</w:t>
                                  </w:r>
                                </w:p>
                              </w:tc>
                              <w:tc>
                                <w:tcPr>
                                  <w:tcW w:w="1134" w:type="dxa"/>
                                  <w:tcBorders>
                                    <w:bottom w:val="single" w:sz="4" w:space="0" w:color="auto"/>
                                  </w:tcBorders>
                                  <w:shd w:val="clear" w:color="auto" w:fill="auto"/>
                                  <w:noWrap/>
                                  <w:vAlign w:val="center"/>
                                  <w:hideMark/>
                                </w:tcPr>
                                <w:p w14:paraId="48BF372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2,244 </w:t>
                                  </w:r>
                                </w:p>
                              </w:tc>
                              <w:tc>
                                <w:tcPr>
                                  <w:tcW w:w="1276" w:type="dxa"/>
                                  <w:tcBorders>
                                    <w:bottom w:val="single" w:sz="4" w:space="0" w:color="auto"/>
                                  </w:tcBorders>
                                  <w:shd w:val="clear" w:color="auto" w:fill="auto"/>
                                  <w:noWrap/>
                                  <w:vAlign w:val="center"/>
                                  <w:hideMark/>
                                </w:tcPr>
                                <w:p w14:paraId="6AB42018"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180 </w:t>
                                  </w:r>
                                </w:p>
                              </w:tc>
                              <w:tc>
                                <w:tcPr>
                                  <w:tcW w:w="1134" w:type="dxa"/>
                                  <w:tcBorders>
                                    <w:bottom w:val="single" w:sz="4" w:space="0" w:color="auto"/>
                                  </w:tcBorders>
                                  <w:vAlign w:val="center"/>
                                </w:tcPr>
                                <w:p w14:paraId="1B4030C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 </w:t>
                                  </w:r>
                                </w:p>
                              </w:tc>
                              <w:tc>
                                <w:tcPr>
                                  <w:tcW w:w="1275" w:type="dxa"/>
                                  <w:tcBorders>
                                    <w:bottom w:val="single" w:sz="4" w:space="0" w:color="auto"/>
                                  </w:tcBorders>
                                  <w:shd w:val="clear" w:color="auto" w:fill="auto"/>
                                  <w:noWrap/>
                                  <w:vAlign w:val="center"/>
                                  <w:hideMark/>
                                </w:tcPr>
                                <w:p w14:paraId="089B358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2.78 </w:t>
                                  </w:r>
                                </w:p>
                              </w:tc>
                            </w:tr>
                            <w:tr w:rsidR="00E41333" w:rsidRPr="00BB6B2E" w14:paraId="0A7B7AB1" w14:textId="77777777" w:rsidTr="00E749A9">
                              <w:trPr>
                                <w:trHeight w:val="848"/>
                              </w:trPr>
                              <w:tc>
                                <w:tcPr>
                                  <w:tcW w:w="5670" w:type="dxa"/>
                                  <w:gridSpan w:val="5"/>
                                  <w:tcBorders>
                                    <w:top w:val="single" w:sz="4" w:space="0" w:color="auto"/>
                                    <w:left w:val="nil"/>
                                    <w:bottom w:val="nil"/>
                                    <w:right w:val="nil"/>
                                  </w:tcBorders>
                                </w:tcPr>
                                <w:p w14:paraId="1DEC921C" w14:textId="77777777" w:rsidR="00E41333" w:rsidRPr="00BB6B2E" w:rsidRDefault="00E41333" w:rsidP="00A43AA2">
                                  <w:pPr>
                                    <w:widowControl/>
                                    <w:overflowPunct w:val="0"/>
                                    <w:spacing w:line="220" w:lineRule="exact"/>
                                    <w:ind w:left="544" w:rightChars="-10" w:right="-24" w:hangingChars="302" w:hanging="544"/>
                                    <w:jc w:val="both"/>
                                    <w:rPr>
                                      <w:rFonts w:ascii="標楷體" w:eastAsia="標楷體" w:hAnsi="標楷體" w:cs="新細明體"/>
                                      <w:color w:val="000000"/>
                                      <w:sz w:val="18"/>
                                      <w:szCs w:val="18"/>
                                    </w:rPr>
                                  </w:pPr>
                                  <w:proofErr w:type="gramStart"/>
                                  <w:r w:rsidRPr="00BB6B2E">
                                    <w:rPr>
                                      <w:rFonts w:ascii="標楷體" w:eastAsia="標楷體" w:hAnsi="標楷體" w:cs="新細明體" w:hint="eastAsia"/>
                                      <w:color w:val="000000"/>
                                      <w:sz w:val="18"/>
                                      <w:szCs w:val="18"/>
                                    </w:rPr>
                                    <w:t>註</w:t>
                                  </w:r>
                                  <w:proofErr w:type="gramEnd"/>
                                  <w:r w:rsidRPr="00BB6B2E">
                                    <w:rPr>
                                      <w:rFonts w:ascii="標楷體" w:eastAsia="標楷體" w:hAnsi="標楷體" w:cs="新細明體" w:hint="eastAsia"/>
                                      <w:color w:val="000000"/>
                                      <w:sz w:val="18"/>
                                      <w:szCs w:val="18"/>
                                    </w:rPr>
                                    <w:t>：1.</w:t>
                                  </w:r>
                                  <w:r w:rsidRPr="00BB6B2E">
                                    <w:rPr>
                                      <w:rFonts w:ascii="標楷體" w:eastAsia="標楷體" w:hAnsi="標楷體" w:cs="新細明體" w:hint="eastAsia"/>
                                      <w:color w:val="000000"/>
                                      <w:spacing w:val="-4"/>
                                      <w:sz w:val="18"/>
                                      <w:szCs w:val="18"/>
                                    </w:rPr>
                                    <w:t>推估潛在受暴人數(B)，係按內政</w:t>
                                  </w:r>
                                  <w:r w:rsidRPr="00BB6B2E">
                                    <w:rPr>
                                      <w:rFonts w:ascii="標楷體" w:eastAsia="標楷體" w:hAnsi="標楷體" w:cs="新細明體" w:hint="eastAsia"/>
                                      <w:color w:val="000000"/>
                                      <w:spacing w:val="-8"/>
                                      <w:sz w:val="18"/>
                                      <w:szCs w:val="18"/>
                                    </w:rPr>
                                    <w:t>部公告之11</w:t>
                                  </w:r>
                                  <w:r w:rsidRPr="00BB6B2E">
                                    <w:rPr>
                                      <w:rFonts w:ascii="標楷體" w:eastAsia="標楷體" w:hAnsi="標楷體" w:cs="新細明體"/>
                                      <w:color w:val="000000"/>
                                      <w:spacing w:val="-8"/>
                                      <w:sz w:val="18"/>
                                      <w:szCs w:val="18"/>
                                    </w:rPr>
                                    <w:t>3</w:t>
                                  </w:r>
                                  <w:r w:rsidRPr="00BB6B2E">
                                    <w:rPr>
                                      <w:rFonts w:ascii="標楷體" w:eastAsia="標楷體" w:hAnsi="標楷體" w:cs="新細明體" w:hint="eastAsia"/>
                                      <w:color w:val="000000"/>
                                      <w:spacing w:val="-8"/>
                                      <w:sz w:val="18"/>
                                      <w:szCs w:val="18"/>
                                    </w:rPr>
                                    <w:t>年底各市縣</w:t>
                                  </w:r>
                                  <w:r w:rsidRPr="00BB6B2E">
                                    <w:rPr>
                                      <w:rFonts w:ascii="標楷體" w:eastAsia="標楷體" w:hAnsi="標楷體" w:cs="新細明體" w:hint="eastAsia"/>
                                      <w:color w:val="000000"/>
                                      <w:spacing w:val="-4"/>
                                      <w:sz w:val="18"/>
                                      <w:szCs w:val="18"/>
                                    </w:rPr>
                                    <w:t>老年人口數(A)乘上衛福部107至108年</w:t>
                                  </w:r>
                                  <w:r w:rsidRPr="00BB6B2E">
                                    <w:rPr>
                                      <w:rFonts w:ascii="標楷體" w:eastAsia="標楷體" w:hAnsi="標楷體" w:cs="新細明體" w:hint="eastAsia"/>
                                      <w:color w:val="000000"/>
                                      <w:sz w:val="18"/>
                                      <w:szCs w:val="18"/>
                                    </w:rPr>
                                    <w:t>委外辦理老人受暴情形全國性調查之老人受暴盛行率7.99％計算，合計</w:t>
                                  </w:r>
                                  <w:proofErr w:type="gramStart"/>
                                  <w:r w:rsidRPr="00BB6B2E">
                                    <w:rPr>
                                      <w:rFonts w:ascii="標楷體" w:eastAsia="標楷體" w:hAnsi="標楷體" w:cs="新細明體" w:hint="eastAsia"/>
                                      <w:color w:val="000000"/>
                                      <w:sz w:val="18"/>
                                      <w:szCs w:val="18"/>
                                    </w:rPr>
                                    <w:t>數係加</w:t>
                                  </w:r>
                                  <w:proofErr w:type="gramEnd"/>
                                  <w:r w:rsidRPr="00BB6B2E">
                                    <w:rPr>
                                      <w:rFonts w:ascii="標楷體" w:eastAsia="標楷體" w:hAnsi="標楷體" w:cs="新細明體" w:hint="eastAsia"/>
                                      <w:color w:val="000000"/>
                                      <w:sz w:val="18"/>
                                      <w:szCs w:val="18"/>
                                    </w:rPr>
                                    <w:t>總22市縣計算數據。</w:t>
                                  </w:r>
                                </w:p>
                                <w:p w14:paraId="17AE0827" w14:textId="77777777" w:rsidR="00E41333" w:rsidRPr="00BB6B2E" w:rsidRDefault="00E41333" w:rsidP="009227F5">
                                  <w:pPr>
                                    <w:widowControl/>
                                    <w:overflowPunct w:val="0"/>
                                    <w:spacing w:line="180" w:lineRule="exact"/>
                                    <w:ind w:leftChars="146" w:left="528" w:hangingChars="99" w:hanging="178"/>
                                    <w:jc w:val="both"/>
                                    <w:rPr>
                                      <w:rFonts w:ascii="標楷體" w:eastAsia="標楷體" w:hAnsi="標楷體" w:cs="新細明體"/>
                                      <w:color w:val="000000"/>
                                      <w:sz w:val="20"/>
                                      <w:szCs w:val="20"/>
                                    </w:rPr>
                                  </w:pPr>
                                  <w:r w:rsidRPr="00BB6B2E">
                                    <w:rPr>
                                      <w:rFonts w:ascii="標楷體" w:eastAsia="標楷體" w:hAnsi="標楷體" w:cs="新細明體" w:hint="eastAsia"/>
                                      <w:color w:val="000000"/>
                                      <w:sz w:val="18"/>
                                      <w:szCs w:val="18"/>
                                    </w:rPr>
                                    <w:t>2.資料來源：整理自內政部公布之11</w:t>
                                  </w:r>
                                  <w:r w:rsidRPr="00BB6B2E">
                                    <w:rPr>
                                      <w:rFonts w:ascii="標楷體" w:eastAsia="標楷體" w:hAnsi="標楷體" w:cs="新細明體"/>
                                      <w:color w:val="000000"/>
                                      <w:sz w:val="18"/>
                                      <w:szCs w:val="18"/>
                                    </w:rPr>
                                    <w:t>3</w:t>
                                  </w:r>
                                  <w:r w:rsidRPr="00BB6B2E">
                                    <w:rPr>
                                      <w:rFonts w:ascii="標楷體" w:eastAsia="標楷體" w:hAnsi="標楷體" w:cs="新細明體" w:hint="eastAsia"/>
                                      <w:color w:val="000000"/>
                                      <w:sz w:val="18"/>
                                      <w:szCs w:val="18"/>
                                    </w:rPr>
                                    <w:t>年12月各縣市人口年齡結構重要指標及衛福部11</w:t>
                                  </w:r>
                                  <w:r w:rsidRPr="00BB6B2E">
                                    <w:rPr>
                                      <w:rFonts w:ascii="標楷體" w:eastAsia="標楷體" w:hAnsi="標楷體" w:cs="新細明體"/>
                                      <w:color w:val="000000"/>
                                      <w:sz w:val="18"/>
                                      <w:szCs w:val="18"/>
                                    </w:rPr>
                                    <w:t>3</w:t>
                                  </w:r>
                                  <w:r w:rsidRPr="00BB6B2E">
                                    <w:rPr>
                                      <w:rFonts w:ascii="標楷體" w:eastAsia="標楷體" w:hAnsi="標楷體" w:cs="新細明體" w:hint="eastAsia"/>
                                      <w:color w:val="000000"/>
                                      <w:sz w:val="18"/>
                                      <w:szCs w:val="18"/>
                                    </w:rPr>
                                    <w:t>年老人保護通報案件統計。</w:t>
                                  </w:r>
                                </w:p>
                              </w:tc>
                            </w:tr>
                          </w:tbl>
                          <w:p w14:paraId="3E1E8675" w14:textId="77777777" w:rsidR="00E41333" w:rsidRPr="00BB6B2E" w:rsidRDefault="00E41333" w:rsidP="00E41333">
                            <w:pPr>
                              <w:spacing w:line="200" w:lineRule="exact"/>
                              <w:jc w:val="both"/>
                              <w:rPr>
                                <w:rFonts w:ascii="標楷體" w:eastAsia="標楷體" w:hAnsi="標楷體"/>
                                <w:sz w:val="18"/>
                                <w:szCs w:val="18"/>
                              </w:rPr>
                            </w:pPr>
                          </w:p>
                          <w:p w14:paraId="34190C26" w14:textId="77777777" w:rsidR="00E41333" w:rsidRPr="00BB6B2E" w:rsidRDefault="00E41333" w:rsidP="00E41333">
                            <w:pPr>
                              <w:spacing w:line="200" w:lineRule="exact"/>
                              <w:ind w:left="923" w:hangingChars="513" w:hanging="923"/>
                              <w:jc w:val="both"/>
                              <w:rPr>
                                <w:rFonts w:ascii="標楷體" w:eastAsia="標楷體" w:hAnsi="標楷體"/>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37DD8E" id="_x0000_t202" coordsize="21600,21600" o:spt="202" path="m,l,21600r21600,l21600,xe">
                <v:stroke joinstyle="miter"/>
                <v:path gradientshapeok="t" o:connecttype="rect"/>
              </v:shapetype>
              <v:shape id="Text Box 7" o:spid="_x0000_s1026" type="#_x0000_t202" style="position:absolute;left:0;text-align:left;margin-left:203.35pt;margin-top:65.25pt;width:295.5pt;height:371.35pt;z-index:25302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" o:allowincell="f" o:allowoverlap="f" filled="f" stroked="f">
                <v:textbox>
                  <w:txbxContent>
                    <w:p w14:paraId="21774D9D" w14:textId="77777777" w:rsidR="00E41333" w:rsidRPr="00BB6B2E" w:rsidRDefault="00E41333" w:rsidP="00E41333">
                      <w:pPr>
                        <w:spacing w:line="280" w:lineRule="exact"/>
                        <w:ind w:leftChars="-29" w:left="735" w:rightChars="-30" w:right="-72" w:hangingChars="359" w:hanging="805"/>
                        <w:jc w:val="center"/>
                        <w:rPr>
                          <w:rFonts w:ascii="標楷體" w:eastAsia="標楷體" w:hAnsi="標楷體"/>
                          <w:b/>
                          <w:spacing w:val="-8"/>
                        </w:rPr>
                      </w:pPr>
                      <w:r w:rsidRPr="00BB6B2E">
                        <w:rPr>
                          <w:rFonts w:ascii="標楷體" w:eastAsia="標楷體" w:hAnsi="標楷體" w:hint="eastAsia"/>
                          <w:b/>
                          <w:color w:val="000000" w:themeColor="text1"/>
                          <w:spacing w:val="-8"/>
                        </w:rPr>
                        <w:t>表</w:t>
                      </w:r>
                      <w:r w:rsidRPr="00BB6B2E">
                        <w:rPr>
                          <w:rFonts w:ascii="標楷體" w:eastAsia="標楷體" w:hAnsi="標楷體"/>
                          <w:b/>
                          <w:color w:val="000000" w:themeColor="text1"/>
                          <w:spacing w:val="-8"/>
                        </w:rPr>
                        <w:t>1</w:t>
                      </w:r>
                      <w:r w:rsidRPr="00BB6B2E">
                        <w:rPr>
                          <w:rFonts w:ascii="標楷體" w:eastAsia="標楷體" w:hAnsi="標楷體" w:hint="eastAsia"/>
                          <w:b/>
                          <w:color w:val="000000" w:themeColor="text1"/>
                          <w:spacing w:val="-8"/>
                        </w:rPr>
                        <w:t xml:space="preserve">　</w:t>
                      </w:r>
                      <w:proofErr w:type="gramStart"/>
                      <w:r w:rsidRPr="00BB6B2E">
                        <w:rPr>
                          <w:rFonts w:ascii="標楷體" w:eastAsia="標楷體" w:hAnsi="標楷體" w:hint="eastAsia"/>
                          <w:b/>
                          <w:color w:val="000000" w:themeColor="text1"/>
                          <w:spacing w:val="-8"/>
                        </w:rPr>
                        <w:t>1</w:t>
                      </w:r>
                      <w:r w:rsidRPr="00BB6B2E">
                        <w:rPr>
                          <w:rFonts w:ascii="標楷體" w:eastAsia="標楷體" w:hAnsi="標楷體"/>
                          <w:b/>
                          <w:color w:val="000000" w:themeColor="text1"/>
                          <w:spacing w:val="-8"/>
                        </w:rPr>
                        <w:t>13</w:t>
                      </w:r>
                      <w:proofErr w:type="gramEnd"/>
                      <w:r w:rsidRPr="00BB6B2E">
                        <w:rPr>
                          <w:rFonts w:ascii="標楷體" w:eastAsia="標楷體" w:hAnsi="標楷體" w:hint="eastAsia"/>
                          <w:b/>
                          <w:color w:val="000000" w:themeColor="text1"/>
                          <w:spacing w:val="-8"/>
                        </w:rPr>
                        <w:t>年</w:t>
                      </w:r>
                      <w:r w:rsidRPr="00BB6B2E">
                        <w:rPr>
                          <w:rFonts w:ascii="標楷體" w:eastAsia="標楷體" w:hAnsi="標楷體" w:hint="eastAsia"/>
                          <w:b/>
                          <w:spacing w:val="-8"/>
                        </w:rPr>
                        <w:t>度老人保</w:t>
                      </w:r>
                      <w:r w:rsidRPr="00BB6B2E">
                        <w:rPr>
                          <w:rFonts w:ascii="標楷體" w:eastAsia="標楷體" w:hAnsi="標楷體" w:hint="eastAsia"/>
                          <w:b/>
                          <w:color w:val="000000" w:themeColor="text1"/>
                          <w:spacing w:val="-8"/>
                        </w:rPr>
                        <w:t>護</w:t>
                      </w:r>
                      <w:r w:rsidRPr="00BB6B2E">
                        <w:rPr>
                          <w:rFonts w:ascii="標楷體" w:eastAsia="標楷體" w:hAnsi="標楷體" w:hint="eastAsia"/>
                          <w:b/>
                          <w:spacing w:val="-8"/>
                        </w:rPr>
                        <w:t>通報</w:t>
                      </w:r>
                      <w:proofErr w:type="gramStart"/>
                      <w:r w:rsidRPr="00BB6B2E">
                        <w:rPr>
                          <w:rFonts w:ascii="標楷體" w:eastAsia="標楷體" w:hAnsi="標楷體" w:hint="eastAsia"/>
                          <w:b/>
                          <w:spacing w:val="-8"/>
                        </w:rPr>
                        <w:t>案件占推估</w:t>
                      </w:r>
                      <w:proofErr w:type="gramEnd"/>
                      <w:r w:rsidRPr="00BB6B2E">
                        <w:rPr>
                          <w:rFonts w:ascii="標楷體" w:eastAsia="標楷體" w:hAnsi="標楷體" w:hint="eastAsia"/>
                          <w:b/>
                          <w:spacing w:val="-8"/>
                        </w:rPr>
                        <w:t>潛在受暴人數比率</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1134"/>
                        <w:gridCol w:w="1276"/>
                        <w:gridCol w:w="1134"/>
                        <w:gridCol w:w="1275"/>
                      </w:tblGrid>
                      <w:tr w:rsidR="00E41333" w:rsidRPr="00BB6B2E" w14:paraId="269AAC8E" w14:textId="77777777" w:rsidTr="00747556">
                        <w:trPr>
                          <w:trHeight w:val="227"/>
                        </w:trPr>
                        <w:tc>
                          <w:tcPr>
                            <w:tcW w:w="5670" w:type="dxa"/>
                            <w:gridSpan w:val="5"/>
                            <w:tcBorders>
                              <w:top w:val="nil"/>
                              <w:left w:val="nil"/>
                              <w:bottom w:val="single" w:sz="4" w:space="0" w:color="auto"/>
                              <w:right w:val="nil"/>
                              <w:tl2br w:val="nil"/>
                            </w:tcBorders>
                            <w:vAlign w:val="bottom"/>
                          </w:tcPr>
                          <w:p w14:paraId="78E93B73" w14:textId="77777777" w:rsidR="00E41333" w:rsidRPr="00BB6B2E" w:rsidRDefault="00E41333" w:rsidP="00747556">
                            <w:pPr>
                              <w:widowControl/>
                              <w:overflowPunct w:val="0"/>
                              <w:spacing w:line="180" w:lineRule="exact"/>
                              <w:jc w:val="right"/>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單位：人、件、％</w:t>
                            </w:r>
                          </w:p>
                        </w:tc>
                      </w:tr>
                      <w:tr w:rsidR="00E41333" w:rsidRPr="00BB6B2E" w14:paraId="2B9DF9EB" w14:textId="77777777" w:rsidTr="00747556">
                        <w:trPr>
                          <w:trHeight w:val="737"/>
                        </w:trPr>
                        <w:tc>
                          <w:tcPr>
                            <w:tcW w:w="851" w:type="dxa"/>
                            <w:tcBorders>
                              <w:top w:val="single" w:sz="4" w:space="0" w:color="auto"/>
                              <w:tl2br w:val="single" w:sz="4" w:space="0" w:color="auto"/>
                            </w:tcBorders>
                            <w:shd w:val="clear" w:color="auto" w:fill="auto"/>
                            <w:vAlign w:val="center"/>
                            <w:hideMark/>
                          </w:tcPr>
                          <w:p w14:paraId="16DA8E24" w14:textId="77777777" w:rsidR="00E41333" w:rsidRPr="008B751F" w:rsidRDefault="00E41333" w:rsidP="008B751F">
                            <w:pPr>
                              <w:widowControl/>
                              <w:overflowPunct w:val="0"/>
                              <w:spacing w:line="200" w:lineRule="exact"/>
                              <w:jc w:val="right"/>
                              <w:rPr>
                                <w:rFonts w:ascii="標楷體" w:eastAsia="標楷體" w:hAnsi="標楷體" w:cs="新細明體"/>
                                <w:color w:val="000000"/>
                                <w:spacing w:val="-20"/>
                                <w:sz w:val="20"/>
                                <w:szCs w:val="20"/>
                              </w:rPr>
                            </w:pPr>
                            <w:r w:rsidRPr="008B751F">
                              <w:rPr>
                                <w:rFonts w:ascii="標楷體" w:eastAsia="標楷體" w:hAnsi="標楷體" w:cs="新細明體" w:hint="eastAsia"/>
                                <w:color w:val="000000"/>
                                <w:spacing w:val="-20"/>
                                <w:sz w:val="20"/>
                                <w:szCs w:val="20"/>
                              </w:rPr>
                              <w:t>項目</w:t>
                            </w:r>
                          </w:p>
                          <w:p w14:paraId="598BCAA7" w14:textId="77777777" w:rsidR="00E41333" w:rsidRPr="00BB6B2E" w:rsidRDefault="00E41333" w:rsidP="00BB494F">
                            <w:pPr>
                              <w:widowControl/>
                              <w:overflowPunct w:val="0"/>
                              <w:spacing w:line="200" w:lineRule="exact"/>
                              <w:rPr>
                                <w:rFonts w:ascii="標楷體" w:eastAsia="標楷體" w:hAnsi="標楷體" w:cs="新細明體"/>
                                <w:color w:val="000000"/>
                                <w:sz w:val="20"/>
                                <w:szCs w:val="20"/>
                              </w:rPr>
                            </w:pPr>
                          </w:p>
                          <w:p w14:paraId="62EA3EC2" w14:textId="77777777" w:rsidR="00E41333" w:rsidRPr="008B751F" w:rsidRDefault="00E41333" w:rsidP="00BB494F">
                            <w:pPr>
                              <w:widowControl/>
                              <w:overflowPunct w:val="0"/>
                              <w:spacing w:line="200" w:lineRule="exact"/>
                              <w:rPr>
                                <w:rFonts w:ascii="標楷體" w:eastAsia="標楷體" w:hAnsi="標楷體" w:cs="新細明體"/>
                                <w:color w:val="000000"/>
                                <w:spacing w:val="-20"/>
                                <w:sz w:val="20"/>
                                <w:szCs w:val="20"/>
                              </w:rPr>
                            </w:pPr>
                            <w:proofErr w:type="gramStart"/>
                            <w:r w:rsidRPr="008B751F">
                              <w:rPr>
                                <w:rFonts w:ascii="標楷體" w:eastAsia="標楷體" w:hAnsi="標楷體" w:cs="新細明體" w:hint="eastAsia"/>
                                <w:color w:val="000000"/>
                                <w:spacing w:val="-20"/>
                                <w:sz w:val="20"/>
                                <w:szCs w:val="20"/>
                              </w:rPr>
                              <w:t>市縣別</w:t>
                            </w:r>
                            <w:proofErr w:type="gramEnd"/>
                          </w:p>
                        </w:tc>
                        <w:tc>
                          <w:tcPr>
                            <w:tcW w:w="1134" w:type="dxa"/>
                            <w:tcBorders>
                              <w:top w:val="single" w:sz="4" w:space="0" w:color="auto"/>
                            </w:tcBorders>
                            <w:shd w:val="clear" w:color="auto" w:fill="auto"/>
                            <w:vAlign w:val="center"/>
                            <w:hideMark/>
                          </w:tcPr>
                          <w:p w14:paraId="4F768D5D"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老年人口數(A)</w:t>
                            </w:r>
                          </w:p>
                        </w:tc>
                        <w:tc>
                          <w:tcPr>
                            <w:tcW w:w="1276" w:type="dxa"/>
                            <w:tcBorders>
                              <w:top w:val="single" w:sz="4" w:space="0" w:color="auto"/>
                            </w:tcBorders>
                            <w:shd w:val="clear" w:color="auto" w:fill="auto"/>
                            <w:vAlign w:val="center"/>
                            <w:hideMark/>
                          </w:tcPr>
                          <w:p w14:paraId="121A106A" w14:textId="77777777" w:rsidR="00E41333" w:rsidRPr="00BB6B2E" w:rsidRDefault="00E41333" w:rsidP="00BB494F">
                            <w:pPr>
                              <w:widowControl/>
                              <w:overflowPunct w:val="0"/>
                              <w:spacing w:line="200" w:lineRule="exact"/>
                              <w:jc w:val="center"/>
                              <w:rPr>
                                <w:rFonts w:ascii="標楷體" w:eastAsia="標楷體" w:hAnsi="標楷體" w:cs="新細明體"/>
                                <w:color w:val="000000"/>
                                <w:spacing w:val="-4"/>
                                <w:sz w:val="20"/>
                                <w:szCs w:val="20"/>
                              </w:rPr>
                            </w:pPr>
                            <w:r w:rsidRPr="00BB6B2E">
                              <w:rPr>
                                <w:rFonts w:ascii="標楷體" w:eastAsia="標楷體" w:hAnsi="標楷體" w:cs="新細明體" w:hint="eastAsia"/>
                                <w:color w:val="000000"/>
                                <w:spacing w:val="-4"/>
                                <w:sz w:val="20"/>
                                <w:szCs w:val="20"/>
                              </w:rPr>
                              <w:t>推估潛在受暴</w:t>
                            </w:r>
                          </w:p>
                          <w:p w14:paraId="0CF46E01"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pacing w:val="-4"/>
                                <w:sz w:val="20"/>
                                <w:szCs w:val="20"/>
                              </w:rPr>
                              <w:t>人數(B)(</w:t>
                            </w:r>
                            <w:proofErr w:type="gramStart"/>
                            <w:r w:rsidRPr="00BB6B2E">
                              <w:rPr>
                                <w:rFonts w:ascii="標楷體" w:eastAsia="標楷體" w:hAnsi="標楷體" w:cs="新細明體" w:hint="eastAsia"/>
                                <w:color w:val="000000"/>
                                <w:spacing w:val="-4"/>
                                <w:sz w:val="20"/>
                                <w:szCs w:val="20"/>
                              </w:rPr>
                              <w:t>註</w:t>
                            </w:r>
                            <w:proofErr w:type="gramEnd"/>
                            <w:r w:rsidRPr="00BB6B2E">
                              <w:rPr>
                                <w:rFonts w:ascii="標楷體" w:eastAsia="標楷體" w:hAnsi="標楷體" w:cs="新細明體" w:hint="eastAsia"/>
                                <w:color w:val="000000"/>
                                <w:spacing w:val="-4"/>
                                <w:sz w:val="20"/>
                                <w:szCs w:val="20"/>
                              </w:rPr>
                              <w:t>1)</w:t>
                            </w:r>
                          </w:p>
                        </w:tc>
                        <w:tc>
                          <w:tcPr>
                            <w:tcW w:w="1134" w:type="dxa"/>
                            <w:tcBorders>
                              <w:top w:val="single" w:sz="4" w:space="0" w:color="auto"/>
                            </w:tcBorders>
                            <w:vAlign w:val="center"/>
                          </w:tcPr>
                          <w:p w14:paraId="182CD862"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老人保護</w:t>
                            </w:r>
                          </w:p>
                          <w:p w14:paraId="0B75EE0A"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通報案件數(C)</w:t>
                            </w:r>
                          </w:p>
                        </w:tc>
                        <w:tc>
                          <w:tcPr>
                            <w:tcW w:w="1275" w:type="dxa"/>
                            <w:tcBorders>
                              <w:top w:val="single" w:sz="4" w:space="0" w:color="auto"/>
                            </w:tcBorders>
                            <w:shd w:val="clear" w:color="auto" w:fill="auto"/>
                            <w:vAlign w:val="center"/>
                            <w:hideMark/>
                          </w:tcPr>
                          <w:p w14:paraId="46399F38" w14:textId="77777777" w:rsidR="00E41333" w:rsidRPr="00BB6B2E" w:rsidRDefault="00E41333" w:rsidP="00BB494F">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通報數占潛在</w:t>
                            </w:r>
                            <w:proofErr w:type="gramStart"/>
                            <w:r w:rsidRPr="00BB6B2E">
                              <w:rPr>
                                <w:rFonts w:ascii="標楷體" w:eastAsia="標楷體" w:hAnsi="標楷體" w:cs="新細明體" w:hint="eastAsia"/>
                                <w:color w:val="000000"/>
                                <w:sz w:val="20"/>
                                <w:szCs w:val="20"/>
                              </w:rPr>
                              <w:t>受暴數比率</w:t>
                            </w:r>
                            <w:proofErr w:type="gramEnd"/>
                            <w:r w:rsidRPr="00BB6B2E">
                              <w:rPr>
                                <w:rFonts w:ascii="標楷體" w:eastAsia="標楷體" w:hAnsi="標楷體" w:cs="新細明體" w:hint="eastAsia"/>
                                <w:color w:val="000000"/>
                                <w:sz w:val="20"/>
                                <w:szCs w:val="20"/>
                              </w:rPr>
                              <w:t>(C/B</w:t>
                            </w:r>
                            <w:r w:rsidRPr="00BB6B2E">
                              <w:rPr>
                                <w:rFonts w:ascii="標楷體" w:eastAsia="標楷體" w:hAnsi="標楷體" w:cs="新細明體"/>
                                <w:color w:val="000000"/>
                                <w:sz w:val="20"/>
                                <w:szCs w:val="20"/>
                              </w:rPr>
                              <w:t>×</w:t>
                            </w:r>
                            <w:r w:rsidRPr="00BB6B2E">
                              <w:rPr>
                                <w:rFonts w:ascii="標楷體" w:eastAsia="標楷體" w:hAnsi="標楷體" w:cs="新細明體" w:hint="eastAsia"/>
                                <w:color w:val="000000"/>
                                <w:sz w:val="20"/>
                                <w:szCs w:val="20"/>
                              </w:rPr>
                              <w:t>100)</w:t>
                            </w:r>
                          </w:p>
                        </w:tc>
                      </w:tr>
                      <w:tr w:rsidR="00E41333" w:rsidRPr="00BB6B2E" w14:paraId="3DC586EE" w14:textId="77777777" w:rsidTr="00160CB6">
                        <w:trPr>
                          <w:trHeight w:val="206"/>
                        </w:trPr>
                        <w:tc>
                          <w:tcPr>
                            <w:tcW w:w="851" w:type="dxa"/>
                            <w:shd w:val="clear" w:color="auto" w:fill="auto"/>
                            <w:noWrap/>
                            <w:vAlign w:val="center"/>
                            <w:hideMark/>
                          </w:tcPr>
                          <w:p w14:paraId="6689664A" w14:textId="77777777" w:rsidR="00E41333" w:rsidRPr="00BB6B2E" w:rsidRDefault="00E41333" w:rsidP="00D6368E">
                            <w:pPr>
                              <w:widowControl/>
                              <w:overflowPunct w:val="0"/>
                              <w:spacing w:line="200" w:lineRule="exact"/>
                              <w:jc w:val="center"/>
                              <w:rPr>
                                <w:rFonts w:ascii="標楷體" w:eastAsia="標楷體" w:hAnsi="標楷體" w:cs="新細明體"/>
                                <w:b/>
                                <w:color w:val="000000"/>
                                <w:sz w:val="20"/>
                                <w:szCs w:val="20"/>
                              </w:rPr>
                            </w:pPr>
                            <w:r w:rsidRPr="00BB6B2E">
                              <w:rPr>
                                <w:rFonts w:ascii="標楷體" w:eastAsia="標楷體" w:hAnsi="標楷體" w:cs="新細明體" w:hint="eastAsia"/>
                                <w:b/>
                                <w:color w:val="000000"/>
                                <w:sz w:val="20"/>
                                <w:szCs w:val="20"/>
                              </w:rPr>
                              <w:t>合計</w:t>
                            </w:r>
                          </w:p>
                        </w:tc>
                        <w:tc>
                          <w:tcPr>
                            <w:tcW w:w="1134" w:type="dxa"/>
                            <w:shd w:val="clear" w:color="auto" w:fill="auto"/>
                            <w:noWrap/>
                            <w:vAlign w:val="center"/>
                            <w:hideMark/>
                          </w:tcPr>
                          <w:p w14:paraId="40260E62"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4,488,707 </w:t>
                            </w:r>
                          </w:p>
                        </w:tc>
                        <w:tc>
                          <w:tcPr>
                            <w:tcW w:w="1276" w:type="dxa"/>
                            <w:shd w:val="clear" w:color="auto" w:fill="auto"/>
                            <w:noWrap/>
                            <w:vAlign w:val="center"/>
                            <w:hideMark/>
                          </w:tcPr>
                          <w:p w14:paraId="0F0295DA"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358,660 </w:t>
                            </w:r>
                          </w:p>
                        </w:tc>
                        <w:tc>
                          <w:tcPr>
                            <w:tcW w:w="1134" w:type="dxa"/>
                            <w:vAlign w:val="center"/>
                          </w:tcPr>
                          <w:p w14:paraId="713B9446"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28,038 </w:t>
                            </w:r>
                          </w:p>
                        </w:tc>
                        <w:tc>
                          <w:tcPr>
                            <w:tcW w:w="1275" w:type="dxa"/>
                            <w:shd w:val="clear" w:color="auto" w:fill="auto"/>
                            <w:noWrap/>
                            <w:vAlign w:val="center"/>
                            <w:hideMark/>
                          </w:tcPr>
                          <w:p w14:paraId="15B43798" w14:textId="77777777" w:rsidR="00E41333" w:rsidRPr="00BB6B2E" w:rsidRDefault="00E41333" w:rsidP="00160CB6">
                            <w:pPr>
                              <w:widowControl/>
                              <w:overflowPunct w:val="0"/>
                              <w:spacing w:line="200" w:lineRule="exact"/>
                              <w:jc w:val="right"/>
                              <w:rPr>
                                <w:rFonts w:ascii="標楷體" w:eastAsia="標楷體" w:hAnsi="標楷體" w:cs="新細明體"/>
                                <w:b/>
                                <w:sz w:val="20"/>
                                <w:szCs w:val="20"/>
                              </w:rPr>
                            </w:pPr>
                            <w:r w:rsidRPr="00BB6B2E">
                              <w:rPr>
                                <w:rFonts w:ascii="標楷體" w:eastAsia="標楷體" w:hAnsi="標楷體" w:cs="新細明體"/>
                                <w:b/>
                                <w:sz w:val="20"/>
                                <w:szCs w:val="20"/>
                              </w:rPr>
                              <w:t xml:space="preserve"> 7.82 </w:t>
                            </w:r>
                          </w:p>
                        </w:tc>
                      </w:tr>
                      <w:tr w:rsidR="00E41333" w:rsidRPr="00BB6B2E" w14:paraId="12679DF0" w14:textId="77777777" w:rsidTr="00BF6EF4">
                        <w:trPr>
                          <w:trHeight w:val="206"/>
                        </w:trPr>
                        <w:tc>
                          <w:tcPr>
                            <w:tcW w:w="851" w:type="dxa"/>
                            <w:shd w:val="clear" w:color="auto" w:fill="auto"/>
                            <w:noWrap/>
                            <w:vAlign w:val="center"/>
                            <w:hideMark/>
                          </w:tcPr>
                          <w:p w14:paraId="5DD62197"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臺北市</w:t>
                            </w:r>
                          </w:p>
                        </w:tc>
                        <w:tc>
                          <w:tcPr>
                            <w:tcW w:w="1134" w:type="dxa"/>
                            <w:shd w:val="clear" w:color="auto" w:fill="auto"/>
                            <w:noWrap/>
                            <w:vAlign w:val="center"/>
                          </w:tcPr>
                          <w:p w14:paraId="7AD3827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574,458 </w:t>
                            </w:r>
                          </w:p>
                        </w:tc>
                        <w:tc>
                          <w:tcPr>
                            <w:tcW w:w="1276" w:type="dxa"/>
                            <w:shd w:val="clear" w:color="auto" w:fill="auto"/>
                            <w:noWrap/>
                            <w:vAlign w:val="center"/>
                          </w:tcPr>
                          <w:p w14:paraId="1F41A6B7"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45,900 </w:t>
                            </w:r>
                          </w:p>
                        </w:tc>
                        <w:tc>
                          <w:tcPr>
                            <w:tcW w:w="1134" w:type="dxa"/>
                            <w:vAlign w:val="center"/>
                          </w:tcPr>
                          <w:p w14:paraId="34A5820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4,352 </w:t>
                            </w:r>
                          </w:p>
                        </w:tc>
                        <w:tc>
                          <w:tcPr>
                            <w:tcW w:w="1275" w:type="dxa"/>
                            <w:shd w:val="clear" w:color="auto" w:fill="auto"/>
                            <w:noWrap/>
                            <w:vAlign w:val="center"/>
                          </w:tcPr>
                          <w:p w14:paraId="4C7A7F0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9.48 </w:t>
                            </w:r>
                          </w:p>
                        </w:tc>
                      </w:tr>
                      <w:tr w:rsidR="00E41333" w:rsidRPr="00BB6B2E" w14:paraId="05493554" w14:textId="77777777" w:rsidTr="00BF6EF4">
                        <w:trPr>
                          <w:trHeight w:val="206"/>
                        </w:trPr>
                        <w:tc>
                          <w:tcPr>
                            <w:tcW w:w="851" w:type="dxa"/>
                            <w:shd w:val="clear" w:color="auto" w:fill="auto"/>
                            <w:noWrap/>
                            <w:vAlign w:val="center"/>
                            <w:hideMark/>
                          </w:tcPr>
                          <w:p w14:paraId="2C22BFBA" w14:textId="77777777" w:rsidR="00E41333" w:rsidRPr="00BB6B2E" w:rsidRDefault="00E41333" w:rsidP="00BF6EF4">
                            <w:pPr>
                              <w:widowControl/>
                              <w:overflowPunct w:val="0"/>
                              <w:spacing w:line="200" w:lineRule="exact"/>
                              <w:jc w:val="center"/>
                              <w:rPr>
                                <w:rFonts w:ascii="標楷體" w:eastAsia="標楷體" w:hAnsi="標楷體" w:cs="新細明體"/>
                                <w:color w:val="000000"/>
                                <w:sz w:val="20"/>
                                <w:szCs w:val="20"/>
                              </w:rPr>
                            </w:pPr>
                            <w:r w:rsidRPr="00BB6B2E">
                              <w:rPr>
                                <w:rFonts w:ascii="標楷體" w:eastAsia="標楷體" w:hAnsi="標楷體" w:cs="新細明體" w:hint="eastAsia"/>
                                <w:color w:val="000000"/>
                                <w:sz w:val="20"/>
                                <w:szCs w:val="20"/>
                              </w:rPr>
                              <w:t>新北市</w:t>
                            </w:r>
                          </w:p>
                        </w:tc>
                        <w:tc>
                          <w:tcPr>
                            <w:tcW w:w="1134" w:type="dxa"/>
                            <w:shd w:val="clear" w:color="auto" w:fill="auto"/>
                            <w:noWrap/>
                            <w:vAlign w:val="center"/>
                          </w:tcPr>
                          <w:p w14:paraId="4C221D9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768,492 </w:t>
                            </w:r>
                          </w:p>
                        </w:tc>
                        <w:tc>
                          <w:tcPr>
                            <w:tcW w:w="1276" w:type="dxa"/>
                            <w:shd w:val="clear" w:color="auto" w:fill="auto"/>
                            <w:noWrap/>
                            <w:vAlign w:val="center"/>
                          </w:tcPr>
                          <w:p w14:paraId="53D6B7B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61,403 </w:t>
                            </w:r>
                          </w:p>
                        </w:tc>
                        <w:tc>
                          <w:tcPr>
                            <w:tcW w:w="1134" w:type="dxa"/>
                            <w:vAlign w:val="center"/>
                          </w:tcPr>
                          <w:p w14:paraId="6F53FE9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2,852 </w:t>
                            </w:r>
                          </w:p>
                        </w:tc>
                        <w:tc>
                          <w:tcPr>
                            <w:tcW w:w="1275" w:type="dxa"/>
                            <w:shd w:val="clear" w:color="auto" w:fill="auto"/>
                            <w:noWrap/>
                            <w:vAlign w:val="center"/>
                          </w:tcPr>
                          <w:p w14:paraId="0459D4E6"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4.64 </w:t>
                            </w:r>
                          </w:p>
                        </w:tc>
                      </w:tr>
                      <w:tr w:rsidR="00E41333" w:rsidRPr="00BB6B2E" w14:paraId="58262D00" w14:textId="77777777" w:rsidTr="00160CB6">
                        <w:trPr>
                          <w:trHeight w:val="206"/>
                        </w:trPr>
                        <w:tc>
                          <w:tcPr>
                            <w:tcW w:w="851" w:type="dxa"/>
                            <w:shd w:val="clear" w:color="auto" w:fill="auto"/>
                            <w:noWrap/>
                            <w:vAlign w:val="center"/>
                            <w:hideMark/>
                          </w:tcPr>
                          <w:p w14:paraId="648F8CB6"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桃園市</w:t>
                            </w:r>
                          </w:p>
                        </w:tc>
                        <w:tc>
                          <w:tcPr>
                            <w:tcW w:w="1134" w:type="dxa"/>
                            <w:shd w:val="clear" w:color="auto" w:fill="auto"/>
                            <w:noWrap/>
                            <w:vAlign w:val="center"/>
                            <w:hideMark/>
                          </w:tcPr>
                          <w:p w14:paraId="721620F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371,475 </w:t>
                            </w:r>
                          </w:p>
                        </w:tc>
                        <w:tc>
                          <w:tcPr>
                            <w:tcW w:w="1276" w:type="dxa"/>
                            <w:shd w:val="clear" w:color="auto" w:fill="auto"/>
                            <w:noWrap/>
                            <w:vAlign w:val="center"/>
                            <w:hideMark/>
                          </w:tcPr>
                          <w:p w14:paraId="55FBB7CA"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29,681 </w:t>
                            </w:r>
                          </w:p>
                        </w:tc>
                        <w:tc>
                          <w:tcPr>
                            <w:tcW w:w="1134" w:type="dxa"/>
                            <w:vAlign w:val="center"/>
                          </w:tcPr>
                          <w:p w14:paraId="34C6973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2,135 </w:t>
                            </w:r>
                          </w:p>
                        </w:tc>
                        <w:tc>
                          <w:tcPr>
                            <w:tcW w:w="1275" w:type="dxa"/>
                            <w:shd w:val="clear" w:color="auto" w:fill="auto"/>
                            <w:noWrap/>
                            <w:vAlign w:val="center"/>
                            <w:hideMark/>
                          </w:tcPr>
                          <w:p w14:paraId="41A4538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7.19 </w:t>
                            </w:r>
                          </w:p>
                        </w:tc>
                      </w:tr>
                      <w:tr w:rsidR="00E41333" w:rsidRPr="00BB6B2E" w14:paraId="675EF25C" w14:textId="77777777" w:rsidTr="00160CB6">
                        <w:trPr>
                          <w:trHeight w:val="206"/>
                        </w:trPr>
                        <w:tc>
                          <w:tcPr>
                            <w:tcW w:w="851" w:type="dxa"/>
                            <w:shd w:val="clear" w:color="auto" w:fill="auto"/>
                            <w:noWrap/>
                            <w:vAlign w:val="center"/>
                            <w:hideMark/>
                          </w:tcPr>
                          <w:p w14:paraId="4B993E9A"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中市</w:t>
                            </w:r>
                          </w:p>
                        </w:tc>
                        <w:tc>
                          <w:tcPr>
                            <w:tcW w:w="1134" w:type="dxa"/>
                            <w:shd w:val="clear" w:color="auto" w:fill="auto"/>
                            <w:noWrap/>
                            <w:vAlign w:val="center"/>
                            <w:hideMark/>
                          </w:tcPr>
                          <w:p w14:paraId="51037F79"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474,248 </w:t>
                            </w:r>
                          </w:p>
                        </w:tc>
                        <w:tc>
                          <w:tcPr>
                            <w:tcW w:w="1276" w:type="dxa"/>
                            <w:shd w:val="clear" w:color="auto" w:fill="auto"/>
                            <w:noWrap/>
                            <w:vAlign w:val="center"/>
                            <w:hideMark/>
                          </w:tcPr>
                          <w:p w14:paraId="0E3E2385"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37,893 </w:t>
                            </w:r>
                          </w:p>
                        </w:tc>
                        <w:tc>
                          <w:tcPr>
                            <w:tcW w:w="1134" w:type="dxa"/>
                            <w:vAlign w:val="center"/>
                          </w:tcPr>
                          <w:p w14:paraId="00E561A3"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3,196 </w:t>
                            </w:r>
                          </w:p>
                        </w:tc>
                        <w:tc>
                          <w:tcPr>
                            <w:tcW w:w="1275" w:type="dxa"/>
                            <w:shd w:val="clear" w:color="auto" w:fill="auto"/>
                            <w:noWrap/>
                            <w:vAlign w:val="center"/>
                            <w:hideMark/>
                          </w:tcPr>
                          <w:p w14:paraId="7ADF662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8.43 </w:t>
                            </w:r>
                          </w:p>
                        </w:tc>
                      </w:tr>
                      <w:tr w:rsidR="00E41333" w:rsidRPr="00BB6B2E" w14:paraId="058252BD" w14:textId="77777777" w:rsidTr="00160CB6">
                        <w:trPr>
                          <w:trHeight w:val="206"/>
                        </w:trPr>
                        <w:tc>
                          <w:tcPr>
                            <w:tcW w:w="851" w:type="dxa"/>
                            <w:shd w:val="clear" w:color="auto" w:fill="auto"/>
                            <w:noWrap/>
                            <w:vAlign w:val="center"/>
                            <w:hideMark/>
                          </w:tcPr>
                          <w:p w14:paraId="4084931B"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南市</w:t>
                            </w:r>
                          </w:p>
                        </w:tc>
                        <w:tc>
                          <w:tcPr>
                            <w:tcW w:w="1134" w:type="dxa"/>
                            <w:shd w:val="clear" w:color="auto" w:fill="auto"/>
                            <w:noWrap/>
                            <w:vAlign w:val="center"/>
                            <w:hideMark/>
                          </w:tcPr>
                          <w:p w14:paraId="390C4AE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364,115 </w:t>
                            </w:r>
                          </w:p>
                        </w:tc>
                        <w:tc>
                          <w:tcPr>
                            <w:tcW w:w="1276" w:type="dxa"/>
                            <w:shd w:val="clear" w:color="auto" w:fill="auto"/>
                            <w:noWrap/>
                            <w:vAlign w:val="center"/>
                            <w:hideMark/>
                          </w:tcPr>
                          <w:p w14:paraId="27A330F4"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29,093 </w:t>
                            </w:r>
                          </w:p>
                        </w:tc>
                        <w:tc>
                          <w:tcPr>
                            <w:tcW w:w="1134" w:type="dxa"/>
                            <w:vAlign w:val="center"/>
                          </w:tcPr>
                          <w:p w14:paraId="3A99C5B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2,164 </w:t>
                            </w:r>
                          </w:p>
                        </w:tc>
                        <w:tc>
                          <w:tcPr>
                            <w:tcW w:w="1275" w:type="dxa"/>
                            <w:shd w:val="clear" w:color="auto" w:fill="auto"/>
                            <w:noWrap/>
                            <w:vAlign w:val="center"/>
                            <w:hideMark/>
                          </w:tcPr>
                          <w:p w14:paraId="3843362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7.44 </w:t>
                            </w:r>
                          </w:p>
                        </w:tc>
                      </w:tr>
                      <w:tr w:rsidR="00E41333" w:rsidRPr="00BB6B2E" w14:paraId="1D01ADEE" w14:textId="77777777" w:rsidTr="00160CB6">
                        <w:trPr>
                          <w:trHeight w:val="206"/>
                        </w:trPr>
                        <w:tc>
                          <w:tcPr>
                            <w:tcW w:w="851" w:type="dxa"/>
                            <w:shd w:val="clear" w:color="auto" w:fill="auto"/>
                            <w:noWrap/>
                            <w:vAlign w:val="center"/>
                            <w:hideMark/>
                          </w:tcPr>
                          <w:p w14:paraId="73ACCFD5"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高雄市</w:t>
                            </w:r>
                          </w:p>
                        </w:tc>
                        <w:tc>
                          <w:tcPr>
                            <w:tcW w:w="1134" w:type="dxa"/>
                            <w:shd w:val="clear" w:color="auto" w:fill="auto"/>
                            <w:noWrap/>
                            <w:vAlign w:val="center"/>
                            <w:hideMark/>
                          </w:tcPr>
                          <w:p w14:paraId="47AE20E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544,267 </w:t>
                            </w:r>
                          </w:p>
                        </w:tc>
                        <w:tc>
                          <w:tcPr>
                            <w:tcW w:w="1276" w:type="dxa"/>
                            <w:shd w:val="clear" w:color="auto" w:fill="auto"/>
                            <w:noWrap/>
                            <w:vAlign w:val="center"/>
                            <w:hideMark/>
                          </w:tcPr>
                          <w:p w14:paraId="7E3127F0"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43,487 </w:t>
                            </w:r>
                          </w:p>
                        </w:tc>
                        <w:tc>
                          <w:tcPr>
                            <w:tcW w:w="1134" w:type="dxa"/>
                            <w:vAlign w:val="center"/>
                          </w:tcPr>
                          <w:p w14:paraId="3ED6233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4,449 </w:t>
                            </w:r>
                          </w:p>
                        </w:tc>
                        <w:tc>
                          <w:tcPr>
                            <w:tcW w:w="1275" w:type="dxa"/>
                            <w:shd w:val="clear" w:color="auto" w:fill="auto"/>
                            <w:noWrap/>
                            <w:vAlign w:val="center"/>
                            <w:hideMark/>
                          </w:tcPr>
                          <w:p w14:paraId="3811C6B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10.23 </w:t>
                            </w:r>
                          </w:p>
                        </w:tc>
                      </w:tr>
                      <w:tr w:rsidR="00E41333" w:rsidRPr="00BB6B2E" w14:paraId="529BFEF0" w14:textId="77777777" w:rsidTr="00160CB6">
                        <w:trPr>
                          <w:trHeight w:val="206"/>
                        </w:trPr>
                        <w:tc>
                          <w:tcPr>
                            <w:tcW w:w="851" w:type="dxa"/>
                            <w:shd w:val="clear" w:color="auto" w:fill="auto"/>
                            <w:noWrap/>
                            <w:vAlign w:val="center"/>
                            <w:hideMark/>
                          </w:tcPr>
                          <w:p w14:paraId="647A4D90"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基隆市</w:t>
                            </w:r>
                          </w:p>
                        </w:tc>
                        <w:tc>
                          <w:tcPr>
                            <w:tcW w:w="1134" w:type="dxa"/>
                            <w:shd w:val="clear" w:color="auto" w:fill="auto"/>
                            <w:noWrap/>
                            <w:vAlign w:val="center"/>
                            <w:hideMark/>
                          </w:tcPr>
                          <w:p w14:paraId="42FE7FC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76,844 </w:t>
                            </w:r>
                          </w:p>
                        </w:tc>
                        <w:tc>
                          <w:tcPr>
                            <w:tcW w:w="1276" w:type="dxa"/>
                            <w:shd w:val="clear" w:color="auto" w:fill="auto"/>
                            <w:noWrap/>
                            <w:vAlign w:val="center"/>
                            <w:hideMark/>
                          </w:tcPr>
                          <w:p w14:paraId="3879CA4B"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6,140 </w:t>
                            </w:r>
                          </w:p>
                        </w:tc>
                        <w:tc>
                          <w:tcPr>
                            <w:tcW w:w="1134" w:type="dxa"/>
                            <w:vAlign w:val="center"/>
                          </w:tcPr>
                          <w:p w14:paraId="33526B86"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501 </w:t>
                            </w:r>
                          </w:p>
                        </w:tc>
                        <w:tc>
                          <w:tcPr>
                            <w:tcW w:w="1275" w:type="dxa"/>
                            <w:shd w:val="clear" w:color="auto" w:fill="auto"/>
                            <w:noWrap/>
                            <w:vAlign w:val="center"/>
                            <w:hideMark/>
                          </w:tcPr>
                          <w:p w14:paraId="7BF3CA1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8.16 </w:t>
                            </w:r>
                          </w:p>
                        </w:tc>
                      </w:tr>
                      <w:tr w:rsidR="00E41333" w:rsidRPr="00BB6B2E" w14:paraId="540B01DA" w14:textId="77777777" w:rsidTr="00160CB6">
                        <w:trPr>
                          <w:trHeight w:val="206"/>
                        </w:trPr>
                        <w:tc>
                          <w:tcPr>
                            <w:tcW w:w="851" w:type="dxa"/>
                            <w:shd w:val="clear" w:color="auto" w:fill="auto"/>
                            <w:noWrap/>
                            <w:vAlign w:val="center"/>
                            <w:hideMark/>
                          </w:tcPr>
                          <w:p w14:paraId="45901454"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宜蘭縣</w:t>
                            </w:r>
                          </w:p>
                        </w:tc>
                        <w:tc>
                          <w:tcPr>
                            <w:tcW w:w="1134" w:type="dxa"/>
                            <w:shd w:val="clear" w:color="auto" w:fill="auto"/>
                            <w:noWrap/>
                            <w:vAlign w:val="center"/>
                            <w:hideMark/>
                          </w:tcPr>
                          <w:p w14:paraId="4368BDDF"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89,618 </w:t>
                            </w:r>
                          </w:p>
                        </w:tc>
                        <w:tc>
                          <w:tcPr>
                            <w:tcW w:w="1276" w:type="dxa"/>
                            <w:shd w:val="clear" w:color="auto" w:fill="auto"/>
                            <w:noWrap/>
                            <w:vAlign w:val="center"/>
                            <w:hideMark/>
                          </w:tcPr>
                          <w:p w14:paraId="2448E84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7,161 </w:t>
                            </w:r>
                          </w:p>
                        </w:tc>
                        <w:tc>
                          <w:tcPr>
                            <w:tcW w:w="1134" w:type="dxa"/>
                            <w:vAlign w:val="center"/>
                          </w:tcPr>
                          <w:p w14:paraId="1C04DF7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491 </w:t>
                            </w:r>
                          </w:p>
                        </w:tc>
                        <w:tc>
                          <w:tcPr>
                            <w:tcW w:w="1275" w:type="dxa"/>
                            <w:shd w:val="clear" w:color="auto" w:fill="auto"/>
                            <w:noWrap/>
                            <w:vAlign w:val="center"/>
                            <w:hideMark/>
                          </w:tcPr>
                          <w:p w14:paraId="01FCA32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6.86 </w:t>
                            </w:r>
                          </w:p>
                        </w:tc>
                      </w:tr>
                      <w:tr w:rsidR="00E41333" w:rsidRPr="00BB6B2E" w14:paraId="6E2B1338" w14:textId="77777777" w:rsidTr="00160CB6">
                        <w:trPr>
                          <w:trHeight w:val="206"/>
                        </w:trPr>
                        <w:tc>
                          <w:tcPr>
                            <w:tcW w:w="851" w:type="dxa"/>
                            <w:shd w:val="clear" w:color="auto" w:fill="auto"/>
                            <w:noWrap/>
                            <w:vAlign w:val="center"/>
                            <w:hideMark/>
                          </w:tcPr>
                          <w:p w14:paraId="4552F25F"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新竹縣</w:t>
                            </w:r>
                          </w:p>
                        </w:tc>
                        <w:tc>
                          <w:tcPr>
                            <w:tcW w:w="1134" w:type="dxa"/>
                            <w:shd w:val="clear" w:color="auto" w:fill="auto"/>
                            <w:noWrap/>
                            <w:vAlign w:val="center"/>
                            <w:hideMark/>
                          </w:tcPr>
                          <w:p w14:paraId="1A28FFC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86,088 </w:t>
                            </w:r>
                          </w:p>
                        </w:tc>
                        <w:tc>
                          <w:tcPr>
                            <w:tcW w:w="1276" w:type="dxa"/>
                            <w:shd w:val="clear" w:color="auto" w:fill="auto"/>
                            <w:noWrap/>
                            <w:vAlign w:val="center"/>
                            <w:hideMark/>
                          </w:tcPr>
                          <w:p w14:paraId="31E84F67"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6,879 </w:t>
                            </w:r>
                          </w:p>
                        </w:tc>
                        <w:tc>
                          <w:tcPr>
                            <w:tcW w:w="1134" w:type="dxa"/>
                            <w:vAlign w:val="center"/>
                          </w:tcPr>
                          <w:p w14:paraId="383AF66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449 </w:t>
                            </w:r>
                          </w:p>
                        </w:tc>
                        <w:tc>
                          <w:tcPr>
                            <w:tcW w:w="1275" w:type="dxa"/>
                            <w:shd w:val="clear" w:color="auto" w:fill="auto"/>
                            <w:noWrap/>
                            <w:vAlign w:val="center"/>
                            <w:hideMark/>
                          </w:tcPr>
                          <w:p w14:paraId="490C0B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6.53 </w:t>
                            </w:r>
                          </w:p>
                        </w:tc>
                      </w:tr>
                      <w:tr w:rsidR="00E41333" w:rsidRPr="00BB6B2E" w14:paraId="61E0C470" w14:textId="77777777" w:rsidTr="00160CB6">
                        <w:trPr>
                          <w:trHeight w:val="206"/>
                        </w:trPr>
                        <w:tc>
                          <w:tcPr>
                            <w:tcW w:w="851" w:type="dxa"/>
                            <w:shd w:val="clear" w:color="auto" w:fill="auto"/>
                            <w:noWrap/>
                            <w:vAlign w:val="center"/>
                            <w:hideMark/>
                          </w:tcPr>
                          <w:p w14:paraId="058D4914"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新竹市</w:t>
                            </w:r>
                          </w:p>
                        </w:tc>
                        <w:tc>
                          <w:tcPr>
                            <w:tcW w:w="1134" w:type="dxa"/>
                            <w:shd w:val="clear" w:color="auto" w:fill="auto"/>
                            <w:noWrap/>
                            <w:vAlign w:val="center"/>
                            <w:hideMark/>
                          </w:tcPr>
                          <w:p w14:paraId="18392FF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70,383 </w:t>
                            </w:r>
                          </w:p>
                        </w:tc>
                        <w:tc>
                          <w:tcPr>
                            <w:tcW w:w="1276" w:type="dxa"/>
                            <w:shd w:val="clear" w:color="auto" w:fill="auto"/>
                            <w:noWrap/>
                            <w:vAlign w:val="center"/>
                            <w:hideMark/>
                          </w:tcPr>
                          <w:p w14:paraId="64F15325"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5,624 </w:t>
                            </w:r>
                          </w:p>
                        </w:tc>
                        <w:tc>
                          <w:tcPr>
                            <w:tcW w:w="1134" w:type="dxa"/>
                            <w:vAlign w:val="center"/>
                          </w:tcPr>
                          <w:p w14:paraId="190F926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435 </w:t>
                            </w:r>
                          </w:p>
                        </w:tc>
                        <w:tc>
                          <w:tcPr>
                            <w:tcW w:w="1275" w:type="dxa"/>
                            <w:shd w:val="clear" w:color="auto" w:fill="auto"/>
                            <w:noWrap/>
                            <w:vAlign w:val="center"/>
                            <w:hideMark/>
                          </w:tcPr>
                          <w:p w14:paraId="05712D3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7.73 </w:t>
                            </w:r>
                          </w:p>
                        </w:tc>
                      </w:tr>
                      <w:tr w:rsidR="00E41333" w:rsidRPr="00BB6B2E" w14:paraId="19F85948" w14:textId="77777777" w:rsidTr="00160CB6">
                        <w:trPr>
                          <w:trHeight w:val="206"/>
                        </w:trPr>
                        <w:tc>
                          <w:tcPr>
                            <w:tcW w:w="851" w:type="dxa"/>
                            <w:shd w:val="clear" w:color="auto" w:fill="auto"/>
                            <w:noWrap/>
                            <w:vAlign w:val="center"/>
                            <w:hideMark/>
                          </w:tcPr>
                          <w:p w14:paraId="06DCE9A3"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苗栗縣</w:t>
                            </w:r>
                          </w:p>
                        </w:tc>
                        <w:tc>
                          <w:tcPr>
                            <w:tcW w:w="1134" w:type="dxa"/>
                            <w:shd w:val="clear" w:color="auto" w:fill="auto"/>
                            <w:noWrap/>
                            <w:vAlign w:val="center"/>
                            <w:hideMark/>
                          </w:tcPr>
                          <w:p w14:paraId="63FBC9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104,168 </w:t>
                            </w:r>
                          </w:p>
                        </w:tc>
                        <w:tc>
                          <w:tcPr>
                            <w:tcW w:w="1276" w:type="dxa"/>
                            <w:shd w:val="clear" w:color="auto" w:fill="auto"/>
                            <w:noWrap/>
                            <w:vAlign w:val="center"/>
                            <w:hideMark/>
                          </w:tcPr>
                          <w:p w14:paraId="4D7721FD"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8,324 </w:t>
                            </w:r>
                          </w:p>
                        </w:tc>
                        <w:tc>
                          <w:tcPr>
                            <w:tcW w:w="1134" w:type="dxa"/>
                            <w:vAlign w:val="center"/>
                          </w:tcPr>
                          <w:p w14:paraId="6E5FC7F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471 </w:t>
                            </w:r>
                          </w:p>
                        </w:tc>
                        <w:tc>
                          <w:tcPr>
                            <w:tcW w:w="1275" w:type="dxa"/>
                            <w:shd w:val="clear" w:color="auto" w:fill="auto"/>
                            <w:noWrap/>
                            <w:vAlign w:val="center"/>
                            <w:hideMark/>
                          </w:tcPr>
                          <w:p w14:paraId="6B864B0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5.66 </w:t>
                            </w:r>
                          </w:p>
                        </w:tc>
                      </w:tr>
                      <w:tr w:rsidR="00E41333" w:rsidRPr="00BB6B2E" w14:paraId="470AECFB" w14:textId="77777777" w:rsidTr="00160CB6">
                        <w:trPr>
                          <w:trHeight w:val="206"/>
                        </w:trPr>
                        <w:tc>
                          <w:tcPr>
                            <w:tcW w:w="851" w:type="dxa"/>
                            <w:shd w:val="clear" w:color="auto" w:fill="auto"/>
                            <w:noWrap/>
                            <w:vAlign w:val="center"/>
                            <w:hideMark/>
                          </w:tcPr>
                          <w:p w14:paraId="6785D2A1"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彰化縣</w:t>
                            </w:r>
                          </w:p>
                        </w:tc>
                        <w:tc>
                          <w:tcPr>
                            <w:tcW w:w="1134" w:type="dxa"/>
                            <w:shd w:val="clear" w:color="auto" w:fill="auto"/>
                            <w:noWrap/>
                            <w:vAlign w:val="center"/>
                            <w:hideMark/>
                          </w:tcPr>
                          <w:p w14:paraId="13EE628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238,924 </w:t>
                            </w:r>
                          </w:p>
                        </w:tc>
                        <w:tc>
                          <w:tcPr>
                            <w:tcW w:w="1276" w:type="dxa"/>
                            <w:shd w:val="clear" w:color="auto" w:fill="auto"/>
                            <w:noWrap/>
                            <w:vAlign w:val="center"/>
                            <w:hideMark/>
                          </w:tcPr>
                          <w:p w14:paraId="3B468812"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19,091 </w:t>
                            </w:r>
                          </w:p>
                        </w:tc>
                        <w:tc>
                          <w:tcPr>
                            <w:tcW w:w="1134" w:type="dxa"/>
                            <w:vAlign w:val="center"/>
                          </w:tcPr>
                          <w:p w14:paraId="1BDEE8C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1,822 </w:t>
                            </w:r>
                          </w:p>
                        </w:tc>
                        <w:tc>
                          <w:tcPr>
                            <w:tcW w:w="1275" w:type="dxa"/>
                            <w:shd w:val="clear" w:color="auto" w:fill="auto"/>
                            <w:noWrap/>
                            <w:vAlign w:val="center"/>
                            <w:hideMark/>
                          </w:tcPr>
                          <w:p w14:paraId="519472F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9.54 </w:t>
                            </w:r>
                          </w:p>
                        </w:tc>
                      </w:tr>
                      <w:tr w:rsidR="00E41333" w:rsidRPr="00BB6B2E" w14:paraId="07EE2AC5" w14:textId="77777777" w:rsidTr="00160CB6">
                        <w:trPr>
                          <w:trHeight w:val="206"/>
                        </w:trPr>
                        <w:tc>
                          <w:tcPr>
                            <w:tcW w:w="851" w:type="dxa"/>
                            <w:shd w:val="clear" w:color="auto" w:fill="auto"/>
                            <w:noWrap/>
                            <w:vAlign w:val="center"/>
                            <w:hideMark/>
                          </w:tcPr>
                          <w:p w14:paraId="09323A12"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南投縣</w:t>
                            </w:r>
                          </w:p>
                        </w:tc>
                        <w:tc>
                          <w:tcPr>
                            <w:tcW w:w="1134" w:type="dxa"/>
                            <w:shd w:val="clear" w:color="auto" w:fill="auto"/>
                            <w:noWrap/>
                            <w:vAlign w:val="center"/>
                            <w:hideMark/>
                          </w:tcPr>
                          <w:p w14:paraId="66EA72B1"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102,680 </w:t>
                            </w:r>
                          </w:p>
                        </w:tc>
                        <w:tc>
                          <w:tcPr>
                            <w:tcW w:w="1276" w:type="dxa"/>
                            <w:shd w:val="clear" w:color="auto" w:fill="auto"/>
                            <w:noWrap/>
                            <w:vAlign w:val="center"/>
                            <w:hideMark/>
                          </w:tcPr>
                          <w:p w14:paraId="4B3EEC4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8,205 </w:t>
                            </w:r>
                          </w:p>
                        </w:tc>
                        <w:tc>
                          <w:tcPr>
                            <w:tcW w:w="1134" w:type="dxa"/>
                            <w:vAlign w:val="center"/>
                          </w:tcPr>
                          <w:p w14:paraId="47FC5DC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856 </w:t>
                            </w:r>
                          </w:p>
                        </w:tc>
                        <w:tc>
                          <w:tcPr>
                            <w:tcW w:w="1275" w:type="dxa"/>
                            <w:shd w:val="clear" w:color="auto" w:fill="auto"/>
                            <w:noWrap/>
                            <w:vAlign w:val="center"/>
                            <w:hideMark/>
                          </w:tcPr>
                          <w:p w14:paraId="37A6754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10.43 </w:t>
                            </w:r>
                          </w:p>
                        </w:tc>
                      </w:tr>
                      <w:tr w:rsidR="00E41333" w:rsidRPr="00BB6B2E" w14:paraId="61DCA11D" w14:textId="77777777" w:rsidTr="00160CB6">
                        <w:trPr>
                          <w:trHeight w:val="206"/>
                        </w:trPr>
                        <w:tc>
                          <w:tcPr>
                            <w:tcW w:w="851" w:type="dxa"/>
                            <w:shd w:val="clear" w:color="auto" w:fill="auto"/>
                            <w:noWrap/>
                            <w:vAlign w:val="center"/>
                            <w:hideMark/>
                          </w:tcPr>
                          <w:p w14:paraId="56EB7259"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雲林縣</w:t>
                            </w:r>
                          </w:p>
                        </w:tc>
                        <w:tc>
                          <w:tcPr>
                            <w:tcW w:w="1134" w:type="dxa"/>
                            <w:shd w:val="clear" w:color="auto" w:fill="auto"/>
                            <w:noWrap/>
                            <w:vAlign w:val="center"/>
                            <w:hideMark/>
                          </w:tcPr>
                          <w:p w14:paraId="218EB5A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138,929 </w:t>
                            </w:r>
                          </w:p>
                        </w:tc>
                        <w:tc>
                          <w:tcPr>
                            <w:tcW w:w="1276" w:type="dxa"/>
                            <w:shd w:val="clear" w:color="auto" w:fill="auto"/>
                            <w:noWrap/>
                            <w:vAlign w:val="center"/>
                            <w:hideMark/>
                          </w:tcPr>
                          <w:p w14:paraId="7ADC4C31"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11,101 </w:t>
                            </w:r>
                          </w:p>
                        </w:tc>
                        <w:tc>
                          <w:tcPr>
                            <w:tcW w:w="1134" w:type="dxa"/>
                            <w:vAlign w:val="center"/>
                          </w:tcPr>
                          <w:p w14:paraId="7063E34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975 </w:t>
                            </w:r>
                          </w:p>
                        </w:tc>
                        <w:tc>
                          <w:tcPr>
                            <w:tcW w:w="1275" w:type="dxa"/>
                            <w:shd w:val="clear" w:color="auto" w:fill="auto"/>
                            <w:noWrap/>
                            <w:vAlign w:val="center"/>
                            <w:hideMark/>
                          </w:tcPr>
                          <w:p w14:paraId="431398E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8.78 </w:t>
                            </w:r>
                          </w:p>
                        </w:tc>
                      </w:tr>
                      <w:tr w:rsidR="00E41333" w:rsidRPr="00BB6B2E" w14:paraId="2849A44B" w14:textId="77777777" w:rsidTr="00160CB6">
                        <w:trPr>
                          <w:trHeight w:val="206"/>
                        </w:trPr>
                        <w:tc>
                          <w:tcPr>
                            <w:tcW w:w="851" w:type="dxa"/>
                            <w:shd w:val="clear" w:color="auto" w:fill="auto"/>
                            <w:noWrap/>
                            <w:vAlign w:val="center"/>
                            <w:hideMark/>
                          </w:tcPr>
                          <w:p w14:paraId="681DCA45"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嘉義縣</w:t>
                            </w:r>
                          </w:p>
                        </w:tc>
                        <w:tc>
                          <w:tcPr>
                            <w:tcW w:w="1134" w:type="dxa"/>
                            <w:shd w:val="clear" w:color="auto" w:fill="auto"/>
                            <w:noWrap/>
                            <w:vAlign w:val="center"/>
                            <w:hideMark/>
                          </w:tcPr>
                          <w:p w14:paraId="59E5B91E"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111,064 </w:t>
                            </w:r>
                          </w:p>
                        </w:tc>
                        <w:tc>
                          <w:tcPr>
                            <w:tcW w:w="1276" w:type="dxa"/>
                            <w:shd w:val="clear" w:color="auto" w:fill="auto"/>
                            <w:noWrap/>
                            <w:vAlign w:val="center"/>
                            <w:hideMark/>
                          </w:tcPr>
                          <w:p w14:paraId="5CFB9DFF"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8,875 </w:t>
                            </w:r>
                          </w:p>
                        </w:tc>
                        <w:tc>
                          <w:tcPr>
                            <w:tcW w:w="1134" w:type="dxa"/>
                            <w:vAlign w:val="center"/>
                          </w:tcPr>
                          <w:p w14:paraId="3BE92145"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709 </w:t>
                            </w:r>
                          </w:p>
                        </w:tc>
                        <w:tc>
                          <w:tcPr>
                            <w:tcW w:w="1275" w:type="dxa"/>
                            <w:shd w:val="clear" w:color="auto" w:fill="auto"/>
                            <w:noWrap/>
                            <w:vAlign w:val="center"/>
                            <w:hideMark/>
                          </w:tcPr>
                          <w:p w14:paraId="79AE218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7.99 </w:t>
                            </w:r>
                          </w:p>
                        </w:tc>
                      </w:tr>
                      <w:tr w:rsidR="00E41333" w:rsidRPr="00BB6B2E" w14:paraId="18B05809" w14:textId="77777777" w:rsidTr="00160CB6">
                        <w:trPr>
                          <w:trHeight w:val="206"/>
                        </w:trPr>
                        <w:tc>
                          <w:tcPr>
                            <w:tcW w:w="851" w:type="dxa"/>
                            <w:shd w:val="clear" w:color="auto" w:fill="auto"/>
                            <w:noWrap/>
                            <w:vAlign w:val="center"/>
                            <w:hideMark/>
                          </w:tcPr>
                          <w:p w14:paraId="2C30A026"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嘉義市</w:t>
                            </w:r>
                          </w:p>
                        </w:tc>
                        <w:tc>
                          <w:tcPr>
                            <w:tcW w:w="1134" w:type="dxa"/>
                            <w:shd w:val="clear" w:color="auto" w:fill="auto"/>
                            <w:noWrap/>
                            <w:vAlign w:val="center"/>
                            <w:hideMark/>
                          </w:tcPr>
                          <w:p w14:paraId="607C8F8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50,101 </w:t>
                            </w:r>
                          </w:p>
                        </w:tc>
                        <w:tc>
                          <w:tcPr>
                            <w:tcW w:w="1276" w:type="dxa"/>
                            <w:shd w:val="clear" w:color="auto" w:fill="auto"/>
                            <w:noWrap/>
                            <w:vAlign w:val="center"/>
                            <w:hideMark/>
                          </w:tcPr>
                          <w:p w14:paraId="259BBB1D"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4,004 </w:t>
                            </w:r>
                          </w:p>
                        </w:tc>
                        <w:tc>
                          <w:tcPr>
                            <w:tcW w:w="1134" w:type="dxa"/>
                            <w:vAlign w:val="center"/>
                          </w:tcPr>
                          <w:p w14:paraId="6266056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311 </w:t>
                            </w:r>
                          </w:p>
                        </w:tc>
                        <w:tc>
                          <w:tcPr>
                            <w:tcW w:w="1275" w:type="dxa"/>
                            <w:shd w:val="clear" w:color="auto" w:fill="auto"/>
                            <w:noWrap/>
                            <w:vAlign w:val="center"/>
                            <w:hideMark/>
                          </w:tcPr>
                          <w:p w14:paraId="7EEB01C8"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7.77 </w:t>
                            </w:r>
                          </w:p>
                        </w:tc>
                      </w:tr>
                      <w:tr w:rsidR="00E41333" w:rsidRPr="00BB6B2E" w14:paraId="3773EF36" w14:textId="77777777" w:rsidTr="00160CB6">
                        <w:trPr>
                          <w:trHeight w:val="206"/>
                        </w:trPr>
                        <w:tc>
                          <w:tcPr>
                            <w:tcW w:w="851" w:type="dxa"/>
                            <w:shd w:val="clear" w:color="auto" w:fill="auto"/>
                            <w:noWrap/>
                            <w:vAlign w:val="center"/>
                            <w:hideMark/>
                          </w:tcPr>
                          <w:p w14:paraId="402E06D8"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屏東縣</w:t>
                            </w:r>
                          </w:p>
                        </w:tc>
                        <w:tc>
                          <w:tcPr>
                            <w:tcW w:w="1134" w:type="dxa"/>
                            <w:shd w:val="clear" w:color="auto" w:fill="auto"/>
                            <w:noWrap/>
                            <w:vAlign w:val="center"/>
                            <w:hideMark/>
                          </w:tcPr>
                          <w:p w14:paraId="40C96170"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165,532 </w:t>
                            </w:r>
                          </w:p>
                        </w:tc>
                        <w:tc>
                          <w:tcPr>
                            <w:tcW w:w="1276" w:type="dxa"/>
                            <w:shd w:val="clear" w:color="auto" w:fill="auto"/>
                            <w:noWrap/>
                            <w:vAlign w:val="center"/>
                            <w:hideMark/>
                          </w:tcPr>
                          <w:p w14:paraId="08ABDEC8"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13,227 </w:t>
                            </w:r>
                          </w:p>
                        </w:tc>
                        <w:tc>
                          <w:tcPr>
                            <w:tcW w:w="1134" w:type="dxa"/>
                            <w:vAlign w:val="center"/>
                          </w:tcPr>
                          <w:p w14:paraId="448E510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907 </w:t>
                            </w:r>
                          </w:p>
                        </w:tc>
                        <w:tc>
                          <w:tcPr>
                            <w:tcW w:w="1275" w:type="dxa"/>
                            <w:shd w:val="clear" w:color="auto" w:fill="auto"/>
                            <w:noWrap/>
                            <w:vAlign w:val="center"/>
                            <w:hideMark/>
                          </w:tcPr>
                          <w:p w14:paraId="22C695F7"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6.86 </w:t>
                            </w:r>
                          </w:p>
                        </w:tc>
                      </w:tr>
                      <w:tr w:rsidR="00E41333" w:rsidRPr="00BB6B2E" w14:paraId="4D800EBB" w14:textId="77777777" w:rsidTr="00160CB6">
                        <w:trPr>
                          <w:trHeight w:val="206"/>
                        </w:trPr>
                        <w:tc>
                          <w:tcPr>
                            <w:tcW w:w="851" w:type="dxa"/>
                            <w:shd w:val="clear" w:color="auto" w:fill="auto"/>
                            <w:noWrap/>
                            <w:vAlign w:val="center"/>
                            <w:hideMark/>
                          </w:tcPr>
                          <w:p w14:paraId="75ACB338"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花蓮縣</w:t>
                            </w:r>
                          </w:p>
                        </w:tc>
                        <w:tc>
                          <w:tcPr>
                            <w:tcW w:w="1134" w:type="dxa"/>
                            <w:shd w:val="clear" w:color="auto" w:fill="auto"/>
                            <w:noWrap/>
                            <w:vAlign w:val="center"/>
                            <w:hideMark/>
                          </w:tcPr>
                          <w:p w14:paraId="7D646BEB"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65,112 </w:t>
                            </w:r>
                          </w:p>
                        </w:tc>
                        <w:tc>
                          <w:tcPr>
                            <w:tcW w:w="1276" w:type="dxa"/>
                            <w:shd w:val="clear" w:color="auto" w:fill="auto"/>
                            <w:noWrap/>
                            <w:vAlign w:val="center"/>
                            <w:hideMark/>
                          </w:tcPr>
                          <w:p w14:paraId="108D0AE3"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5,203 </w:t>
                            </w:r>
                          </w:p>
                        </w:tc>
                        <w:tc>
                          <w:tcPr>
                            <w:tcW w:w="1134" w:type="dxa"/>
                            <w:vAlign w:val="center"/>
                          </w:tcPr>
                          <w:p w14:paraId="0DE76B5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445 </w:t>
                            </w:r>
                          </w:p>
                        </w:tc>
                        <w:tc>
                          <w:tcPr>
                            <w:tcW w:w="1275" w:type="dxa"/>
                            <w:shd w:val="clear" w:color="auto" w:fill="auto"/>
                            <w:noWrap/>
                            <w:vAlign w:val="center"/>
                            <w:hideMark/>
                          </w:tcPr>
                          <w:p w14:paraId="020D2639"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8.55 </w:t>
                            </w:r>
                          </w:p>
                        </w:tc>
                      </w:tr>
                      <w:tr w:rsidR="00E41333" w:rsidRPr="00BB6B2E" w14:paraId="5B49345E" w14:textId="77777777" w:rsidTr="00160CB6">
                        <w:trPr>
                          <w:trHeight w:val="206"/>
                        </w:trPr>
                        <w:tc>
                          <w:tcPr>
                            <w:tcW w:w="851" w:type="dxa"/>
                            <w:shd w:val="clear" w:color="auto" w:fill="auto"/>
                            <w:noWrap/>
                            <w:vAlign w:val="center"/>
                            <w:hideMark/>
                          </w:tcPr>
                          <w:p w14:paraId="44C1F45A"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proofErr w:type="gramStart"/>
                            <w:r w:rsidRPr="00BB6B2E">
                              <w:rPr>
                                <w:rFonts w:ascii="標楷體" w:eastAsia="標楷體" w:hAnsi="標楷體" w:cs="新細明體" w:hint="eastAsia"/>
                                <w:sz w:val="20"/>
                                <w:szCs w:val="20"/>
                              </w:rPr>
                              <w:t>臺</w:t>
                            </w:r>
                            <w:proofErr w:type="gramEnd"/>
                            <w:r w:rsidRPr="00BB6B2E">
                              <w:rPr>
                                <w:rFonts w:ascii="標楷體" w:eastAsia="標楷體" w:hAnsi="標楷體" w:cs="新細明體" w:hint="eastAsia"/>
                                <w:sz w:val="20"/>
                                <w:szCs w:val="20"/>
                              </w:rPr>
                              <w:t>東縣</w:t>
                            </w:r>
                          </w:p>
                        </w:tc>
                        <w:tc>
                          <w:tcPr>
                            <w:tcW w:w="1134" w:type="dxa"/>
                            <w:shd w:val="clear" w:color="auto" w:fill="auto"/>
                            <w:noWrap/>
                            <w:vAlign w:val="center"/>
                            <w:hideMark/>
                          </w:tcPr>
                          <w:p w14:paraId="5FC7F80F"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42,284 </w:t>
                            </w:r>
                          </w:p>
                        </w:tc>
                        <w:tc>
                          <w:tcPr>
                            <w:tcW w:w="1276" w:type="dxa"/>
                            <w:shd w:val="clear" w:color="auto" w:fill="auto"/>
                            <w:noWrap/>
                            <w:vAlign w:val="center"/>
                            <w:hideMark/>
                          </w:tcPr>
                          <w:p w14:paraId="15844FB6"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3,379 </w:t>
                            </w:r>
                          </w:p>
                        </w:tc>
                        <w:tc>
                          <w:tcPr>
                            <w:tcW w:w="1134" w:type="dxa"/>
                            <w:vAlign w:val="center"/>
                          </w:tcPr>
                          <w:p w14:paraId="0FF2C10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350 </w:t>
                            </w:r>
                          </w:p>
                        </w:tc>
                        <w:tc>
                          <w:tcPr>
                            <w:tcW w:w="1275" w:type="dxa"/>
                            <w:shd w:val="clear" w:color="auto" w:fill="auto"/>
                            <w:noWrap/>
                            <w:vAlign w:val="center"/>
                            <w:hideMark/>
                          </w:tcPr>
                          <w:p w14:paraId="6EE4D195"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10.36 </w:t>
                            </w:r>
                          </w:p>
                        </w:tc>
                      </w:tr>
                      <w:tr w:rsidR="00E41333" w:rsidRPr="00BB6B2E" w14:paraId="1A458E88" w14:textId="77777777" w:rsidTr="00160CB6">
                        <w:trPr>
                          <w:trHeight w:val="206"/>
                        </w:trPr>
                        <w:tc>
                          <w:tcPr>
                            <w:tcW w:w="851" w:type="dxa"/>
                            <w:shd w:val="clear" w:color="auto" w:fill="auto"/>
                            <w:noWrap/>
                            <w:vAlign w:val="center"/>
                            <w:hideMark/>
                          </w:tcPr>
                          <w:p w14:paraId="226AE213"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澎湖縣</w:t>
                            </w:r>
                          </w:p>
                        </w:tc>
                        <w:tc>
                          <w:tcPr>
                            <w:tcW w:w="1134" w:type="dxa"/>
                            <w:shd w:val="clear" w:color="auto" w:fill="auto"/>
                            <w:noWrap/>
                            <w:vAlign w:val="center"/>
                            <w:hideMark/>
                          </w:tcPr>
                          <w:p w14:paraId="796FCA4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21,475 </w:t>
                            </w:r>
                          </w:p>
                        </w:tc>
                        <w:tc>
                          <w:tcPr>
                            <w:tcW w:w="1276" w:type="dxa"/>
                            <w:shd w:val="clear" w:color="auto" w:fill="auto"/>
                            <w:noWrap/>
                            <w:vAlign w:val="center"/>
                            <w:hideMark/>
                          </w:tcPr>
                          <w:p w14:paraId="50AF8AF6"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1,716 </w:t>
                            </w:r>
                          </w:p>
                        </w:tc>
                        <w:tc>
                          <w:tcPr>
                            <w:tcW w:w="1134" w:type="dxa"/>
                            <w:vAlign w:val="center"/>
                          </w:tcPr>
                          <w:p w14:paraId="7972EDBC"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98 </w:t>
                            </w:r>
                          </w:p>
                        </w:tc>
                        <w:tc>
                          <w:tcPr>
                            <w:tcW w:w="1275" w:type="dxa"/>
                            <w:shd w:val="clear" w:color="auto" w:fill="auto"/>
                            <w:noWrap/>
                            <w:vAlign w:val="center"/>
                            <w:hideMark/>
                          </w:tcPr>
                          <w:p w14:paraId="4917347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5.71 </w:t>
                            </w:r>
                          </w:p>
                        </w:tc>
                      </w:tr>
                      <w:tr w:rsidR="00E41333" w:rsidRPr="00BB6B2E" w14:paraId="3BB15B91" w14:textId="77777777" w:rsidTr="00160CB6">
                        <w:trPr>
                          <w:trHeight w:val="206"/>
                        </w:trPr>
                        <w:tc>
                          <w:tcPr>
                            <w:tcW w:w="851" w:type="dxa"/>
                            <w:shd w:val="clear" w:color="auto" w:fill="auto"/>
                            <w:noWrap/>
                            <w:vAlign w:val="center"/>
                            <w:hideMark/>
                          </w:tcPr>
                          <w:p w14:paraId="7979B931"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金門縣</w:t>
                            </w:r>
                          </w:p>
                        </w:tc>
                        <w:tc>
                          <w:tcPr>
                            <w:tcW w:w="1134" w:type="dxa"/>
                            <w:shd w:val="clear" w:color="auto" w:fill="auto"/>
                            <w:noWrap/>
                            <w:vAlign w:val="center"/>
                            <w:hideMark/>
                          </w:tcPr>
                          <w:p w14:paraId="4DC2791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26,206 </w:t>
                            </w:r>
                          </w:p>
                        </w:tc>
                        <w:tc>
                          <w:tcPr>
                            <w:tcW w:w="1276" w:type="dxa"/>
                            <w:shd w:val="clear" w:color="auto" w:fill="auto"/>
                            <w:noWrap/>
                            <w:vAlign w:val="center"/>
                            <w:hideMark/>
                          </w:tcPr>
                          <w:p w14:paraId="38AB9383"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2,094 </w:t>
                            </w:r>
                          </w:p>
                        </w:tc>
                        <w:tc>
                          <w:tcPr>
                            <w:tcW w:w="1134" w:type="dxa"/>
                            <w:vAlign w:val="center"/>
                          </w:tcPr>
                          <w:p w14:paraId="2946D89D"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65 </w:t>
                            </w:r>
                          </w:p>
                        </w:tc>
                        <w:tc>
                          <w:tcPr>
                            <w:tcW w:w="1275" w:type="dxa"/>
                            <w:shd w:val="clear" w:color="auto" w:fill="auto"/>
                            <w:noWrap/>
                            <w:vAlign w:val="center"/>
                            <w:hideMark/>
                          </w:tcPr>
                          <w:p w14:paraId="1DF0D894"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3.10 </w:t>
                            </w:r>
                          </w:p>
                        </w:tc>
                      </w:tr>
                      <w:tr w:rsidR="00E41333" w:rsidRPr="00BB6B2E" w14:paraId="45606417" w14:textId="77777777" w:rsidTr="00160CB6">
                        <w:trPr>
                          <w:trHeight w:val="206"/>
                        </w:trPr>
                        <w:tc>
                          <w:tcPr>
                            <w:tcW w:w="851" w:type="dxa"/>
                            <w:tcBorders>
                              <w:bottom w:val="single" w:sz="4" w:space="0" w:color="auto"/>
                            </w:tcBorders>
                            <w:shd w:val="clear" w:color="auto" w:fill="auto"/>
                            <w:noWrap/>
                            <w:vAlign w:val="center"/>
                            <w:hideMark/>
                          </w:tcPr>
                          <w:p w14:paraId="1E128D30" w14:textId="77777777" w:rsidR="00E41333" w:rsidRPr="00BB6B2E" w:rsidRDefault="00E41333" w:rsidP="00BF6EF4">
                            <w:pPr>
                              <w:widowControl/>
                              <w:overflowPunct w:val="0"/>
                              <w:spacing w:line="200" w:lineRule="exact"/>
                              <w:jc w:val="center"/>
                              <w:rPr>
                                <w:rFonts w:ascii="標楷體" w:eastAsia="標楷體" w:hAnsi="標楷體" w:cs="新細明體"/>
                                <w:sz w:val="20"/>
                                <w:szCs w:val="20"/>
                              </w:rPr>
                            </w:pPr>
                            <w:r w:rsidRPr="00BB6B2E">
                              <w:rPr>
                                <w:rFonts w:ascii="標楷體" w:eastAsia="標楷體" w:hAnsi="標楷體" w:cs="新細明體" w:hint="eastAsia"/>
                                <w:sz w:val="20"/>
                                <w:szCs w:val="20"/>
                              </w:rPr>
                              <w:t>連江縣</w:t>
                            </w:r>
                          </w:p>
                        </w:tc>
                        <w:tc>
                          <w:tcPr>
                            <w:tcW w:w="1134" w:type="dxa"/>
                            <w:tcBorders>
                              <w:bottom w:val="single" w:sz="4" w:space="0" w:color="auto"/>
                            </w:tcBorders>
                            <w:shd w:val="clear" w:color="auto" w:fill="auto"/>
                            <w:noWrap/>
                            <w:vAlign w:val="center"/>
                            <w:hideMark/>
                          </w:tcPr>
                          <w:p w14:paraId="48BF372A"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2,244 </w:t>
                            </w:r>
                          </w:p>
                        </w:tc>
                        <w:tc>
                          <w:tcPr>
                            <w:tcW w:w="1276" w:type="dxa"/>
                            <w:tcBorders>
                              <w:bottom w:val="single" w:sz="4" w:space="0" w:color="auto"/>
                            </w:tcBorders>
                            <w:shd w:val="clear" w:color="auto" w:fill="auto"/>
                            <w:noWrap/>
                            <w:vAlign w:val="center"/>
                            <w:hideMark/>
                          </w:tcPr>
                          <w:p w14:paraId="6AB42018" w14:textId="77777777" w:rsidR="00E41333" w:rsidRPr="00BB6B2E" w:rsidRDefault="00E41333" w:rsidP="00BF6EF4">
                            <w:pPr>
                              <w:widowControl/>
                              <w:overflowPunct w:val="0"/>
                              <w:spacing w:line="200" w:lineRule="exact"/>
                              <w:jc w:val="right"/>
                              <w:rPr>
                                <w:rFonts w:ascii="標楷體" w:eastAsia="標楷體" w:hAnsi="標楷體" w:cs="新細明體"/>
                                <w:bCs/>
                                <w:sz w:val="20"/>
                                <w:szCs w:val="20"/>
                              </w:rPr>
                            </w:pPr>
                            <w:r w:rsidRPr="00BB6B2E">
                              <w:rPr>
                                <w:rFonts w:ascii="標楷體" w:eastAsia="標楷體" w:hAnsi="標楷體" w:cs="新細明體"/>
                                <w:bCs/>
                                <w:sz w:val="20"/>
                                <w:szCs w:val="20"/>
                              </w:rPr>
                              <w:t xml:space="preserve"> 180 </w:t>
                            </w:r>
                          </w:p>
                        </w:tc>
                        <w:tc>
                          <w:tcPr>
                            <w:tcW w:w="1134" w:type="dxa"/>
                            <w:tcBorders>
                              <w:bottom w:val="single" w:sz="4" w:space="0" w:color="auto"/>
                            </w:tcBorders>
                            <w:vAlign w:val="center"/>
                          </w:tcPr>
                          <w:p w14:paraId="1B4030C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5 </w:t>
                            </w:r>
                          </w:p>
                        </w:tc>
                        <w:tc>
                          <w:tcPr>
                            <w:tcW w:w="1275" w:type="dxa"/>
                            <w:tcBorders>
                              <w:bottom w:val="single" w:sz="4" w:space="0" w:color="auto"/>
                            </w:tcBorders>
                            <w:shd w:val="clear" w:color="auto" w:fill="auto"/>
                            <w:noWrap/>
                            <w:vAlign w:val="center"/>
                            <w:hideMark/>
                          </w:tcPr>
                          <w:p w14:paraId="089B3582" w14:textId="77777777" w:rsidR="00E41333" w:rsidRPr="00BB6B2E" w:rsidRDefault="00E41333" w:rsidP="00BF6EF4">
                            <w:pPr>
                              <w:widowControl/>
                              <w:overflowPunct w:val="0"/>
                              <w:spacing w:line="200" w:lineRule="exact"/>
                              <w:jc w:val="right"/>
                              <w:rPr>
                                <w:rFonts w:ascii="標楷體" w:eastAsia="標楷體" w:hAnsi="標楷體" w:cs="新細明體"/>
                                <w:sz w:val="20"/>
                                <w:szCs w:val="20"/>
                              </w:rPr>
                            </w:pPr>
                            <w:r w:rsidRPr="00BB6B2E">
                              <w:rPr>
                                <w:rFonts w:ascii="標楷體" w:eastAsia="標楷體" w:hAnsi="標楷體" w:cs="新細明體"/>
                                <w:sz w:val="20"/>
                                <w:szCs w:val="20"/>
                              </w:rPr>
                              <w:t xml:space="preserve"> 2.78 </w:t>
                            </w:r>
                          </w:p>
                        </w:tc>
                      </w:tr>
                      <w:tr w:rsidR="00E41333" w:rsidRPr="00BB6B2E" w14:paraId="0A7B7AB1" w14:textId="77777777" w:rsidTr="00E749A9">
                        <w:trPr>
                          <w:trHeight w:val="848"/>
                        </w:trPr>
                        <w:tc>
                          <w:tcPr>
                            <w:tcW w:w="5670" w:type="dxa"/>
                            <w:gridSpan w:val="5"/>
                            <w:tcBorders>
                              <w:top w:val="single" w:sz="4" w:space="0" w:color="auto"/>
                              <w:left w:val="nil"/>
                              <w:bottom w:val="nil"/>
                              <w:right w:val="nil"/>
                            </w:tcBorders>
                          </w:tcPr>
                          <w:p w14:paraId="1DEC921C" w14:textId="77777777" w:rsidR="00E41333" w:rsidRPr="00BB6B2E" w:rsidRDefault="00E41333" w:rsidP="00A43AA2">
                            <w:pPr>
                              <w:widowControl/>
                              <w:overflowPunct w:val="0"/>
                              <w:spacing w:line="220" w:lineRule="exact"/>
                              <w:ind w:left="544" w:rightChars="-10" w:right="-24" w:hangingChars="302" w:hanging="544"/>
                              <w:jc w:val="both"/>
                              <w:rPr>
                                <w:rFonts w:ascii="標楷體" w:eastAsia="標楷體" w:hAnsi="標楷體" w:cs="新細明體"/>
                                <w:color w:val="000000"/>
                                <w:sz w:val="18"/>
                                <w:szCs w:val="18"/>
                              </w:rPr>
                            </w:pPr>
                            <w:proofErr w:type="gramStart"/>
                            <w:r w:rsidRPr="00BB6B2E">
                              <w:rPr>
                                <w:rFonts w:ascii="標楷體" w:eastAsia="標楷體" w:hAnsi="標楷體" w:cs="新細明體" w:hint="eastAsia"/>
                                <w:color w:val="000000"/>
                                <w:sz w:val="18"/>
                                <w:szCs w:val="18"/>
                              </w:rPr>
                              <w:t>註</w:t>
                            </w:r>
                            <w:proofErr w:type="gramEnd"/>
                            <w:r w:rsidRPr="00BB6B2E">
                              <w:rPr>
                                <w:rFonts w:ascii="標楷體" w:eastAsia="標楷體" w:hAnsi="標楷體" w:cs="新細明體" w:hint="eastAsia"/>
                                <w:color w:val="000000"/>
                                <w:sz w:val="18"/>
                                <w:szCs w:val="18"/>
                              </w:rPr>
                              <w:t>：1.</w:t>
                            </w:r>
                            <w:r w:rsidRPr="00BB6B2E">
                              <w:rPr>
                                <w:rFonts w:ascii="標楷體" w:eastAsia="標楷體" w:hAnsi="標楷體" w:cs="新細明體" w:hint="eastAsia"/>
                                <w:color w:val="000000"/>
                                <w:spacing w:val="-4"/>
                                <w:sz w:val="18"/>
                                <w:szCs w:val="18"/>
                              </w:rPr>
                              <w:t>推估潛在受暴人數(B)，係按內政</w:t>
                            </w:r>
                            <w:r w:rsidRPr="00BB6B2E">
                              <w:rPr>
                                <w:rFonts w:ascii="標楷體" w:eastAsia="標楷體" w:hAnsi="標楷體" w:cs="新細明體" w:hint="eastAsia"/>
                                <w:color w:val="000000"/>
                                <w:spacing w:val="-8"/>
                                <w:sz w:val="18"/>
                                <w:szCs w:val="18"/>
                              </w:rPr>
                              <w:t>部公告之11</w:t>
                            </w:r>
                            <w:r w:rsidRPr="00BB6B2E">
                              <w:rPr>
                                <w:rFonts w:ascii="標楷體" w:eastAsia="標楷體" w:hAnsi="標楷體" w:cs="新細明體"/>
                                <w:color w:val="000000"/>
                                <w:spacing w:val="-8"/>
                                <w:sz w:val="18"/>
                                <w:szCs w:val="18"/>
                              </w:rPr>
                              <w:t>3</w:t>
                            </w:r>
                            <w:r w:rsidRPr="00BB6B2E">
                              <w:rPr>
                                <w:rFonts w:ascii="標楷體" w:eastAsia="標楷體" w:hAnsi="標楷體" w:cs="新細明體" w:hint="eastAsia"/>
                                <w:color w:val="000000"/>
                                <w:spacing w:val="-8"/>
                                <w:sz w:val="18"/>
                                <w:szCs w:val="18"/>
                              </w:rPr>
                              <w:t>年底各市縣</w:t>
                            </w:r>
                            <w:r w:rsidRPr="00BB6B2E">
                              <w:rPr>
                                <w:rFonts w:ascii="標楷體" w:eastAsia="標楷體" w:hAnsi="標楷體" w:cs="新細明體" w:hint="eastAsia"/>
                                <w:color w:val="000000"/>
                                <w:spacing w:val="-4"/>
                                <w:sz w:val="18"/>
                                <w:szCs w:val="18"/>
                              </w:rPr>
                              <w:t>老年人口數(A)乘上衛福部107至108年</w:t>
                            </w:r>
                            <w:r w:rsidRPr="00BB6B2E">
                              <w:rPr>
                                <w:rFonts w:ascii="標楷體" w:eastAsia="標楷體" w:hAnsi="標楷體" w:cs="新細明體" w:hint="eastAsia"/>
                                <w:color w:val="000000"/>
                                <w:sz w:val="18"/>
                                <w:szCs w:val="18"/>
                              </w:rPr>
                              <w:t>委外辦理老人受暴情形全國性調查之老人受暴盛行率7.99％計算，合計</w:t>
                            </w:r>
                            <w:proofErr w:type="gramStart"/>
                            <w:r w:rsidRPr="00BB6B2E">
                              <w:rPr>
                                <w:rFonts w:ascii="標楷體" w:eastAsia="標楷體" w:hAnsi="標楷體" w:cs="新細明體" w:hint="eastAsia"/>
                                <w:color w:val="000000"/>
                                <w:sz w:val="18"/>
                                <w:szCs w:val="18"/>
                              </w:rPr>
                              <w:t>數係加</w:t>
                            </w:r>
                            <w:proofErr w:type="gramEnd"/>
                            <w:r w:rsidRPr="00BB6B2E">
                              <w:rPr>
                                <w:rFonts w:ascii="標楷體" w:eastAsia="標楷體" w:hAnsi="標楷體" w:cs="新細明體" w:hint="eastAsia"/>
                                <w:color w:val="000000"/>
                                <w:sz w:val="18"/>
                                <w:szCs w:val="18"/>
                              </w:rPr>
                              <w:t>總22市縣計算數據。</w:t>
                            </w:r>
                          </w:p>
                          <w:p w14:paraId="17AE0827" w14:textId="77777777" w:rsidR="00E41333" w:rsidRPr="00BB6B2E" w:rsidRDefault="00E41333" w:rsidP="009227F5">
                            <w:pPr>
                              <w:widowControl/>
                              <w:overflowPunct w:val="0"/>
                              <w:spacing w:line="180" w:lineRule="exact"/>
                              <w:ind w:leftChars="146" w:left="528" w:hangingChars="99" w:hanging="178"/>
                              <w:jc w:val="both"/>
                              <w:rPr>
                                <w:rFonts w:ascii="標楷體" w:eastAsia="標楷體" w:hAnsi="標楷體" w:cs="新細明體"/>
                                <w:color w:val="000000"/>
                                <w:sz w:val="20"/>
                                <w:szCs w:val="20"/>
                              </w:rPr>
                            </w:pPr>
                            <w:r w:rsidRPr="00BB6B2E">
                              <w:rPr>
                                <w:rFonts w:ascii="標楷體" w:eastAsia="標楷體" w:hAnsi="標楷體" w:cs="新細明體" w:hint="eastAsia"/>
                                <w:color w:val="000000"/>
                                <w:sz w:val="18"/>
                                <w:szCs w:val="18"/>
                              </w:rPr>
                              <w:t>2.資料來源：整理自內政部公布之11</w:t>
                            </w:r>
                            <w:r w:rsidRPr="00BB6B2E">
                              <w:rPr>
                                <w:rFonts w:ascii="標楷體" w:eastAsia="標楷體" w:hAnsi="標楷體" w:cs="新細明體"/>
                                <w:color w:val="000000"/>
                                <w:sz w:val="18"/>
                                <w:szCs w:val="18"/>
                              </w:rPr>
                              <w:t>3</w:t>
                            </w:r>
                            <w:r w:rsidRPr="00BB6B2E">
                              <w:rPr>
                                <w:rFonts w:ascii="標楷體" w:eastAsia="標楷體" w:hAnsi="標楷體" w:cs="新細明體" w:hint="eastAsia"/>
                                <w:color w:val="000000"/>
                                <w:sz w:val="18"/>
                                <w:szCs w:val="18"/>
                              </w:rPr>
                              <w:t>年12月各縣市人口年齡結構重要指標及衛福部11</w:t>
                            </w:r>
                            <w:r w:rsidRPr="00BB6B2E">
                              <w:rPr>
                                <w:rFonts w:ascii="標楷體" w:eastAsia="標楷體" w:hAnsi="標楷體" w:cs="新細明體"/>
                                <w:color w:val="000000"/>
                                <w:sz w:val="18"/>
                                <w:szCs w:val="18"/>
                              </w:rPr>
                              <w:t>3</w:t>
                            </w:r>
                            <w:r w:rsidRPr="00BB6B2E">
                              <w:rPr>
                                <w:rFonts w:ascii="標楷體" w:eastAsia="標楷體" w:hAnsi="標楷體" w:cs="新細明體" w:hint="eastAsia"/>
                                <w:color w:val="000000"/>
                                <w:sz w:val="18"/>
                                <w:szCs w:val="18"/>
                              </w:rPr>
                              <w:t>年老人保護通報案件統計。</w:t>
                            </w:r>
                          </w:p>
                        </w:tc>
                      </w:tr>
                    </w:tbl>
                    <w:p w14:paraId="3E1E8675" w14:textId="77777777" w:rsidR="00E41333" w:rsidRPr="00BB6B2E" w:rsidRDefault="00E41333" w:rsidP="00E41333">
                      <w:pPr>
                        <w:spacing w:line="200" w:lineRule="exact"/>
                        <w:jc w:val="both"/>
                        <w:rPr>
                          <w:rFonts w:ascii="標楷體" w:eastAsia="標楷體" w:hAnsi="標楷體"/>
                          <w:sz w:val="18"/>
                          <w:szCs w:val="18"/>
                        </w:rPr>
                      </w:pPr>
                    </w:p>
                    <w:p w14:paraId="34190C26" w14:textId="77777777" w:rsidR="00E41333" w:rsidRPr="00BB6B2E" w:rsidRDefault="00E41333" w:rsidP="00E41333">
                      <w:pPr>
                        <w:spacing w:line="200" w:lineRule="exact"/>
                        <w:ind w:left="923" w:hangingChars="513" w:hanging="923"/>
                        <w:jc w:val="both"/>
                        <w:rPr>
                          <w:rFonts w:ascii="標楷體" w:eastAsia="標楷體" w:hAnsi="標楷體"/>
                          <w:sz w:val="18"/>
                          <w:szCs w:val="18"/>
                        </w:rPr>
                      </w:pPr>
                    </w:p>
                  </w:txbxContent>
                </v:textbox>
                <w10:wrap type="square" anchorx="margin"/>
              </v:shape>
            </w:pict>
          </mc:Fallback>
        </mc:AlternateContent>
      </w:r>
      <w:r w:rsidRPr="00605F93">
        <w:rPr>
          <w:rFonts w:ascii="標楷體" w:eastAsia="標楷體" w:hAnsi="標楷體" w:cs="標楷體" w:hint="eastAsia"/>
          <w:b/>
        </w:rPr>
        <w:t xml:space="preserve">1.　</w:t>
      </w:r>
      <w:bookmarkStart w:id="3" w:name="_Hlk200613450"/>
      <w:r w:rsidRPr="00605F93">
        <w:rPr>
          <w:rFonts w:ascii="標楷體" w:eastAsia="標楷體" w:hAnsi="標楷體" w:cs="標楷體" w:hint="eastAsia"/>
          <w:b/>
        </w:rPr>
        <w:t>為能及時發掘老人受暴風險案件，</w:t>
      </w:r>
      <w:bookmarkStart w:id="4" w:name="_Hlk200613817"/>
      <w:r w:rsidRPr="00605F93">
        <w:rPr>
          <w:rFonts w:ascii="標楷體" w:eastAsia="標楷體" w:hAnsi="標楷體" w:cs="標楷體" w:hint="eastAsia"/>
          <w:b/>
        </w:rPr>
        <w:t>老人福利法已規範建立責任通報機制</w:t>
      </w:r>
      <w:bookmarkEnd w:id="4"/>
      <w:r w:rsidRPr="00605F93">
        <w:rPr>
          <w:rFonts w:ascii="標楷體" w:eastAsia="標楷體" w:hAnsi="標楷體" w:cs="標楷體" w:hint="eastAsia"/>
          <w:b/>
        </w:rPr>
        <w:t>，惟通報案件數與推估潛在受暴人數間存有落差</w:t>
      </w:r>
      <w:bookmarkEnd w:id="3"/>
      <w:r w:rsidRPr="00605F93">
        <w:rPr>
          <w:rFonts w:ascii="標楷體" w:eastAsia="標楷體" w:hAnsi="標楷體" w:cs="標楷體" w:hint="eastAsia"/>
          <w:b/>
        </w:rPr>
        <w:t>，恐仍有個案未納入保護通報體系；又老人受暴盛行率最新調查距113年底止已逾5年，現今老年人口生活狀況與需求可能已有差異：</w:t>
      </w:r>
      <w:bookmarkStart w:id="5" w:name="_Hlk200614070"/>
      <w:r w:rsidRPr="00605F93">
        <w:rPr>
          <w:rFonts w:ascii="標楷體" w:eastAsia="標楷體" w:hAnsi="標楷體" w:cs="標楷體" w:hint="eastAsia"/>
          <w:bCs/>
        </w:rPr>
        <w:t>為能</w:t>
      </w:r>
      <w:bookmarkStart w:id="6" w:name="_Hlk200613788"/>
      <w:r w:rsidRPr="00605F93">
        <w:rPr>
          <w:rFonts w:ascii="標楷體" w:eastAsia="標楷體" w:hAnsi="標楷體" w:cs="標楷體" w:hint="eastAsia"/>
          <w:bCs/>
        </w:rPr>
        <w:t>及時發掘老人受暴風險案件，</w:t>
      </w:r>
      <w:bookmarkEnd w:id="6"/>
      <w:r w:rsidRPr="00605F93">
        <w:rPr>
          <w:rFonts w:ascii="標楷體" w:eastAsia="標楷體" w:hAnsi="標楷體" w:cs="標楷體" w:hint="eastAsia"/>
          <w:bCs/>
        </w:rPr>
        <w:t>老人福利法</w:t>
      </w:r>
      <w:bookmarkEnd w:id="5"/>
      <w:r w:rsidRPr="00605F93">
        <w:rPr>
          <w:rFonts w:ascii="標楷體" w:eastAsia="標楷體" w:hAnsi="標楷體" w:cs="標楷體" w:hint="eastAsia"/>
          <w:bCs/>
        </w:rPr>
        <w:t>第43條與老人保護通報及處理辦法第2條規定，</w:t>
      </w:r>
      <w:proofErr w:type="gramStart"/>
      <w:r w:rsidRPr="00605F93">
        <w:rPr>
          <w:rFonts w:ascii="標楷體" w:eastAsia="標楷體" w:hAnsi="標楷體" w:cs="標楷體" w:hint="eastAsia"/>
          <w:bCs/>
        </w:rPr>
        <w:t>醫</w:t>
      </w:r>
      <w:proofErr w:type="gramEnd"/>
      <w:r w:rsidRPr="00605F93">
        <w:rPr>
          <w:rFonts w:ascii="標楷體" w:eastAsia="標楷體" w:hAnsi="標楷體" w:cs="標楷體" w:hint="eastAsia"/>
          <w:bCs/>
        </w:rPr>
        <w:t>事人員、社會工作人員、村（里）長與村（里）幹事、警察人員、司法人員及其他執行老人福利業務之相關人員，於執行職務時知悉老人有疑似照顧疏忽、虐待、遺棄等情事，致其生命、身體、健康或自由發生危難，應通報當地市縣主管機關。經查，</w:t>
      </w:r>
      <w:bookmarkStart w:id="7" w:name="_Hlk200614158"/>
      <w:r w:rsidRPr="00605F93">
        <w:rPr>
          <w:rFonts w:ascii="標楷體" w:eastAsia="標楷體" w:hAnsi="標楷體" w:cs="標楷體" w:hint="eastAsia"/>
          <w:bCs/>
        </w:rPr>
        <w:t>據衛福部統計，</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年度老人保護通報案件計28,038件，若以該部107至108年委外辦理「老人受暴情形調查研究計畫」調查結果之國內老人受暴盛行率7.99％及113年底老年人口數，推估</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年度可能潛在受暴人數約35萬餘人，當年度通報案件數</w:t>
      </w:r>
      <w:proofErr w:type="gramStart"/>
      <w:r w:rsidRPr="00605F93">
        <w:rPr>
          <w:rFonts w:ascii="標楷體" w:eastAsia="標楷體" w:hAnsi="標楷體" w:cs="標楷體" w:hint="eastAsia"/>
          <w:bCs/>
        </w:rPr>
        <w:t>僅占推估</w:t>
      </w:r>
      <w:proofErr w:type="gramEnd"/>
      <w:r w:rsidRPr="00605F93">
        <w:rPr>
          <w:rFonts w:ascii="標楷體" w:eastAsia="標楷體" w:hAnsi="標楷體" w:cs="標楷體" w:hint="eastAsia"/>
          <w:bCs/>
        </w:rPr>
        <w:t>潛在受暴人數之7.82％，若以</w:t>
      </w:r>
      <w:proofErr w:type="gramStart"/>
      <w:r w:rsidRPr="00605F93">
        <w:rPr>
          <w:rFonts w:ascii="標楷體" w:eastAsia="標楷體" w:hAnsi="標楷體" w:cs="標楷體" w:hint="eastAsia"/>
          <w:bCs/>
        </w:rPr>
        <w:t>市縣別分析</w:t>
      </w:r>
      <w:proofErr w:type="gramEnd"/>
      <w:r w:rsidRPr="00605F93">
        <w:rPr>
          <w:rFonts w:ascii="標楷體" w:eastAsia="標楷體" w:hAnsi="標楷體" w:cs="標楷體" w:hint="eastAsia"/>
          <w:bCs/>
        </w:rPr>
        <w:t>，則介於2.78％至10.43％</w:t>
      </w:r>
      <w:proofErr w:type="gramStart"/>
      <w:r w:rsidRPr="00605F93">
        <w:rPr>
          <w:rFonts w:ascii="標楷體" w:eastAsia="標楷體" w:hAnsi="標楷體" w:cs="標楷體" w:hint="eastAsia"/>
          <w:bCs/>
        </w:rPr>
        <w:t>之間（</w:t>
      </w:r>
      <w:proofErr w:type="gramEnd"/>
      <w:r w:rsidRPr="00605F93">
        <w:rPr>
          <w:rFonts w:ascii="標楷體" w:eastAsia="標楷體" w:hAnsi="標楷體" w:cs="標楷體" w:hint="eastAsia"/>
          <w:bCs/>
        </w:rPr>
        <w:t>表1），</w:t>
      </w:r>
      <w:r w:rsidRPr="00605F93">
        <w:rPr>
          <w:rFonts w:ascii="標楷體" w:eastAsia="標楷體" w:hAnsi="標楷體" w:cs="標楷體" w:hint="eastAsia"/>
          <w:bCs/>
        </w:rPr>
        <w:lastRenderedPageBreak/>
        <w:t>比率普遍偏低，恐有部分老人具潛在受暴風險或已發生受暴事件，遭受不適當對待，惟仍未獲通報或主動求援而尚未進入保護通報體系，無法及時獲致保護扶助服務。</w:t>
      </w:r>
      <w:bookmarkEnd w:id="7"/>
      <w:proofErr w:type="gramStart"/>
      <w:r w:rsidRPr="00605F93">
        <w:rPr>
          <w:rFonts w:ascii="標楷體" w:eastAsia="標楷體" w:hAnsi="標楷體" w:cs="標楷體" w:hint="eastAsia"/>
          <w:bCs/>
        </w:rPr>
        <w:t>次據聯合國</w:t>
      </w:r>
      <w:proofErr w:type="gramEnd"/>
      <w:r w:rsidRPr="00605F93">
        <w:rPr>
          <w:rFonts w:ascii="標楷體" w:eastAsia="標楷體" w:hAnsi="標楷體" w:cs="標楷體" w:hint="eastAsia"/>
          <w:bCs/>
        </w:rPr>
        <w:t>統計，全球60歲以上長者中，每6位約有1位曾在社區中遭受虐待。為提升全球對於老人虐待問題關注，世界衛生組織於2022年發布「解決虐待老人問題：聯合國健康老化十年（2021－2030年）5個優先事項」報告，建議各國應持續辦理老人受暴盛行率調查，定期追蹤及更新老人受暴情形，以反映社會變化趨勢，並藉以評估現行保護措施之有效性。</w:t>
      </w:r>
      <w:proofErr w:type="gramStart"/>
      <w:r w:rsidRPr="00605F93">
        <w:rPr>
          <w:rFonts w:ascii="標楷體" w:eastAsia="標楷體" w:hAnsi="標楷體" w:cs="標楷體" w:hint="eastAsia"/>
          <w:bCs/>
        </w:rPr>
        <w:t>惟</w:t>
      </w:r>
      <w:bookmarkStart w:id="8" w:name="_Hlk200614644"/>
      <w:proofErr w:type="gramEnd"/>
      <w:r w:rsidRPr="00605F93">
        <w:rPr>
          <w:rFonts w:ascii="標楷體" w:eastAsia="標楷體" w:hAnsi="標楷體" w:cs="標楷體" w:hint="eastAsia"/>
          <w:bCs/>
        </w:rPr>
        <w:t>截至113年底止，衛福部辦理前開老人受暴盛行率調查已逾5年，隨著社會環境快速變遷、家庭結構功能改變及政府長期照顧政策推進，現今老年人口生活狀況與需求可能已存有差異</w:t>
      </w:r>
      <w:bookmarkEnd w:id="8"/>
      <w:r w:rsidRPr="00605F93">
        <w:rPr>
          <w:rFonts w:ascii="標楷體" w:eastAsia="標楷體" w:hAnsi="標楷體" w:cs="標楷體" w:hint="eastAsia"/>
          <w:bCs/>
        </w:rPr>
        <w:t>，有待強化定期調查機制，作為評估政策規劃調整之參考。經函請衛福部</w:t>
      </w:r>
      <w:proofErr w:type="gramStart"/>
      <w:r w:rsidRPr="00605F93">
        <w:rPr>
          <w:rFonts w:ascii="標楷體" w:eastAsia="標楷體" w:hAnsi="標楷體" w:cs="標楷體" w:hint="eastAsia"/>
          <w:bCs/>
        </w:rPr>
        <w:t>研謀</w:t>
      </w:r>
      <w:bookmarkStart w:id="9" w:name="_Hlk200614970"/>
      <w:r w:rsidRPr="00605F93">
        <w:rPr>
          <w:rFonts w:ascii="標楷體" w:eastAsia="標楷體" w:hAnsi="標楷體" w:cs="標楷體" w:hint="eastAsia"/>
          <w:bCs/>
        </w:rPr>
        <w:t>善策，研</w:t>
      </w:r>
      <w:proofErr w:type="gramEnd"/>
      <w:r w:rsidRPr="00605F93">
        <w:rPr>
          <w:rFonts w:ascii="標楷體" w:eastAsia="標楷體" w:hAnsi="標楷體" w:cs="標楷體" w:hint="eastAsia"/>
          <w:bCs/>
        </w:rPr>
        <w:t>議定期進行老人受暴情形調查，並強化前端預防服務網絡</w:t>
      </w:r>
      <w:bookmarkEnd w:id="9"/>
      <w:r w:rsidRPr="00605F93">
        <w:rPr>
          <w:rFonts w:ascii="標楷體" w:eastAsia="標楷體" w:hAnsi="標楷體" w:cs="標楷體" w:hint="eastAsia"/>
          <w:bCs/>
        </w:rPr>
        <w:t>，</w:t>
      </w:r>
      <w:bookmarkStart w:id="10" w:name="_Hlk200613558"/>
      <w:r w:rsidRPr="00605F93">
        <w:rPr>
          <w:rFonts w:ascii="標楷體" w:eastAsia="標楷體" w:hAnsi="標楷體" w:cs="標楷體" w:hint="eastAsia"/>
          <w:bCs/>
        </w:rPr>
        <w:t>以</w:t>
      </w:r>
      <w:bookmarkStart w:id="11" w:name="_Hlk200615013"/>
      <w:r w:rsidRPr="00605F93">
        <w:rPr>
          <w:rFonts w:ascii="標楷體" w:eastAsia="標楷體" w:hAnsi="標楷體" w:cs="標楷體" w:hint="eastAsia"/>
          <w:bCs/>
        </w:rPr>
        <w:t>主動發掘潛在高風險個案，適</w:t>
      </w:r>
      <w:r w:rsidRPr="00605F93">
        <w:rPr>
          <w:rFonts w:ascii="標楷體" w:eastAsia="標楷體" w:hAnsi="標楷體" w:cs="標楷體" w:hint="eastAsia"/>
          <w:bCs/>
          <w:spacing w:val="-2"/>
        </w:rPr>
        <w:t>時提供保護服務</w:t>
      </w:r>
      <w:bookmarkEnd w:id="10"/>
      <w:bookmarkEnd w:id="11"/>
      <w:r w:rsidRPr="00605F93">
        <w:rPr>
          <w:rFonts w:ascii="標楷體" w:eastAsia="標楷體" w:hAnsi="標楷體" w:cs="標楷體" w:hint="eastAsia"/>
          <w:bCs/>
          <w:spacing w:val="-2"/>
        </w:rPr>
        <w:t>。據復：</w:t>
      </w:r>
      <w:proofErr w:type="gramStart"/>
      <w:r w:rsidRPr="00605F93">
        <w:rPr>
          <w:rFonts w:ascii="標楷體" w:eastAsia="標楷體" w:hAnsi="標楷體" w:cs="標楷體" w:hint="eastAsia"/>
          <w:bCs/>
          <w:spacing w:val="-2"/>
        </w:rPr>
        <w:t>已督請</w:t>
      </w:r>
      <w:proofErr w:type="gramEnd"/>
      <w:r w:rsidRPr="00605F93">
        <w:rPr>
          <w:rFonts w:ascii="標楷體" w:eastAsia="標楷體" w:hAnsi="標楷體" w:cs="標楷體" w:hint="eastAsia"/>
          <w:bCs/>
          <w:spacing w:val="-2"/>
        </w:rPr>
        <w:t>各市縣政府加強辦理第一線人員教育訓練，強化責任通報人員之敏感度等；另每4至5年對老人受暴情形進行調查分析，刻正辦理第2次調查工作。</w:t>
      </w:r>
    </w:p>
    <w:p w14:paraId="4E3A3770" w14:textId="77777777" w:rsidR="00E41333" w:rsidRPr="00605F93" w:rsidRDefault="00E41333" w:rsidP="00E41333">
      <w:pPr>
        <w:overflowPunct w:val="0"/>
        <w:spacing w:line="400" w:lineRule="exact"/>
        <w:ind w:firstLineChars="450" w:firstLine="1081"/>
        <w:jc w:val="both"/>
        <w:rPr>
          <w:rFonts w:ascii="標楷體" w:eastAsia="標楷體" w:hAnsi="標楷體" w:cs="標楷體"/>
          <w:bCs/>
        </w:rPr>
      </w:pPr>
      <w:r w:rsidRPr="00605F93">
        <w:rPr>
          <w:rFonts w:ascii="標楷體" w:eastAsia="標楷體" w:hAnsi="標楷體" w:cs="標楷體" w:hint="eastAsia"/>
          <w:b/>
        </w:rPr>
        <w:t xml:space="preserve">2.　</w:t>
      </w:r>
      <w:bookmarkStart w:id="12" w:name="_Hlk200613521"/>
      <w:r w:rsidRPr="00605F93">
        <w:rPr>
          <w:rFonts w:ascii="標楷體" w:eastAsia="標楷體" w:hAnsi="標楷體" w:cs="標楷體" w:hint="eastAsia"/>
          <w:b/>
        </w:rPr>
        <w:t>為減輕高齡長者家庭照顧者照顧負荷，已提供相關支持性服務，</w:t>
      </w:r>
      <w:proofErr w:type="gramStart"/>
      <w:r w:rsidRPr="00605F93">
        <w:rPr>
          <w:rFonts w:ascii="標楷體" w:eastAsia="標楷體" w:hAnsi="標楷體" w:cs="標楷體" w:hint="eastAsia"/>
          <w:b/>
        </w:rPr>
        <w:t>惟間有老人</w:t>
      </w:r>
      <w:proofErr w:type="gramEnd"/>
      <w:r w:rsidRPr="00605F93">
        <w:rPr>
          <w:rFonts w:ascii="標楷體" w:eastAsia="標楷體" w:hAnsi="標楷體" w:cs="標楷體" w:hint="eastAsia"/>
          <w:b/>
        </w:rPr>
        <w:t>保護案件係因照顧者不堪負荷引發，且其案發前未曾進入保護服務或長照服務體系</w:t>
      </w:r>
      <w:bookmarkEnd w:id="12"/>
      <w:r w:rsidRPr="00605F93">
        <w:rPr>
          <w:rFonts w:ascii="標楷體" w:eastAsia="標楷體" w:hAnsi="標楷體" w:cs="標楷體" w:hint="eastAsia"/>
          <w:b/>
        </w:rPr>
        <w:t>：</w:t>
      </w:r>
      <w:bookmarkStart w:id="13" w:name="_Hlk200614717"/>
      <w:r w:rsidRPr="00605F93">
        <w:rPr>
          <w:rFonts w:ascii="標楷體" w:eastAsia="標楷體" w:hAnsi="標楷體" w:cs="標楷體" w:hint="eastAsia"/>
          <w:bCs/>
        </w:rPr>
        <w:t>政府為減輕家庭照顧者照顧壓力及負荷，將家庭</w:t>
      </w:r>
      <w:proofErr w:type="gramStart"/>
      <w:r w:rsidRPr="00605F93">
        <w:rPr>
          <w:rFonts w:ascii="標楷體" w:eastAsia="標楷體" w:hAnsi="標楷體" w:cs="標楷體" w:hint="eastAsia"/>
          <w:bCs/>
        </w:rPr>
        <w:t>照顧者納為</w:t>
      </w:r>
      <w:proofErr w:type="gramEnd"/>
      <w:r w:rsidRPr="00605F93">
        <w:rPr>
          <w:rFonts w:ascii="標楷體" w:eastAsia="標楷體" w:hAnsi="標楷體" w:cs="標楷體" w:hint="eastAsia"/>
          <w:bCs/>
        </w:rPr>
        <w:t>長照服務對象，自</w:t>
      </w:r>
      <w:proofErr w:type="gramStart"/>
      <w:r w:rsidRPr="00605F93">
        <w:rPr>
          <w:rFonts w:ascii="標楷體" w:eastAsia="標楷體" w:hAnsi="標楷體" w:cs="標楷體" w:hint="eastAsia"/>
          <w:bCs/>
        </w:rPr>
        <w:t>107</w:t>
      </w:r>
      <w:proofErr w:type="gramEnd"/>
      <w:r w:rsidRPr="00605F93">
        <w:rPr>
          <w:rFonts w:ascii="標楷體" w:eastAsia="標楷體" w:hAnsi="標楷體" w:cs="標楷體" w:hint="eastAsia"/>
          <w:bCs/>
        </w:rPr>
        <w:t>年度起補助地方政府辦理家庭照顧者支持性服務創新型計畫，</w:t>
      </w:r>
      <w:bookmarkEnd w:id="13"/>
      <w:r w:rsidRPr="00605F93">
        <w:rPr>
          <w:rFonts w:ascii="標楷體" w:eastAsia="標楷體" w:hAnsi="標楷體" w:cs="標楷體" w:hint="eastAsia"/>
          <w:bCs/>
        </w:rPr>
        <w:t>透過市縣政府結合</w:t>
      </w:r>
      <w:proofErr w:type="gramStart"/>
      <w:r w:rsidRPr="00605F93">
        <w:rPr>
          <w:rFonts w:ascii="標楷體" w:eastAsia="標楷體" w:hAnsi="標楷體" w:cs="標楷體" w:hint="eastAsia"/>
          <w:bCs/>
        </w:rPr>
        <w:t>轄</w:t>
      </w:r>
      <w:proofErr w:type="gramEnd"/>
      <w:r w:rsidRPr="00605F93">
        <w:rPr>
          <w:rFonts w:ascii="標楷體" w:eastAsia="標楷體" w:hAnsi="標楷體" w:cs="標楷體" w:hint="eastAsia"/>
          <w:bCs/>
        </w:rPr>
        <w:t>內在地服務單位共同推展服務資源，提供家庭照顧者至服務據點接受支持性服務，</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年度預算數3億929萬餘元。按</w:t>
      </w:r>
      <w:proofErr w:type="gramStart"/>
      <w:r w:rsidRPr="00605F93">
        <w:rPr>
          <w:rFonts w:ascii="標楷體" w:eastAsia="標楷體" w:hAnsi="標楷體" w:cs="標楷體" w:hint="eastAsia"/>
          <w:bCs/>
        </w:rPr>
        <w:t>衛福部</w:t>
      </w:r>
      <w:bookmarkStart w:id="14" w:name="_Hlk200614777"/>
      <w:r w:rsidRPr="00605F93">
        <w:rPr>
          <w:rFonts w:ascii="標楷體" w:eastAsia="標楷體" w:hAnsi="標楷體" w:cs="標楷體" w:hint="eastAsia"/>
          <w:bCs/>
        </w:rPr>
        <w:t>於113年6月28日</w:t>
      </w:r>
      <w:proofErr w:type="gramEnd"/>
      <w:r w:rsidRPr="00605F93">
        <w:rPr>
          <w:rFonts w:ascii="標楷體" w:eastAsia="標楷體" w:hAnsi="標楷體" w:cs="標楷體" w:hint="eastAsia"/>
          <w:bCs/>
        </w:rPr>
        <w:t>修正</w:t>
      </w:r>
      <w:proofErr w:type="gramStart"/>
      <w:r w:rsidRPr="00605F93">
        <w:rPr>
          <w:rFonts w:ascii="標楷體" w:eastAsia="標楷體" w:hAnsi="標楷體" w:cs="標楷體" w:hint="eastAsia"/>
          <w:bCs/>
        </w:rPr>
        <w:t>長照高負荷</w:t>
      </w:r>
      <w:proofErr w:type="gramEnd"/>
      <w:r w:rsidRPr="00605F93">
        <w:rPr>
          <w:rFonts w:ascii="標楷體" w:eastAsia="標楷體" w:hAnsi="標楷體" w:cs="標楷體" w:hint="eastAsia"/>
          <w:bCs/>
        </w:rPr>
        <w:t>家庭照顧者轉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及服務流程，具長照服務需求家庭之被照顧者，經評估屬</w:t>
      </w:r>
      <w:proofErr w:type="gramStart"/>
      <w:r w:rsidRPr="00605F93">
        <w:rPr>
          <w:rFonts w:ascii="標楷體" w:eastAsia="標楷體" w:hAnsi="標楷體" w:cs="標楷體" w:hint="eastAsia"/>
          <w:bCs/>
        </w:rPr>
        <w:t>長照失能</w:t>
      </w:r>
      <w:proofErr w:type="gramEnd"/>
      <w:r w:rsidRPr="00605F93">
        <w:rPr>
          <w:rFonts w:ascii="標楷體" w:eastAsia="標楷體" w:hAnsi="標楷體" w:cs="標楷體" w:hint="eastAsia"/>
          <w:bCs/>
        </w:rPr>
        <w:t>者，其符合轉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標準之家庭照顧者可轉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至服務據點接受家庭照顧者支持性服務，倘被照顧者經評估非屬</w:t>
      </w:r>
      <w:proofErr w:type="gramStart"/>
      <w:r w:rsidRPr="00605F93">
        <w:rPr>
          <w:rFonts w:ascii="標楷體" w:eastAsia="標楷體" w:hAnsi="標楷體" w:cs="標楷體" w:hint="eastAsia"/>
          <w:bCs/>
        </w:rPr>
        <w:t>長照失能</w:t>
      </w:r>
      <w:proofErr w:type="gramEnd"/>
      <w:r w:rsidRPr="00605F93">
        <w:rPr>
          <w:rFonts w:ascii="標楷體" w:eastAsia="標楷體" w:hAnsi="標楷體" w:cs="標楷體" w:hint="eastAsia"/>
          <w:bCs/>
        </w:rPr>
        <w:t>者，則將其家庭照顧者轉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其他適切資源提供協助。惟據衛福部分析，109至111年度重大老人家暴案件計50件，其中計有33件無通報紀錄，逾</w:t>
      </w:r>
      <w:proofErr w:type="gramStart"/>
      <w:r w:rsidRPr="00605F93">
        <w:rPr>
          <w:rFonts w:ascii="標楷體" w:eastAsia="標楷體" w:hAnsi="標楷體" w:cs="標楷體" w:hint="eastAsia"/>
          <w:bCs/>
        </w:rPr>
        <w:t>6成</w:t>
      </w:r>
      <w:proofErr w:type="gramEnd"/>
      <w:r w:rsidRPr="00605F93">
        <w:rPr>
          <w:rFonts w:ascii="標楷體" w:eastAsia="標楷體" w:hAnsi="標楷體" w:cs="標楷體" w:hint="eastAsia"/>
          <w:bCs/>
        </w:rPr>
        <w:t>高齡者受暴致死或重傷前，未曾進入保護服務體系。又進一步檢視重大老人家暴案件暴力促發因素，以老人失能，照顧者不堪負荷者13件，占</w:t>
      </w:r>
      <w:proofErr w:type="gramStart"/>
      <w:r w:rsidRPr="00605F93">
        <w:rPr>
          <w:rFonts w:ascii="標楷體" w:eastAsia="標楷體" w:hAnsi="標楷體" w:cs="標楷體" w:hint="eastAsia"/>
          <w:bCs/>
        </w:rPr>
        <w:t>大宗，</w:t>
      </w:r>
      <w:proofErr w:type="gramEnd"/>
      <w:r w:rsidRPr="00605F93">
        <w:rPr>
          <w:rFonts w:ascii="標楷體" w:eastAsia="標楷體" w:hAnsi="標楷體" w:cs="標楷體" w:hint="eastAsia"/>
          <w:bCs/>
        </w:rPr>
        <w:t>其中案發時僅</w:t>
      </w:r>
      <w:proofErr w:type="gramStart"/>
      <w:r w:rsidRPr="00605F93">
        <w:rPr>
          <w:rFonts w:ascii="標楷體" w:eastAsia="標楷體" w:hAnsi="標楷體" w:cs="標楷體" w:hint="eastAsia"/>
          <w:bCs/>
        </w:rPr>
        <w:t>3件係長照</w:t>
      </w:r>
      <w:proofErr w:type="gramEnd"/>
      <w:r w:rsidRPr="00605F93">
        <w:rPr>
          <w:rFonts w:ascii="標楷體" w:eastAsia="標楷體" w:hAnsi="標楷體" w:cs="標楷體" w:hint="eastAsia"/>
          <w:bCs/>
        </w:rPr>
        <w:t>服務使用者，</w:t>
      </w:r>
      <w:proofErr w:type="gramStart"/>
      <w:r w:rsidRPr="00605F93">
        <w:rPr>
          <w:rFonts w:ascii="標楷體" w:eastAsia="標楷體" w:hAnsi="標楷體" w:cs="標楷體" w:hint="eastAsia"/>
          <w:bCs/>
        </w:rPr>
        <w:t>其餘均未使用</w:t>
      </w:r>
      <w:proofErr w:type="gramEnd"/>
      <w:r w:rsidRPr="00605F93">
        <w:rPr>
          <w:rFonts w:ascii="標楷體" w:eastAsia="標楷體" w:hAnsi="標楷體" w:cs="標楷體" w:hint="eastAsia"/>
          <w:bCs/>
        </w:rPr>
        <w:t>長照服務，顯示仍有部分老人保護個案之照顧者因傳統照顧迷思，不願向外求助，致未能獲得政府提供之支持性服務或適切資源協助，持續處於照顧負荷壓力下</w:t>
      </w:r>
      <w:bookmarkStart w:id="15" w:name="_Hlk200614803"/>
      <w:bookmarkEnd w:id="14"/>
      <w:r w:rsidRPr="00605F93">
        <w:rPr>
          <w:rFonts w:ascii="標楷體" w:eastAsia="標楷體" w:hAnsi="標楷體" w:cs="標楷體" w:hint="eastAsia"/>
          <w:bCs/>
        </w:rPr>
        <w:t>，現行家庭照顧者轉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支持性服務需求個案發掘及服務連結機制仍有不足</w:t>
      </w:r>
      <w:bookmarkEnd w:id="15"/>
      <w:r w:rsidRPr="00605F93">
        <w:rPr>
          <w:rFonts w:ascii="標楷體" w:eastAsia="標楷體" w:hAnsi="標楷體" w:cs="標楷體" w:hint="eastAsia"/>
          <w:bCs/>
        </w:rPr>
        <w:t>。經函請衛福部</w:t>
      </w:r>
      <w:bookmarkStart w:id="16" w:name="_Hlk200614993"/>
      <w:r w:rsidRPr="00605F93">
        <w:rPr>
          <w:rFonts w:ascii="標楷體" w:eastAsia="標楷體" w:hAnsi="標楷體" w:cs="標楷體" w:hint="eastAsia"/>
          <w:bCs/>
        </w:rPr>
        <w:t>強化保護服務與長期照顧體系之跨網絡聯繫機制，增進家庭照顧者支持性服務，以降低照顧悲劇發生</w:t>
      </w:r>
      <w:bookmarkEnd w:id="16"/>
      <w:r w:rsidRPr="00605F93">
        <w:rPr>
          <w:rFonts w:ascii="標楷體" w:eastAsia="標楷體" w:hAnsi="標楷體" w:cs="標楷體" w:hint="eastAsia"/>
          <w:bCs/>
        </w:rPr>
        <w:t>。據復：將函請各市縣政府督請社工於受理通報案件時，倘發現渠等</w:t>
      </w:r>
      <w:proofErr w:type="gramStart"/>
      <w:r w:rsidRPr="00605F93">
        <w:rPr>
          <w:rFonts w:ascii="標楷體" w:eastAsia="標楷體" w:hAnsi="標楷體" w:cs="標楷體" w:hint="eastAsia"/>
          <w:bCs/>
        </w:rPr>
        <w:t>疑</w:t>
      </w:r>
      <w:proofErr w:type="gramEnd"/>
      <w:r w:rsidRPr="00605F93">
        <w:rPr>
          <w:rFonts w:ascii="標楷體" w:eastAsia="標楷體" w:hAnsi="標楷體" w:cs="標楷體" w:hint="eastAsia"/>
          <w:bCs/>
        </w:rPr>
        <w:t>有照顧需求或照顧負荷議題，應使用「</w:t>
      </w:r>
      <w:proofErr w:type="gramStart"/>
      <w:r w:rsidRPr="00605F93">
        <w:rPr>
          <w:rFonts w:ascii="標楷體" w:eastAsia="標楷體" w:hAnsi="標楷體" w:cs="標楷體" w:hint="eastAsia"/>
          <w:bCs/>
        </w:rPr>
        <w:t>長照高負荷</w:t>
      </w:r>
      <w:proofErr w:type="gramEnd"/>
      <w:r w:rsidRPr="00605F93">
        <w:rPr>
          <w:rFonts w:ascii="標楷體" w:eastAsia="標楷體" w:hAnsi="標楷體" w:cs="標楷體" w:hint="eastAsia"/>
          <w:bCs/>
        </w:rPr>
        <w:t>家庭照顧</w:t>
      </w:r>
      <w:proofErr w:type="gramStart"/>
      <w:r w:rsidRPr="00605F93">
        <w:rPr>
          <w:rFonts w:ascii="標楷體" w:eastAsia="標楷體" w:hAnsi="標楷體" w:cs="標楷體" w:hint="eastAsia"/>
          <w:bCs/>
        </w:rPr>
        <w:t>者初篩指標</w:t>
      </w:r>
      <w:proofErr w:type="gramEnd"/>
      <w:r w:rsidRPr="00605F93">
        <w:rPr>
          <w:rFonts w:ascii="標楷體" w:eastAsia="標楷體" w:hAnsi="標楷體" w:cs="標楷體" w:hint="eastAsia"/>
          <w:bCs/>
        </w:rPr>
        <w:t>」進行評估，並參考</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接資訊進行案件風險及需求評估；另將持續辦理初級預防宣導，提高民眾與社區鄰里組織之敏感度與辨識能力。</w:t>
      </w:r>
    </w:p>
    <w:p w14:paraId="2A6D9E6D" w14:textId="231F3D07" w:rsidR="00E41333" w:rsidRPr="00605F93" w:rsidRDefault="00E41333" w:rsidP="00016834">
      <w:pPr>
        <w:overflowPunct w:val="0"/>
        <w:spacing w:line="420" w:lineRule="exact"/>
        <w:ind w:firstLineChars="450" w:firstLine="1081"/>
        <w:jc w:val="both"/>
        <w:rPr>
          <w:rFonts w:ascii="標楷體" w:eastAsia="標楷體" w:hAnsi="標楷體" w:cs="標楷體"/>
          <w:bCs/>
          <w:shd w:val="pct15" w:color="auto" w:fill="FFFFFF"/>
        </w:rPr>
      </w:pPr>
      <w:r w:rsidRPr="00605F93">
        <w:rPr>
          <w:rFonts w:ascii="標楷體" w:eastAsia="標楷體" w:hAnsi="標楷體" w:cs="標楷體" w:hint="eastAsia"/>
          <w:b/>
        </w:rPr>
        <w:t>3.　政府成立國家級高齡醫學暨健康福祉研究中心，以實證基礎提出相關政策建議，惟有關高齡健康及福祉領域之重大性及前瞻性議題仍待</w:t>
      </w:r>
      <w:proofErr w:type="gramStart"/>
      <w:r w:rsidRPr="00605F93">
        <w:rPr>
          <w:rFonts w:ascii="標楷體" w:eastAsia="標楷體" w:hAnsi="標楷體" w:cs="標楷體" w:hint="eastAsia"/>
          <w:b/>
        </w:rPr>
        <w:t>研</w:t>
      </w:r>
      <w:proofErr w:type="gramEnd"/>
      <w:r w:rsidRPr="00605F93">
        <w:rPr>
          <w:rFonts w:ascii="標楷體" w:eastAsia="標楷體" w:hAnsi="標楷體" w:cs="標楷體" w:hint="eastAsia"/>
          <w:b/>
        </w:rPr>
        <w:t>訂，供引導未來研究發展：</w:t>
      </w:r>
      <w:r w:rsidRPr="00605F93">
        <w:rPr>
          <w:rFonts w:ascii="標楷體" w:eastAsia="標楷體" w:hAnsi="標楷體" w:cs="標楷體" w:hint="eastAsia"/>
          <w:bCs/>
        </w:rPr>
        <w:t>行政院於109年12月指示財團法人國家衛生研究院（下稱國衛院）與國立臺灣大學合作成立國家級之「高齡醫學暨健康福祉研究中心」（下稱國衛院高齡中心），</w:t>
      </w:r>
      <w:proofErr w:type="gramStart"/>
      <w:r w:rsidRPr="00605F93">
        <w:rPr>
          <w:rFonts w:ascii="標楷體" w:eastAsia="標楷體" w:hAnsi="標楷體" w:cs="標楷體" w:hint="eastAsia"/>
          <w:bCs/>
        </w:rPr>
        <w:t>衛福部於111至113年度</w:t>
      </w:r>
      <w:proofErr w:type="gramEnd"/>
      <w:r w:rsidRPr="00605F93">
        <w:rPr>
          <w:rFonts w:ascii="標楷體" w:eastAsia="標楷體" w:hAnsi="標楷體" w:cs="標楷體" w:hint="eastAsia"/>
          <w:bCs/>
        </w:rPr>
        <w:t>編列預算8億</w:t>
      </w:r>
      <w:r w:rsidRPr="00605F93">
        <w:rPr>
          <w:rFonts w:ascii="標楷體" w:eastAsia="標楷體" w:hAnsi="標楷體" w:cs="標楷體" w:hint="eastAsia"/>
          <w:bCs/>
        </w:rPr>
        <w:lastRenderedPageBreak/>
        <w:t>5,690萬元，支應國衛院執行「高齡醫學暨健康福祉研究中心計畫」，辦理高齡健康與長照政策所需基礎調查、定期監測及研究分析，</w:t>
      </w:r>
      <w:proofErr w:type="gramStart"/>
      <w:r w:rsidRPr="00605F93">
        <w:rPr>
          <w:rFonts w:ascii="標楷體" w:eastAsia="標楷體" w:hAnsi="標楷體" w:cs="標楷體" w:hint="eastAsia"/>
          <w:bCs/>
        </w:rPr>
        <w:t>俾</w:t>
      </w:r>
      <w:proofErr w:type="gramEnd"/>
      <w:r w:rsidRPr="00605F93">
        <w:rPr>
          <w:rFonts w:ascii="標楷體" w:eastAsia="標楷體" w:hAnsi="標楷體" w:cs="標楷體" w:hint="eastAsia"/>
          <w:bCs/>
        </w:rPr>
        <w:t>以實證基礎提出政策建議，作為政府</w:t>
      </w:r>
      <w:proofErr w:type="gramStart"/>
      <w:r w:rsidRPr="00605F93">
        <w:rPr>
          <w:rFonts w:ascii="標楷體" w:eastAsia="標楷體" w:hAnsi="標楷體" w:cs="標楷體" w:hint="eastAsia"/>
          <w:bCs/>
        </w:rPr>
        <w:t>施政之參據</w:t>
      </w:r>
      <w:proofErr w:type="gramEnd"/>
      <w:r w:rsidRPr="00605F93">
        <w:rPr>
          <w:rFonts w:ascii="標楷體" w:eastAsia="標楷體" w:hAnsi="標楷體" w:cs="標楷體" w:hint="eastAsia"/>
          <w:bCs/>
        </w:rPr>
        <w:t>。經查</w:t>
      </w:r>
      <w:r w:rsidR="008D7736" w:rsidRPr="00605F93">
        <w:rPr>
          <w:rFonts w:ascii="標楷體" w:eastAsia="標楷體" w:hAnsi="標楷體" w:cs="標楷體" w:hint="eastAsia"/>
          <w:bCs/>
        </w:rPr>
        <w:t>，</w:t>
      </w:r>
      <w:r w:rsidRPr="00605F93">
        <w:rPr>
          <w:rFonts w:ascii="標楷體" w:eastAsia="標楷體" w:hAnsi="標楷體" w:cs="標楷體" w:hint="eastAsia"/>
          <w:bCs/>
        </w:rPr>
        <w:t>國衛院高齡中心於110至113年度協助衛福部執行政策研究計11件，自行提案與外部單位提案之研究計畫計34件，113年間從口腔營養、長者人權、長照給付及支付制度、長照財務及整合性照護模式等面向，提出相關研究建議，惟尚未訂定有關高齡健康及福祉領域之重大性、前瞻性議題引導研究發展，恐較難獲致系統性研究成果，供</w:t>
      </w:r>
      <w:proofErr w:type="gramStart"/>
      <w:r w:rsidRPr="00605F93">
        <w:rPr>
          <w:rFonts w:ascii="標楷體" w:eastAsia="標楷體" w:hAnsi="標楷體" w:cs="標楷體" w:hint="eastAsia"/>
          <w:bCs/>
        </w:rPr>
        <w:t>政府參據相關</w:t>
      </w:r>
      <w:proofErr w:type="gramEnd"/>
      <w:r w:rsidRPr="00605F93">
        <w:rPr>
          <w:rFonts w:ascii="標楷體" w:eastAsia="標楷體" w:hAnsi="標楷體" w:cs="標楷體" w:hint="eastAsia"/>
          <w:bCs/>
        </w:rPr>
        <w:t>政策建言，以策進整體高齡政策規劃。次按國衛院與衛福部合作設立之國衛院論壇，為探討國內衛生醫療及社會福利問題，透由會議討論及排序，釐訂臺灣健康與福利之重大性、急迫性及前瞻性議題，並據以執行相關研究，其研究重點議題之規劃方式，應可作為國衛院高齡中心</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訂高齡健康及福祉領域研究議題之參考；又國家科學及技術委員會政府研究資訊系統（GRB）收錄歷年該會補助專題研究計畫、各機關委託研究計畫之基本資料及研究報告等資料，其中110至112年度「高齡社會」專題相關研究計畫累計達1,857件，投入經費28億餘元（表2），可作為盤點國內高齡健康及福祉各項</w:t>
      </w:r>
      <w:r w:rsidR="00E45266" w:rsidRPr="00605F93">
        <w:rPr>
          <w:noProof/>
        </w:rPr>
        <mc:AlternateContent>
          <mc:Choice Requires="wps">
            <w:drawing>
              <wp:anchor distT="0" distB="0" distL="71755" distR="0" simplePos="0" relativeHeight="253024256" behindDoc="1" locked="0" layoutInCell="1" allowOverlap="1" wp14:anchorId="4A1D5357" wp14:editId="6B34090E">
                <wp:simplePos x="0" y="0"/>
                <wp:positionH relativeFrom="margin">
                  <wp:posOffset>2434590</wp:posOffset>
                </wp:positionH>
                <wp:positionV relativeFrom="margin">
                  <wp:posOffset>3261673</wp:posOffset>
                </wp:positionV>
                <wp:extent cx="3909060" cy="3380740"/>
                <wp:effectExtent l="0" t="0" r="0" b="0"/>
                <wp:wrapSquare wrapText="bothSides"/>
                <wp:docPr id="4863078"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9060" cy="3380740"/>
                        </a:xfrm>
                        <a:prstGeom prst="rect">
                          <a:avLst/>
                        </a:prstGeom>
                        <a:noFill/>
                        <a:ln>
                          <a:noFill/>
                        </a:ln>
                      </wps:spPr>
                      <wps:txbx>
                        <w:txbxContent>
                          <w:p w14:paraId="3FF3D8E2" w14:textId="77777777" w:rsidR="00E41333" w:rsidRPr="00BB6B2E" w:rsidRDefault="00E41333" w:rsidP="00E41333">
                            <w:pPr>
                              <w:snapToGrid w:val="0"/>
                              <w:spacing w:line="280" w:lineRule="exact"/>
                              <w:ind w:leftChars="5" w:left="502" w:rightChars="-51" w:right="-122" w:hangingChars="204" w:hanging="490"/>
                              <w:rPr>
                                <w:rFonts w:ascii="標楷體" w:eastAsia="標楷體" w:hAnsi="標楷體"/>
                                <w:b/>
                                <w:color w:val="000000" w:themeColor="text1"/>
                                <w:spacing w:val="-20"/>
                              </w:rPr>
                            </w:pPr>
                            <w:r w:rsidRPr="00BB6B2E">
                              <w:rPr>
                                <w:rFonts w:ascii="標楷體" w:eastAsia="標楷體" w:hAnsi="標楷體" w:hint="eastAsia"/>
                                <w:b/>
                                <w:color w:val="000000" w:themeColor="text1"/>
                              </w:rPr>
                              <w:t>表</w:t>
                            </w:r>
                            <w:r w:rsidRPr="00BB6B2E">
                              <w:rPr>
                                <w:rFonts w:ascii="標楷體" w:eastAsia="標楷體" w:hAnsi="標楷體"/>
                                <w:b/>
                                <w:color w:val="000000" w:themeColor="text1"/>
                              </w:rPr>
                              <w:t>2</w:t>
                            </w:r>
                            <w:r w:rsidRPr="00BB6B2E">
                              <w:rPr>
                                <w:rFonts w:ascii="標楷體" w:eastAsia="標楷體" w:hAnsi="標楷體" w:hint="eastAsia"/>
                                <w:b/>
                                <w:color w:val="000000" w:themeColor="text1"/>
                                <w:spacing w:val="-14"/>
                              </w:rPr>
                              <w:t xml:space="preserve">　</w:t>
                            </w:r>
                            <w:r w:rsidRPr="00BB6B2E">
                              <w:rPr>
                                <w:rFonts w:ascii="標楷體" w:eastAsia="標楷體" w:hAnsi="標楷體" w:hint="eastAsia"/>
                                <w:b/>
                                <w:color w:val="000000" w:themeColor="text1"/>
                              </w:rPr>
                              <w:t>政府研究資訊系統收錄高齡研究計畫經費投入情形</w:t>
                            </w:r>
                          </w:p>
                          <w:p w14:paraId="08D43018" w14:textId="77777777" w:rsidR="00E41333" w:rsidRPr="00BB6B2E" w:rsidRDefault="00E41333" w:rsidP="00E41333">
                            <w:pPr>
                              <w:autoSpaceDE w:val="0"/>
                              <w:autoSpaceDN w:val="0"/>
                              <w:snapToGrid w:val="0"/>
                              <w:spacing w:line="220" w:lineRule="exact"/>
                              <w:ind w:left="527" w:rightChars="-33" w:right="-79" w:hanging="527"/>
                              <w:jc w:val="right"/>
                              <w:rPr>
                                <w:rFonts w:ascii="標楷體" w:eastAsia="標楷體" w:hAnsi="標楷體" w:cs="標楷體"/>
                                <w:color w:val="000000" w:themeColor="text1"/>
                                <w:sz w:val="20"/>
                                <w:lang w:val="zh-TW"/>
                              </w:rPr>
                            </w:pPr>
                            <w:r w:rsidRPr="00BB6B2E">
                              <w:rPr>
                                <w:rFonts w:ascii="標楷體" w:eastAsia="標楷體" w:hAnsi="標楷體" w:cs="標楷體" w:hint="eastAsia"/>
                                <w:color w:val="000000" w:themeColor="text1"/>
                                <w:sz w:val="20"/>
                                <w:lang w:val="zh-TW"/>
                              </w:rPr>
                              <w:t xml:space="preserve">  單位：新臺幣千元</w:t>
                            </w:r>
                            <w:r w:rsidRPr="00BB6B2E">
                              <w:rPr>
                                <w:rFonts w:ascii="標楷體" w:eastAsia="標楷體" w:hAnsi="標楷體" w:cs="標楷體"/>
                                <w:color w:val="000000" w:themeColor="text1"/>
                                <w:sz w:val="20"/>
                                <w:lang w:val="zh-TW"/>
                              </w:rPr>
                              <w:t>、</w:t>
                            </w:r>
                            <w:r w:rsidRPr="00BB6B2E">
                              <w:rPr>
                                <w:rFonts w:ascii="標楷體" w:eastAsia="標楷體" w:hAnsi="標楷體" w:cs="標楷體" w:hint="eastAsia"/>
                                <w:color w:val="000000" w:themeColor="text1"/>
                                <w:sz w:val="20"/>
                                <w:lang w:val="zh-TW"/>
                              </w:rPr>
                              <w:t>％</w:t>
                            </w:r>
                          </w:p>
                          <w:tbl>
                            <w:tblPr>
                              <w:tblStyle w:val="af"/>
                              <w:tblW w:w="5949" w:type="dxa"/>
                              <w:tblLook w:val="04A0" w:firstRow="1" w:lastRow="0" w:firstColumn="1" w:lastColumn="0" w:noHBand="0" w:noVBand="1"/>
                            </w:tblPr>
                            <w:tblGrid>
                              <w:gridCol w:w="834"/>
                              <w:gridCol w:w="2847"/>
                              <w:gridCol w:w="1229"/>
                              <w:gridCol w:w="1039"/>
                            </w:tblGrid>
                            <w:tr w:rsidR="00E41333" w:rsidRPr="00BB6B2E" w14:paraId="1E0213B7" w14:textId="77777777" w:rsidTr="00BF6EF4">
                              <w:trPr>
                                <w:trHeight w:val="20"/>
                                <w:tblHeader/>
                              </w:trPr>
                              <w:tc>
                                <w:tcPr>
                                  <w:tcW w:w="3681" w:type="dxa"/>
                                  <w:gridSpan w:val="2"/>
                                  <w:vMerge w:val="restart"/>
                                  <w:tcBorders>
                                    <w:tl2br w:val="nil"/>
                                  </w:tcBorders>
                                  <w:vAlign w:val="center"/>
                                </w:tcPr>
                                <w:p w14:paraId="4F45C1F7"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類別</w:t>
                                  </w:r>
                                </w:p>
                              </w:tc>
                              <w:tc>
                                <w:tcPr>
                                  <w:tcW w:w="2268" w:type="dxa"/>
                                  <w:gridSpan w:val="2"/>
                                  <w:vAlign w:val="center"/>
                                </w:tcPr>
                                <w:p w14:paraId="422EF1E1" w14:textId="77777777" w:rsidR="00E41333" w:rsidRPr="00BB6B2E" w:rsidRDefault="00E41333" w:rsidP="00BF6EF4">
                                  <w:pPr>
                                    <w:widowControl/>
                                    <w:spacing w:line="200" w:lineRule="exact"/>
                                    <w:jc w:val="center"/>
                                    <w:rPr>
                                      <w:rFonts w:ascii="標楷體" w:eastAsia="標楷體" w:hAnsi="標楷體"/>
                                      <w:color w:val="000000" w:themeColor="text1"/>
                                      <w:spacing w:val="-6"/>
                                      <w:sz w:val="20"/>
                                      <w:szCs w:val="20"/>
                                    </w:rPr>
                                  </w:pPr>
                                  <w:r w:rsidRPr="00BB6B2E">
                                    <w:rPr>
                                      <w:rFonts w:ascii="標楷體" w:eastAsia="標楷體" w:hAnsi="標楷體" w:hint="eastAsia"/>
                                      <w:color w:val="000000" w:themeColor="text1"/>
                                      <w:spacing w:val="-6"/>
                                      <w:sz w:val="20"/>
                                    </w:rPr>
                                    <w:t>110至11</w:t>
                                  </w:r>
                                  <w:r>
                                    <w:rPr>
                                      <w:rFonts w:ascii="標楷體" w:eastAsia="標楷體" w:hAnsi="標楷體"/>
                                      <w:color w:val="000000" w:themeColor="text1"/>
                                      <w:spacing w:val="-6"/>
                                      <w:sz w:val="20"/>
                                    </w:rPr>
                                    <w:t>2</w:t>
                                  </w:r>
                                  <w:r w:rsidRPr="00BB6B2E">
                                    <w:rPr>
                                      <w:rFonts w:ascii="標楷體" w:eastAsia="標楷體" w:hAnsi="標楷體" w:hint="eastAsia"/>
                                      <w:color w:val="000000" w:themeColor="text1"/>
                                      <w:spacing w:val="-6"/>
                                      <w:sz w:val="20"/>
                                    </w:rPr>
                                    <w:t>年度投入經費</w:t>
                                  </w:r>
                                </w:p>
                              </w:tc>
                            </w:tr>
                            <w:tr w:rsidR="00E41333" w:rsidRPr="00BB6B2E" w14:paraId="35C2D506" w14:textId="77777777" w:rsidTr="00BF6EF4">
                              <w:trPr>
                                <w:trHeight w:val="20"/>
                                <w:tblHeader/>
                              </w:trPr>
                              <w:tc>
                                <w:tcPr>
                                  <w:tcW w:w="3681" w:type="dxa"/>
                                  <w:gridSpan w:val="2"/>
                                  <w:vMerge/>
                                  <w:tcBorders>
                                    <w:tl2br w:val="nil"/>
                                  </w:tcBorders>
                                  <w:vAlign w:val="center"/>
                                </w:tcPr>
                                <w:p w14:paraId="50BB1830" w14:textId="77777777" w:rsidR="00E41333" w:rsidRPr="00BB6B2E" w:rsidRDefault="00E41333" w:rsidP="00BF6EF4">
                                  <w:pPr>
                                    <w:widowControl/>
                                    <w:spacing w:line="200" w:lineRule="exact"/>
                                    <w:rPr>
                                      <w:rFonts w:ascii="標楷體" w:eastAsia="標楷體" w:hAnsi="標楷體"/>
                                      <w:color w:val="000000" w:themeColor="text1"/>
                                      <w:sz w:val="20"/>
                                      <w:szCs w:val="20"/>
                                    </w:rPr>
                                  </w:pPr>
                                </w:p>
                              </w:tc>
                              <w:tc>
                                <w:tcPr>
                                  <w:tcW w:w="1229" w:type="dxa"/>
                                  <w:vAlign w:val="center"/>
                                </w:tcPr>
                                <w:p w14:paraId="349BD8EF"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金額</w:t>
                                  </w:r>
                                </w:p>
                              </w:tc>
                              <w:tc>
                                <w:tcPr>
                                  <w:tcW w:w="1039" w:type="dxa"/>
                                  <w:vAlign w:val="center"/>
                                </w:tcPr>
                                <w:p w14:paraId="59DE0717"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比率</w:t>
                                  </w:r>
                                </w:p>
                              </w:tc>
                            </w:tr>
                            <w:tr w:rsidR="00E41333" w:rsidRPr="00BB6B2E" w14:paraId="5802B6E4" w14:textId="77777777" w:rsidTr="00E80BC7">
                              <w:trPr>
                                <w:trHeight w:val="244"/>
                              </w:trPr>
                              <w:tc>
                                <w:tcPr>
                                  <w:tcW w:w="3681" w:type="dxa"/>
                                  <w:gridSpan w:val="2"/>
                                  <w:vAlign w:val="center"/>
                                </w:tcPr>
                                <w:p w14:paraId="0E730E97" w14:textId="77777777" w:rsidR="00E41333" w:rsidRPr="00BB6B2E" w:rsidRDefault="00E41333" w:rsidP="00EA5757">
                                  <w:pPr>
                                    <w:widowControl/>
                                    <w:spacing w:line="220" w:lineRule="exact"/>
                                    <w:jc w:val="center"/>
                                    <w:rPr>
                                      <w:rFonts w:ascii="標楷體" w:eastAsia="標楷體" w:hAnsi="標楷體"/>
                                      <w:b/>
                                      <w:color w:val="000000" w:themeColor="text1"/>
                                      <w:spacing w:val="-10"/>
                                      <w:sz w:val="20"/>
                                      <w:szCs w:val="20"/>
                                    </w:rPr>
                                  </w:pPr>
                                  <w:r w:rsidRPr="00BB6B2E">
                                    <w:rPr>
                                      <w:rFonts w:ascii="標楷體" w:eastAsia="標楷體" w:hAnsi="標楷體" w:hint="eastAsia"/>
                                      <w:b/>
                                      <w:color w:val="000000" w:themeColor="text1"/>
                                      <w:spacing w:val="-10"/>
                                      <w:sz w:val="20"/>
                                      <w:szCs w:val="20"/>
                                    </w:rPr>
                                    <w:t>合計</w:t>
                                  </w:r>
                                </w:p>
                              </w:tc>
                              <w:tc>
                                <w:tcPr>
                                  <w:tcW w:w="1229" w:type="dxa"/>
                                  <w:vAlign w:val="center"/>
                                </w:tcPr>
                                <w:p w14:paraId="6F036E4D" w14:textId="77777777" w:rsidR="00E41333" w:rsidRPr="00BB6B2E" w:rsidRDefault="00E41333" w:rsidP="00EA5757">
                                  <w:pPr>
                                    <w:widowControl/>
                                    <w:spacing w:line="220" w:lineRule="exact"/>
                                    <w:jc w:val="right"/>
                                    <w:rPr>
                                      <w:rFonts w:ascii="標楷體" w:eastAsia="標楷體" w:hAnsi="標楷體"/>
                                      <w:b/>
                                      <w:color w:val="000000" w:themeColor="text1"/>
                                      <w:sz w:val="20"/>
                                      <w:szCs w:val="20"/>
                                    </w:rPr>
                                  </w:pPr>
                                  <w:r w:rsidRPr="00BB6B2E">
                                    <w:rPr>
                                      <w:rFonts w:ascii="標楷體" w:eastAsia="標楷體" w:hAnsi="標楷體"/>
                                      <w:b/>
                                      <w:color w:val="000000" w:themeColor="text1"/>
                                      <w:sz w:val="20"/>
                                      <w:szCs w:val="20"/>
                                    </w:rPr>
                                    <w:t>2,804,224</w:t>
                                  </w:r>
                                </w:p>
                              </w:tc>
                              <w:tc>
                                <w:tcPr>
                                  <w:tcW w:w="1039" w:type="dxa"/>
                                  <w:vAlign w:val="center"/>
                                </w:tcPr>
                                <w:p w14:paraId="71AB69B2" w14:textId="77777777" w:rsidR="00E41333" w:rsidRPr="00BB6B2E" w:rsidRDefault="00E41333" w:rsidP="00EA5757">
                                  <w:pPr>
                                    <w:widowControl/>
                                    <w:spacing w:line="220" w:lineRule="exact"/>
                                    <w:jc w:val="right"/>
                                    <w:rPr>
                                      <w:rFonts w:ascii="標楷體" w:eastAsia="標楷體" w:hAnsi="標楷體"/>
                                      <w:b/>
                                      <w:color w:val="000000" w:themeColor="text1"/>
                                      <w:sz w:val="20"/>
                                      <w:szCs w:val="20"/>
                                    </w:rPr>
                                  </w:pPr>
                                  <w:r w:rsidRPr="00BB6B2E">
                                    <w:rPr>
                                      <w:rFonts w:ascii="標楷體" w:eastAsia="標楷體" w:hAnsi="標楷體" w:hint="eastAsia"/>
                                      <w:b/>
                                      <w:color w:val="000000" w:themeColor="text1"/>
                                      <w:sz w:val="20"/>
                                      <w:szCs w:val="20"/>
                                    </w:rPr>
                                    <w:t>100.00</w:t>
                                  </w:r>
                                </w:p>
                              </w:tc>
                            </w:tr>
                            <w:tr w:rsidR="00E41333" w:rsidRPr="00BB6B2E" w14:paraId="48F52A0C" w14:textId="77777777" w:rsidTr="00E80BC7">
                              <w:trPr>
                                <w:trHeight w:val="244"/>
                              </w:trPr>
                              <w:tc>
                                <w:tcPr>
                                  <w:tcW w:w="3681" w:type="dxa"/>
                                  <w:gridSpan w:val="2"/>
                                  <w:vAlign w:val="center"/>
                                </w:tcPr>
                                <w:p w14:paraId="7B2F31F3" w14:textId="77777777" w:rsidR="00E41333" w:rsidRPr="00BB6B2E" w:rsidRDefault="00E41333" w:rsidP="00EA5757">
                                  <w:pPr>
                                    <w:widowControl/>
                                    <w:spacing w:line="220" w:lineRule="exact"/>
                                    <w:rPr>
                                      <w:rFonts w:ascii="標楷體" w:eastAsia="標楷體" w:hAnsi="標楷體"/>
                                      <w:color w:val="000000" w:themeColor="text1"/>
                                      <w:spacing w:val="-10"/>
                                      <w:sz w:val="20"/>
                                      <w:szCs w:val="20"/>
                                    </w:rPr>
                                  </w:pPr>
                                  <w:r w:rsidRPr="00BB6B2E">
                                    <w:rPr>
                                      <w:rFonts w:ascii="標楷體" w:eastAsia="標楷體" w:hAnsi="標楷體" w:hint="eastAsia"/>
                                      <w:color w:val="000000" w:themeColor="text1"/>
                                      <w:spacing w:val="-10"/>
                                      <w:sz w:val="20"/>
                                      <w:szCs w:val="20"/>
                                    </w:rPr>
                                    <w:t>家庭關係、學習與社會參與</w:t>
                                  </w:r>
                                </w:p>
                              </w:tc>
                              <w:tc>
                                <w:tcPr>
                                  <w:tcW w:w="1229" w:type="dxa"/>
                                  <w:vAlign w:val="center"/>
                                </w:tcPr>
                                <w:p w14:paraId="5C9C3169"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136,825</w:t>
                                  </w:r>
                                </w:p>
                              </w:tc>
                              <w:tc>
                                <w:tcPr>
                                  <w:tcW w:w="1039" w:type="dxa"/>
                                  <w:vAlign w:val="center"/>
                                </w:tcPr>
                                <w:p w14:paraId="6F2065FA"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4.88</w:t>
                                  </w:r>
                                </w:p>
                              </w:tc>
                            </w:tr>
                            <w:tr w:rsidR="00E41333" w:rsidRPr="00BB6B2E" w14:paraId="5DFD0EF0" w14:textId="77777777" w:rsidTr="00E80BC7">
                              <w:trPr>
                                <w:trHeight w:val="244"/>
                              </w:trPr>
                              <w:tc>
                                <w:tcPr>
                                  <w:tcW w:w="834" w:type="dxa"/>
                                  <w:vMerge w:val="restart"/>
                                  <w:vAlign w:val="center"/>
                                </w:tcPr>
                                <w:p w14:paraId="005ADC84" w14:textId="77777777" w:rsidR="00E41333" w:rsidRPr="00BB6B2E" w:rsidRDefault="00E41333" w:rsidP="00EA5757">
                                  <w:pPr>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友善生活環境</w:t>
                                  </w:r>
                                </w:p>
                              </w:tc>
                              <w:tc>
                                <w:tcPr>
                                  <w:tcW w:w="2847" w:type="dxa"/>
                                  <w:vAlign w:val="center"/>
                                </w:tcPr>
                                <w:p w14:paraId="38CA5260" w14:textId="77777777" w:rsidR="00E41333" w:rsidRPr="00BB6B2E" w:rsidRDefault="00E41333" w:rsidP="00EA5757">
                                  <w:pPr>
                                    <w:widowControl/>
                                    <w:spacing w:line="220" w:lineRule="exact"/>
                                    <w:jc w:val="center"/>
                                    <w:rPr>
                                      <w:rFonts w:ascii="標楷體" w:eastAsia="標楷體" w:hAnsi="標楷體"/>
                                      <w:b/>
                                      <w:bCs/>
                                      <w:color w:val="000000" w:themeColor="text1"/>
                                      <w:spacing w:val="-10"/>
                                      <w:sz w:val="20"/>
                                      <w:szCs w:val="20"/>
                                    </w:rPr>
                                  </w:pPr>
                                  <w:r w:rsidRPr="00BB6B2E">
                                    <w:rPr>
                                      <w:rFonts w:ascii="標楷體" w:eastAsia="標楷體" w:hAnsi="標楷體" w:hint="eastAsia"/>
                                      <w:b/>
                                      <w:bCs/>
                                      <w:color w:val="000000" w:themeColor="text1"/>
                                      <w:spacing w:val="-10"/>
                                      <w:sz w:val="20"/>
                                      <w:szCs w:val="20"/>
                                    </w:rPr>
                                    <w:t>小計</w:t>
                                  </w:r>
                                </w:p>
                              </w:tc>
                              <w:tc>
                                <w:tcPr>
                                  <w:tcW w:w="1229" w:type="dxa"/>
                                  <w:vAlign w:val="center"/>
                                </w:tcPr>
                                <w:p w14:paraId="44C6FCFA" w14:textId="77777777" w:rsidR="00E41333" w:rsidRPr="00BB6B2E" w:rsidRDefault="00E41333" w:rsidP="00EA5757">
                                  <w:pPr>
                                    <w:spacing w:line="220" w:lineRule="exact"/>
                                    <w:jc w:val="right"/>
                                    <w:rPr>
                                      <w:rFonts w:ascii="標楷體" w:eastAsia="標楷體" w:hAnsi="標楷體"/>
                                      <w:b/>
                                      <w:bCs/>
                                      <w:color w:val="000000" w:themeColor="text1"/>
                                      <w:sz w:val="20"/>
                                      <w:szCs w:val="20"/>
                                    </w:rPr>
                                  </w:pPr>
                                  <w:r w:rsidRPr="00BB6B2E">
                                    <w:rPr>
                                      <w:rFonts w:ascii="標楷體" w:eastAsia="標楷體" w:hAnsi="標楷體"/>
                                      <w:b/>
                                      <w:bCs/>
                                      <w:color w:val="000000" w:themeColor="text1"/>
                                      <w:sz w:val="20"/>
                                      <w:szCs w:val="20"/>
                                    </w:rPr>
                                    <w:t xml:space="preserve">198,411 </w:t>
                                  </w:r>
                                </w:p>
                              </w:tc>
                              <w:tc>
                                <w:tcPr>
                                  <w:tcW w:w="1039" w:type="dxa"/>
                                  <w:vAlign w:val="center"/>
                                </w:tcPr>
                                <w:p w14:paraId="20E3CB5A"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7.08</w:t>
                                  </w:r>
                                </w:p>
                              </w:tc>
                            </w:tr>
                            <w:tr w:rsidR="00E41333" w:rsidRPr="00BB6B2E" w14:paraId="45708125" w14:textId="77777777" w:rsidTr="00E80BC7">
                              <w:trPr>
                                <w:trHeight w:val="244"/>
                              </w:trPr>
                              <w:tc>
                                <w:tcPr>
                                  <w:tcW w:w="834" w:type="dxa"/>
                                  <w:vMerge/>
                                  <w:vAlign w:val="center"/>
                                </w:tcPr>
                                <w:p w14:paraId="503305D2"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50733410" w14:textId="77777777" w:rsidR="00E41333" w:rsidRPr="00BB6B2E" w:rsidRDefault="00E41333" w:rsidP="00EA5757">
                                  <w:pPr>
                                    <w:widowControl/>
                                    <w:spacing w:line="220" w:lineRule="exact"/>
                                    <w:rPr>
                                      <w:rFonts w:ascii="標楷體" w:eastAsia="標楷體" w:hAnsi="標楷體"/>
                                      <w:color w:val="000000" w:themeColor="text1"/>
                                      <w:spacing w:val="-10"/>
                                      <w:sz w:val="20"/>
                                      <w:szCs w:val="20"/>
                                    </w:rPr>
                                  </w:pPr>
                                  <w:r w:rsidRPr="00BB6B2E">
                                    <w:rPr>
                                      <w:rFonts w:ascii="標楷體" w:eastAsia="標楷體" w:hAnsi="標楷體" w:hint="eastAsia"/>
                                      <w:color w:val="000000" w:themeColor="text1"/>
                                      <w:spacing w:val="-10"/>
                                      <w:sz w:val="20"/>
                                      <w:szCs w:val="20"/>
                                    </w:rPr>
                                    <w:t>高齡社會的居住空間與社區發展</w:t>
                                  </w:r>
                                </w:p>
                              </w:tc>
                              <w:tc>
                                <w:tcPr>
                                  <w:tcW w:w="1229" w:type="dxa"/>
                                  <w:vAlign w:val="center"/>
                                </w:tcPr>
                                <w:p w14:paraId="6EA11D6E"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110,266 </w:t>
                                  </w:r>
                                </w:p>
                              </w:tc>
                              <w:tc>
                                <w:tcPr>
                                  <w:tcW w:w="1039" w:type="dxa"/>
                                  <w:vAlign w:val="center"/>
                                </w:tcPr>
                                <w:p w14:paraId="35F2FA1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3.93</w:t>
                                  </w:r>
                                </w:p>
                              </w:tc>
                            </w:tr>
                            <w:tr w:rsidR="00E41333" w:rsidRPr="00BB6B2E" w14:paraId="2BF9D565" w14:textId="77777777" w:rsidTr="00E80BC7">
                              <w:trPr>
                                <w:trHeight w:val="244"/>
                              </w:trPr>
                              <w:tc>
                                <w:tcPr>
                                  <w:tcW w:w="834" w:type="dxa"/>
                                  <w:vMerge/>
                                  <w:vAlign w:val="center"/>
                                </w:tcPr>
                                <w:p w14:paraId="081744E8"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7FBB314C"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防止犯罪與災害</w:t>
                                  </w:r>
                                </w:p>
                              </w:tc>
                              <w:tc>
                                <w:tcPr>
                                  <w:tcW w:w="1229" w:type="dxa"/>
                                  <w:vAlign w:val="center"/>
                                </w:tcPr>
                                <w:p w14:paraId="4B5F3994"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9,944 </w:t>
                                  </w:r>
                                </w:p>
                              </w:tc>
                              <w:tc>
                                <w:tcPr>
                                  <w:tcW w:w="1039" w:type="dxa"/>
                                  <w:vAlign w:val="center"/>
                                </w:tcPr>
                                <w:p w14:paraId="1F30BE1B"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0.35</w:t>
                                  </w:r>
                                </w:p>
                              </w:tc>
                            </w:tr>
                            <w:tr w:rsidR="00E41333" w:rsidRPr="00BB6B2E" w14:paraId="6EFC4657" w14:textId="77777777" w:rsidTr="00E80BC7">
                              <w:trPr>
                                <w:trHeight w:val="244"/>
                              </w:trPr>
                              <w:tc>
                                <w:tcPr>
                                  <w:tcW w:w="834" w:type="dxa"/>
                                  <w:vMerge/>
                                  <w:vAlign w:val="center"/>
                                </w:tcPr>
                                <w:p w14:paraId="2A7C5763"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7F3146A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高齡友善運輸</w:t>
                                  </w:r>
                                </w:p>
                              </w:tc>
                              <w:tc>
                                <w:tcPr>
                                  <w:tcW w:w="1229" w:type="dxa"/>
                                  <w:vAlign w:val="center"/>
                                </w:tcPr>
                                <w:p w14:paraId="2071799F"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27,072 </w:t>
                                  </w:r>
                                </w:p>
                              </w:tc>
                              <w:tc>
                                <w:tcPr>
                                  <w:tcW w:w="1039" w:type="dxa"/>
                                  <w:vAlign w:val="center"/>
                                </w:tcPr>
                                <w:p w14:paraId="3C539EB4"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0.97</w:t>
                                  </w:r>
                                </w:p>
                              </w:tc>
                            </w:tr>
                            <w:tr w:rsidR="00E41333" w:rsidRPr="00BB6B2E" w14:paraId="39325175" w14:textId="77777777" w:rsidTr="00E80BC7">
                              <w:trPr>
                                <w:trHeight w:val="244"/>
                              </w:trPr>
                              <w:tc>
                                <w:tcPr>
                                  <w:tcW w:w="834" w:type="dxa"/>
                                  <w:vMerge/>
                                  <w:vAlign w:val="center"/>
                                </w:tcPr>
                                <w:p w14:paraId="5F236779"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6C456E23"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創新銀髮資訊系統</w:t>
                                  </w:r>
                                </w:p>
                              </w:tc>
                              <w:tc>
                                <w:tcPr>
                                  <w:tcW w:w="1229" w:type="dxa"/>
                                  <w:vAlign w:val="center"/>
                                </w:tcPr>
                                <w:p w14:paraId="3E9F251C"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51,129</w:t>
                                  </w:r>
                                </w:p>
                              </w:tc>
                              <w:tc>
                                <w:tcPr>
                                  <w:tcW w:w="1039" w:type="dxa"/>
                                  <w:vAlign w:val="center"/>
                                </w:tcPr>
                                <w:p w14:paraId="7A5F6854"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1.82</w:t>
                                  </w:r>
                                </w:p>
                              </w:tc>
                            </w:tr>
                            <w:tr w:rsidR="00E41333" w:rsidRPr="00BB6B2E" w14:paraId="662D1184" w14:textId="77777777" w:rsidTr="00E80BC7">
                              <w:trPr>
                                <w:trHeight w:val="244"/>
                              </w:trPr>
                              <w:tc>
                                <w:tcPr>
                                  <w:tcW w:w="834" w:type="dxa"/>
                                  <w:vMerge w:val="restart"/>
                                  <w:vAlign w:val="center"/>
                                </w:tcPr>
                                <w:p w14:paraId="5A6BC18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健康促進與長期照護</w:t>
                                  </w:r>
                                </w:p>
                              </w:tc>
                              <w:tc>
                                <w:tcPr>
                                  <w:tcW w:w="2847" w:type="dxa"/>
                                  <w:vAlign w:val="center"/>
                                </w:tcPr>
                                <w:p w14:paraId="72ED4C6F" w14:textId="77777777" w:rsidR="00E41333" w:rsidRPr="00BB6B2E" w:rsidRDefault="00E41333" w:rsidP="00EA5757">
                                  <w:pPr>
                                    <w:widowControl/>
                                    <w:spacing w:line="220" w:lineRule="exact"/>
                                    <w:jc w:val="center"/>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小計</w:t>
                                  </w:r>
                                </w:p>
                              </w:tc>
                              <w:tc>
                                <w:tcPr>
                                  <w:tcW w:w="1229" w:type="dxa"/>
                                  <w:vAlign w:val="center"/>
                                </w:tcPr>
                                <w:p w14:paraId="149A3517"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b/>
                                      <w:bCs/>
                                      <w:color w:val="000000" w:themeColor="text1"/>
                                      <w:sz w:val="20"/>
                                      <w:szCs w:val="20"/>
                                    </w:rPr>
                                    <w:t>2,036,065</w:t>
                                  </w:r>
                                </w:p>
                              </w:tc>
                              <w:tc>
                                <w:tcPr>
                                  <w:tcW w:w="1039" w:type="dxa"/>
                                  <w:vAlign w:val="center"/>
                                </w:tcPr>
                                <w:p w14:paraId="7AF36315"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72.61</w:t>
                                  </w:r>
                                </w:p>
                              </w:tc>
                            </w:tr>
                            <w:tr w:rsidR="00E41333" w:rsidRPr="00BB6B2E" w14:paraId="0FC37B33" w14:textId="77777777" w:rsidTr="00E80BC7">
                              <w:trPr>
                                <w:trHeight w:val="244"/>
                              </w:trPr>
                              <w:tc>
                                <w:tcPr>
                                  <w:tcW w:w="834" w:type="dxa"/>
                                  <w:vMerge/>
                                  <w:vAlign w:val="center"/>
                                </w:tcPr>
                                <w:p w14:paraId="6A05DC94"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7DEBFB9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失智症治療與照護</w:t>
                                  </w:r>
                                </w:p>
                              </w:tc>
                              <w:tc>
                                <w:tcPr>
                                  <w:tcW w:w="1229" w:type="dxa"/>
                                  <w:vAlign w:val="center"/>
                                </w:tcPr>
                                <w:p w14:paraId="6120E524"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519,401 </w:t>
                                  </w:r>
                                </w:p>
                              </w:tc>
                              <w:tc>
                                <w:tcPr>
                                  <w:tcW w:w="1039" w:type="dxa"/>
                                  <w:vAlign w:val="center"/>
                                </w:tcPr>
                                <w:p w14:paraId="460382F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18.52</w:t>
                                  </w:r>
                                </w:p>
                              </w:tc>
                            </w:tr>
                            <w:tr w:rsidR="00E41333" w:rsidRPr="00BB6B2E" w14:paraId="54C86D4C" w14:textId="77777777" w:rsidTr="00E80BC7">
                              <w:trPr>
                                <w:trHeight w:val="244"/>
                              </w:trPr>
                              <w:tc>
                                <w:tcPr>
                                  <w:tcW w:w="834" w:type="dxa"/>
                                  <w:vMerge/>
                                  <w:vAlign w:val="center"/>
                                </w:tcPr>
                                <w:p w14:paraId="5959FB9D"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6C1696B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全面促進健康</w:t>
                                  </w:r>
                                </w:p>
                              </w:tc>
                              <w:tc>
                                <w:tcPr>
                                  <w:tcW w:w="1229" w:type="dxa"/>
                                  <w:vAlign w:val="center"/>
                                </w:tcPr>
                                <w:p w14:paraId="399FEA47"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798,742 </w:t>
                                  </w:r>
                                </w:p>
                              </w:tc>
                              <w:tc>
                                <w:tcPr>
                                  <w:tcW w:w="1039" w:type="dxa"/>
                                  <w:vAlign w:val="center"/>
                                </w:tcPr>
                                <w:p w14:paraId="46EB87E0"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2</w:t>
                                  </w:r>
                                  <w:r w:rsidRPr="00BB6B2E">
                                    <w:rPr>
                                      <w:rFonts w:ascii="標楷體" w:eastAsia="標楷體" w:hAnsi="標楷體"/>
                                      <w:color w:val="000000" w:themeColor="text1"/>
                                      <w:sz w:val="20"/>
                                      <w:szCs w:val="20"/>
                                    </w:rPr>
                                    <w:t>8.48</w:t>
                                  </w:r>
                                </w:p>
                              </w:tc>
                            </w:tr>
                            <w:tr w:rsidR="00E41333" w:rsidRPr="00BB6B2E" w14:paraId="3A9AB00F" w14:textId="77777777" w:rsidTr="00E80BC7">
                              <w:trPr>
                                <w:trHeight w:val="244"/>
                              </w:trPr>
                              <w:tc>
                                <w:tcPr>
                                  <w:tcW w:w="834" w:type="dxa"/>
                                  <w:vMerge/>
                                  <w:vAlign w:val="center"/>
                                </w:tcPr>
                                <w:p w14:paraId="2815DD0B"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69CDC01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長期照護體系</w:t>
                                  </w:r>
                                </w:p>
                              </w:tc>
                              <w:tc>
                                <w:tcPr>
                                  <w:tcW w:w="1229" w:type="dxa"/>
                                  <w:vAlign w:val="center"/>
                                </w:tcPr>
                                <w:p w14:paraId="154E3A8C"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381,846 </w:t>
                                  </w:r>
                                </w:p>
                              </w:tc>
                              <w:tc>
                                <w:tcPr>
                                  <w:tcW w:w="1039" w:type="dxa"/>
                                  <w:vAlign w:val="center"/>
                                </w:tcPr>
                                <w:p w14:paraId="7528D5B0"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w:t>
                                  </w:r>
                                  <w:r w:rsidRPr="00BB6B2E">
                                    <w:rPr>
                                      <w:rFonts w:ascii="標楷體" w:eastAsia="標楷體" w:hAnsi="標楷體"/>
                                      <w:color w:val="000000" w:themeColor="text1"/>
                                      <w:sz w:val="20"/>
                                      <w:szCs w:val="20"/>
                                    </w:rPr>
                                    <w:t>3.62</w:t>
                                  </w:r>
                                </w:p>
                              </w:tc>
                            </w:tr>
                            <w:tr w:rsidR="00E41333" w:rsidRPr="00BB6B2E" w14:paraId="3A7C7409" w14:textId="77777777" w:rsidTr="00E80BC7">
                              <w:trPr>
                                <w:trHeight w:val="244"/>
                              </w:trPr>
                              <w:tc>
                                <w:tcPr>
                                  <w:tcW w:w="834" w:type="dxa"/>
                                  <w:vMerge/>
                                  <w:vAlign w:val="center"/>
                                </w:tcPr>
                                <w:p w14:paraId="5B60F14F"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311656F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醫療與照護機構智慧照護系統與照護機器人</w:t>
                                  </w:r>
                                </w:p>
                              </w:tc>
                              <w:tc>
                                <w:tcPr>
                                  <w:tcW w:w="1229" w:type="dxa"/>
                                  <w:vAlign w:val="center"/>
                                </w:tcPr>
                                <w:p w14:paraId="41121CF7"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336,076 </w:t>
                                  </w:r>
                                </w:p>
                              </w:tc>
                              <w:tc>
                                <w:tcPr>
                                  <w:tcW w:w="1039" w:type="dxa"/>
                                  <w:vAlign w:val="center"/>
                                </w:tcPr>
                                <w:p w14:paraId="6EEDF928"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w:t>
                                  </w:r>
                                  <w:r w:rsidRPr="00BB6B2E">
                                    <w:rPr>
                                      <w:rFonts w:ascii="標楷體" w:eastAsia="標楷體" w:hAnsi="標楷體"/>
                                      <w:color w:val="000000" w:themeColor="text1"/>
                                      <w:sz w:val="20"/>
                                      <w:szCs w:val="20"/>
                                    </w:rPr>
                                    <w:t>1.98</w:t>
                                  </w:r>
                                </w:p>
                              </w:tc>
                            </w:tr>
                            <w:tr w:rsidR="00E41333" w:rsidRPr="00BB6B2E" w14:paraId="05CF1CDD" w14:textId="77777777" w:rsidTr="00E80BC7">
                              <w:trPr>
                                <w:trHeight w:val="244"/>
                              </w:trPr>
                              <w:tc>
                                <w:tcPr>
                                  <w:tcW w:w="3681" w:type="dxa"/>
                                  <w:gridSpan w:val="2"/>
                                  <w:vAlign w:val="center"/>
                                </w:tcPr>
                                <w:p w14:paraId="537C4487"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高齡就業與經濟安全</w:t>
                                  </w:r>
                                </w:p>
                              </w:tc>
                              <w:tc>
                                <w:tcPr>
                                  <w:tcW w:w="1229" w:type="dxa"/>
                                  <w:vAlign w:val="center"/>
                                </w:tcPr>
                                <w:p w14:paraId="615DBEEA"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103,898 </w:t>
                                  </w:r>
                                </w:p>
                              </w:tc>
                              <w:tc>
                                <w:tcPr>
                                  <w:tcW w:w="1039" w:type="dxa"/>
                                  <w:vAlign w:val="center"/>
                                </w:tcPr>
                                <w:p w14:paraId="647208F9"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3.71</w:t>
                                  </w:r>
                                </w:p>
                              </w:tc>
                            </w:tr>
                            <w:tr w:rsidR="00E41333" w:rsidRPr="00BB6B2E" w14:paraId="64DB3183" w14:textId="77777777" w:rsidTr="00E45266">
                              <w:trPr>
                                <w:trHeight w:val="381"/>
                              </w:trPr>
                              <w:tc>
                                <w:tcPr>
                                  <w:tcW w:w="3681" w:type="dxa"/>
                                  <w:gridSpan w:val="2"/>
                                  <w:vAlign w:val="center"/>
                                </w:tcPr>
                                <w:p w14:paraId="75930D0B"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現況分析與需求調查</w:t>
                                  </w:r>
                                </w:p>
                              </w:tc>
                              <w:tc>
                                <w:tcPr>
                                  <w:tcW w:w="1229" w:type="dxa"/>
                                  <w:vAlign w:val="center"/>
                                </w:tcPr>
                                <w:p w14:paraId="25685922"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329,025 </w:t>
                                  </w:r>
                                </w:p>
                              </w:tc>
                              <w:tc>
                                <w:tcPr>
                                  <w:tcW w:w="1039" w:type="dxa"/>
                                  <w:vAlign w:val="center"/>
                                </w:tcPr>
                                <w:p w14:paraId="2F3023D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11.73</w:t>
                                  </w:r>
                                </w:p>
                              </w:tc>
                            </w:tr>
                          </w:tbl>
                          <w:p w14:paraId="480762F4" w14:textId="77777777" w:rsidR="00E41333" w:rsidRPr="00BB6B2E" w:rsidRDefault="00E41333" w:rsidP="00E45266">
                            <w:pPr>
                              <w:tabs>
                                <w:tab w:val="left" w:pos="6120"/>
                              </w:tabs>
                              <w:autoSpaceDE w:val="0"/>
                              <w:autoSpaceDN w:val="0"/>
                              <w:snapToGrid w:val="0"/>
                              <w:spacing w:line="280" w:lineRule="exact"/>
                              <w:ind w:left="794" w:hanging="805"/>
                              <w:jc w:val="both"/>
                              <w:rPr>
                                <w:rFonts w:ascii="標楷體" w:eastAsia="標楷體" w:hAnsi="標楷體" w:cs="標楷體"/>
                                <w:color w:val="000000" w:themeColor="text1"/>
                                <w:sz w:val="18"/>
                                <w:szCs w:val="18"/>
                              </w:rPr>
                            </w:pPr>
                            <w:r w:rsidRPr="00BB6B2E">
                              <w:rPr>
                                <w:rFonts w:ascii="標楷體" w:eastAsia="標楷體" w:hAnsi="標楷體" w:hint="eastAsia"/>
                                <w:color w:val="000000" w:themeColor="text1"/>
                                <w:sz w:val="18"/>
                                <w:szCs w:val="18"/>
                              </w:rPr>
                              <w:t>資料來源：整理自政府研究資訊系統公開資料。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D5357" id="文字方塊 4" o:spid="_x0000_s1027" type="#_x0000_t202" style="position:absolute;left:0;text-align:left;margin-left:191.7pt;margin-top:256.8pt;width:307.8pt;height:266.2pt;z-index:-250292224;visibility:visible;mso-wrap-style:square;mso-width-percent:0;mso-height-percent:0;mso-wrap-distance-left:5.65pt;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" filled="f" stroked="f">
                <v:textbox>
                  <w:txbxContent>
                    <w:p w14:paraId="3FF3D8E2" w14:textId="77777777" w:rsidR="00E41333" w:rsidRPr="00BB6B2E" w:rsidRDefault="00E41333" w:rsidP="00E41333">
                      <w:pPr>
                        <w:snapToGrid w:val="0"/>
                        <w:spacing w:line="280" w:lineRule="exact"/>
                        <w:ind w:leftChars="5" w:left="502" w:rightChars="-51" w:right="-122" w:hangingChars="204" w:hanging="490"/>
                        <w:rPr>
                          <w:rFonts w:ascii="標楷體" w:eastAsia="標楷體" w:hAnsi="標楷體"/>
                          <w:b/>
                          <w:color w:val="000000" w:themeColor="text1"/>
                          <w:spacing w:val="-20"/>
                        </w:rPr>
                      </w:pPr>
                      <w:r w:rsidRPr="00BB6B2E">
                        <w:rPr>
                          <w:rFonts w:ascii="標楷體" w:eastAsia="標楷體" w:hAnsi="標楷體" w:hint="eastAsia"/>
                          <w:b/>
                          <w:color w:val="000000" w:themeColor="text1"/>
                        </w:rPr>
                        <w:t>表</w:t>
                      </w:r>
                      <w:r w:rsidRPr="00BB6B2E">
                        <w:rPr>
                          <w:rFonts w:ascii="標楷體" w:eastAsia="標楷體" w:hAnsi="標楷體"/>
                          <w:b/>
                          <w:color w:val="000000" w:themeColor="text1"/>
                        </w:rPr>
                        <w:t>2</w:t>
                      </w:r>
                      <w:r w:rsidRPr="00BB6B2E">
                        <w:rPr>
                          <w:rFonts w:ascii="標楷體" w:eastAsia="標楷體" w:hAnsi="標楷體" w:hint="eastAsia"/>
                          <w:b/>
                          <w:color w:val="000000" w:themeColor="text1"/>
                          <w:spacing w:val="-14"/>
                        </w:rPr>
                        <w:t xml:space="preserve">　</w:t>
                      </w:r>
                      <w:r w:rsidRPr="00BB6B2E">
                        <w:rPr>
                          <w:rFonts w:ascii="標楷體" w:eastAsia="標楷體" w:hAnsi="標楷體" w:hint="eastAsia"/>
                          <w:b/>
                          <w:color w:val="000000" w:themeColor="text1"/>
                        </w:rPr>
                        <w:t>政府研究資訊系統收錄高齡研究計畫經費投入情形</w:t>
                      </w:r>
                    </w:p>
                    <w:p w14:paraId="08D43018" w14:textId="77777777" w:rsidR="00E41333" w:rsidRPr="00BB6B2E" w:rsidRDefault="00E41333" w:rsidP="00E41333">
                      <w:pPr>
                        <w:autoSpaceDE w:val="0"/>
                        <w:autoSpaceDN w:val="0"/>
                        <w:snapToGrid w:val="0"/>
                        <w:spacing w:line="220" w:lineRule="exact"/>
                        <w:ind w:left="527" w:rightChars="-33" w:right="-79" w:hanging="527"/>
                        <w:jc w:val="right"/>
                        <w:rPr>
                          <w:rFonts w:ascii="標楷體" w:eastAsia="標楷體" w:hAnsi="標楷體" w:cs="標楷體"/>
                          <w:color w:val="000000" w:themeColor="text1"/>
                          <w:sz w:val="20"/>
                          <w:lang w:val="zh-TW"/>
                        </w:rPr>
                      </w:pPr>
                      <w:r w:rsidRPr="00BB6B2E">
                        <w:rPr>
                          <w:rFonts w:ascii="標楷體" w:eastAsia="標楷體" w:hAnsi="標楷體" w:cs="標楷體" w:hint="eastAsia"/>
                          <w:color w:val="000000" w:themeColor="text1"/>
                          <w:sz w:val="20"/>
                          <w:lang w:val="zh-TW"/>
                        </w:rPr>
                        <w:t xml:space="preserve">  單位：新臺幣千元</w:t>
                      </w:r>
                      <w:r w:rsidRPr="00BB6B2E">
                        <w:rPr>
                          <w:rFonts w:ascii="標楷體" w:eastAsia="標楷體" w:hAnsi="標楷體" w:cs="標楷體"/>
                          <w:color w:val="000000" w:themeColor="text1"/>
                          <w:sz w:val="20"/>
                          <w:lang w:val="zh-TW"/>
                        </w:rPr>
                        <w:t>、</w:t>
                      </w:r>
                      <w:r w:rsidRPr="00BB6B2E">
                        <w:rPr>
                          <w:rFonts w:ascii="標楷體" w:eastAsia="標楷體" w:hAnsi="標楷體" w:cs="標楷體" w:hint="eastAsia"/>
                          <w:color w:val="000000" w:themeColor="text1"/>
                          <w:sz w:val="20"/>
                          <w:lang w:val="zh-TW"/>
                        </w:rPr>
                        <w:t>％</w:t>
                      </w:r>
                    </w:p>
                    <w:tbl>
                      <w:tblPr>
                        <w:tblStyle w:val="af"/>
                        <w:tblW w:w="5949" w:type="dxa"/>
                        <w:tblLook w:val="04A0" w:firstRow="1" w:lastRow="0" w:firstColumn="1" w:lastColumn="0" w:noHBand="0" w:noVBand="1"/>
                      </w:tblPr>
                      <w:tblGrid>
                        <w:gridCol w:w="834"/>
                        <w:gridCol w:w="2847"/>
                        <w:gridCol w:w="1229"/>
                        <w:gridCol w:w="1039"/>
                      </w:tblGrid>
                      <w:tr w:rsidR="00E41333" w:rsidRPr="00BB6B2E" w14:paraId="1E0213B7" w14:textId="77777777" w:rsidTr="00BF6EF4">
                        <w:trPr>
                          <w:trHeight w:val="20"/>
                          <w:tblHeader/>
                        </w:trPr>
                        <w:tc>
                          <w:tcPr>
                            <w:tcW w:w="3681" w:type="dxa"/>
                            <w:gridSpan w:val="2"/>
                            <w:vMerge w:val="restart"/>
                            <w:tcBorders>
                              <w:tl2br w:val="nil"/>
                            </w:tcBorders>
                            <w:vAlign w:val="center"/>
                          </w:tcPr>
                          <w:p w14:paraId="4F45C1F7"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類別</w:t>
                            </w:r>
                          </w:p>
                        </w:tc>
                        <w:tc>
                          <w:tcPr>
                            <w:tcW w:w="2268" w:type="dxa"/>
                            <w:gridSpan w:val="2"/>
                            <w:vAlign w:val="center"/>
                          </w:tcPr>
                          <w:p w14:paraId="422EF1E1" w14:textId="77777777" w:rsidR="00E41333" w:rsidRPr="00BB6B2E" w:rsidRDefault="00E41333" w:rsidP="00BF6EF4">
                            <w:pPr>
                              <w:widowControl/>
                              <w:spacing w:line="200" w:lineRule="exact"/>
                              <w:jc w:val="center"/>
                              <w:rPr>
                                <w:rFonts w:ascii="標楷體" w:eastAsia="標楷體" w:hAnsi="標楷體"/>
                                <w:color w:val="000000" w:themeColor="text1"/>
                                <w:spacing w:val="-6"/>
                                <w:sz w:val="20"/>
                                <w:szCs w:val="20"/>
                              </w:rPr>
                            </w:pPr>
                            <w:r w:rsidRPr="00BB6B2E">
                              <w:rPr>
                                <w:rFonts w:ascii="標楷體" w:eastAsia="標楷體" w:hAnsi="標楷體" w:hint="eastAsia"/>
                                <w:color w:val="000000" w:themeColor="text1"/>
                                <w:spacing w:val="-6"/>
                                <w:sz w:val="20"/>
                              </w:rPr>
                              <w:t>110至11</w:t>
                            </w:r>
                            <w:r>
                              <w:rPr>
                                <w:rFonts w:ascii="標楷體" w:eastAsia="標楷體" w:hAnsi="標楷體"/>
                                <w:color w:val="000000" w:themeColor="text1"/>
                                <w:spacing w:val="-6"/>
                                <w:sz w:val="20"/>
                              </w:rPr>
                              <w:t>2</w:t>
                            </w:r>
                            <w:r w:rsidRPr="00BB6B2E">
                              <w:rPr>
                                <w:rFonts w:ascii="標楷體" w:eastAsia="標楷體" w:hAnsi="標楷體" w:hint="eastAsia"/>
                                <w:color w:val="000000" w:themeColor="text1"/>
                                <w:spacing w:val="-6"/>
                                <w:sz w:val="20"/>
                              </w:rPr>
                              <w:t>年度投入經費</w:t>
                            </w:r>
                          </w:p>
                        </w:tc>
                      </w:tr>
                      <w:tr w:rsidR="00E41333" w:rsidRPr="00BB6B2E" w14:paraId="35C2D506" w14:textId="77777777" w:rsidTr="00BF6EF4">
                        <w:trPr>
                          <w:trHeight w:val="20"/>
                          <w:tblHeader/>
                        </w:trPr>
                        <w:tc>
                          <w:tcPr>
                            <w:tcW w:w="3681" w:type="dxa"/>
                            <w:gridSpan w:val="2"/>
                            <w:vMerge/>
                            <w:tcBorders>
                              <w:tl2br w:val="nil"/>
                            </w:tcBorders>
                            <w:vAlign w:val="center"/>
                          </w:tcPr>
                          <w:p w14:paraId="50BB1830" w14:textId="77777777" w:rsidR="00E41333" w:rsidRPr="00BB6B2E" w:rsidRDefault="00E41333" w:rsidP="00BF6EF4">
                            <w:pPr>
                              <w:widowControl/>
                              <w:spacing w:line="200" w:lineRule="exact"/>
                              <w:rPr>
                                <w:rFonts w:ascii="標楷體" w:eastAsia="標楷體" w:hAnsi="標楷體"/>
                                <w:color w:val="000000" w:themeColor="text1"/>
                                <w:sz w:val="20"/>
                                <w:szCs w:val="20"/>
                              </w:rPr>
                            </w:pPr>
                          </w:p>
                        </w:tc>
                        <w:tc>
                          <w:tcPr>
                            <w:tcW w:w="1229" w:type="dxa"/>
                            <w:vAlign w:val="center"/>
                          </w:tcPr>
                          <w:p w14:paraId="349BD8EF"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金額</w:t>
                            </w:r>
                          </w:p>
                        </w:tc>
                        <w:tc>
                          <w:tcPr>
                            <w:tcW w:w="1039" w:type="dxa"/>
                            <w:vAlign w:val="center"/>
                          </w:tcPr>
                          <w:p w14:paraId="59DE0717" w14:textId="77777777" w:rsidR="00E41333" w:rsidRPr="00BB6B2E" w:rsidRDefault="00E41333" w:rsidP="00BF6EF4">
                            <w:pPr>
                              <w:widowControl/>
                              <w:spacing w:line="200" w:lineRule="exact"/>
                              <w:jc w:val="center"/>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比率</w:t>
                            </w:r>
                          </w:p>
                        </w:tc>
                      </w:tr>
                      <w:tr w:rsidR="00E41333" w:rsidRPr="00BB6B2E" w14:paraId="5802B6E4" w14:textId="77777777" w:rsidTr="00E80BC7">
                        <w:trPr>
                          <w:trHeight w:val="244"/>
                        </w:trPr>
                        <w:tc>
                          <w:tcPr>
                            <w:tcW w:w="3681" w:type="dxa"/>
                            <w:gridSpan w:val="2"/>
                            <w:vAlign w:val="center"/>
                          </w:tcPr>
                          <w:p w14:paraId="0E730E97" w14:textId="77777777" w:rsidR="00E41333" w:rsidRPr="00BB6B2E" w:rsidRDefault="00E41333" w:rsidP="00EA5757">
                            <w:pPr>
                              <w:widowControl/>
                              <w:spacing w:line="220" w:lineRule="exact"/>
                              <w:jc w:val="center"/>
                              <w:rPr>
                                <w:rFonts w:ascii="標楷體" w:eastAsia="標楷體" w:hAnsi="標楷體"/>
                                <w:b/>
                                <w:color w:val="000000" w:themeColor="text1"/>
                                <w:spacing w:val="-10"/>
                                <w:sz w:val="20"/>
                                <w:szCs w:val="20"/>
                              </w:rPr>
                            </w:pPr>
                            <w:r w:rsidRPr="00BB6B2E">
                              <w:rPr>
                                <w:rFonts w:ascii="標楷體" w:eastAsia="標楷體" w:hAnsi="標楷體" w:hint="eastAsia"/>
                                <w:b/>
                                <w:color w:val="000000" w:themeColor="text1"/>
                                <w:spacing w:val="-10"/>
                                <w:sz w:val="20"/>
                                <w:szCs w:val="20"/>
                              </w:rPr>
                              <w:t>合計</w:t>
                            </w:r>
                          </w:p>
                        </w:tc>
                        <w:tc>
                          <w:tcPr>
                            <w:tcW w:w="1229" w:type="dxa"/>
                            <w:vAlign w:val="center"/>
                          </w:tcPr>
                          <w:p w14:paraId="6F036E4D" w14:textId="77777777" w:rsidR="00E41333" w:rsidRPr="00BB6B2E" w:rsidRDefault="00E41333" w:rsidP="00EA5757">
                            <w:pPr>
                              <w:widowControl/>
                              <w:spacing w:line="220" w:lineRule="exact"/>
                              <w:jc w:val="right"/>
                              <w:rPr>
                                <w:rFonts w:ascii="標楷體" w:eastAsia="標楷體" w:hAnsi="標楷體"/>
                                <w:b/>
                                <w:color w:val="000000" w:themeColor="text1"/>
                                <w:sz w:val="20"/>
                                <w:szCs w:val="20"/>
                              </w:rPr>
                            </w:pPr>
                            <w:r w:rsidRPr="00BB6B2E">
                              <w:rPr>
                                <w:rFonts w:ascii="標楷體" w:eastAsia="標楷體" w:hAnsi="標楷體"/>
                                <w:b/>
                                <w:color w:val="000000" w:themeColor="text1"/>
                                <w:sz w:val="20"/>
                                <w:szCs w:val="20"/>
                              </w:rPr>
                              <w:t>2,804,224</w:t>
                            </w:r>
                          </w:p>
                        </w:tc>
                        <w:tc>
                          <w:tcPr>
                            <w:tcW w:w="1039" w:type="dxa"/>
                            <w:vAlign w:val="center"/>
                          </w:tcPr>
                          <w:p w14:paraId="71AB69B2" w14:textId="77777777" w:rsidR="00E41333" w:rsidRPr="00BB6B2E" w:rsidRDefault="00E41333" w:rsidP="00EA5757">
                            <w:pPr>
                              <w:widowControl/>
                              <w:spacing w:line="220" w:lineRule="exact"/>
                              <w:jc w:val="right"/>
                              <w:rPr>
                                <w:rFonts w:ascii="標楷體" w:eastAsia="標楷體" w:hAnsi="標楷體"/>
                                <w:b/>
                                <w:color w:val="000000" w:themeColor="text1"/>
                                <w:sz w:val="20"/>
                                <w:szCs w:val="20"/>
                              </w:rPr>
                            </w:pPr>
                            <w:r w:rsidRPr="00BB6B2E">
                              <w:rPr>
                                <w:rFonts w:ascii="標楷體" w:eastAsia="標楷體" w:hAnsi="標楷體" w:hint="eastAsia"/>
                                <w:b/>
                                <w:color w:val="000000" w:themeColor="text1"/>
                                <w:sz w:val="20"/>
                                <w:szCs w:val="20"/>
                              </w:rPr>
                              <w:t>100.00</w:t>
                            </w:r>
                          </w:p>
                        </w:tc>
                      </w:tr>
                      <w:tr w:rsidR="00E41333" w:rsidRPr="00BB6B2E" w14:paraId="48F52A0C" w14:textId="77777777" w:rsidTr="00E80BC7">
                        <w:trPr>
                          <w:trHeight w:val="244"/>
                        </w:trPr>
                        <w:tc>
                          <w:tcPr>
                            <w:tcW w:w="3681" w:type="dxa"/>
                            <w:gridSpan w:val="2"/>
                            <w:vAlign w:val="center"/>
                          </w:tcPr>
                          <w:p w14:paraId="7B2F31F3" w14:textId="77777777" w:rsidR="00E41333" w:rsidRPr="00BB6B2E" w:rsidRDefault="00E41333" w:rsidP="00EA5757">
                            <w:pPr>
                              <w:widowControl/>
                              <w:spacing w:line="220" w:lineRule="exact"/>
                              <w:rPr>
                                <w:rFonts w:ascii="標楷體" w:eastAsia="標楷體" w:hAnsi="標楷體"/>
                                <w:color w:val="000000" w:themeColor="text1"/>
                                <w:spacing w:val="-10"/>
                                <w:sz w:val="20"/>
                                <w:szCs w:val="20"/>
                              </w:rPr>
                            </w:pPr>
                            <w:r w:rsidRPr="00BB6B2E">
                              <w:rPr>
                                <w:rFonts w:ascii="標楷體" w:eastAsia="標楷體" w:hAnsi="標楷體" w:hint="eastAsia"/>
                                <w:color w:val="000000" w:themeColor="text1"/>
                                <w:spacing w:val="-10"/>
                                <w:sz w:val="20"/>
                                <w:szCs w:val="20"/>
                              </w:rPr>
                              <w:t>家庭關係、學習與社會參與</w:t>
                            </w:r>
                          </w:p>
                        </w:tc>
                        <w:tc>
                          <w:tcPr>
                            <w:tcW w:w="1229" w:type="dxa"/>
                            <w:vAlign w:val="center"/>
                          </w:tcPr>
                          <w:p w14:paraId="5C9C3169"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136,825</w:t>
                            </w:r>
                          </w:p>
                        </w:tc>
                        <w:tc>
                          <w:tcPr>
                            <w:tcW w:w="1039" w:type="dxa"/>
                            <w:vAlign w:val="center"/>
                          </w:tcPr>
                          <w:p w14:paraId="6F2065FA"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4.88</w:t>
                            </w:r>
                          </w:p>
                        </w:tc>
                      </w:tr>
                      <w:tr w:rsidR="00E41333" w:rsidRPr="00BB6B2E" w14:paraId="5DFD0EF0" w14:textId="77777777" w:rsidTr="00E80BC7">
                        <w:trPr>
                          <w:trHeight w:val="244"/>
                        </w:trPr>
                        <w:tc>
                          <w:tcPr>
                            <w:tcW w:w="834" w:type="dxa"/>
                            <w:vMerge w:val="restart"/>
                            <w:vAlign w:val="center"/>
                          </w:tcPr>
                          <w:p w14:paraId="005ADC84" w14:textId="77777777" w:rsidR="00E41333" w:rsidRPr="00BB6B2E" w:rsidRDefault="00E41333" w:rsidP="00EA5757">
                            <w:pPr>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友善生活環境</w:t>
                            </w:r>
                          </w:p>
                        </w:tc>
                        <w:tc>
                          <w:tcPr>
                            <w:tcW w:w="2847" w:type="dxa"/>
                            <w:vAlign w:val="center"/>
                          </w:tcPr>
                          <w:p w14:paraId="38CA5260" w14:textId="77777777" w:rsidR="00E41333" w:rsidRPr="00BB6B2E" w:rsidRDefault="00E41333" w:rsidP="00EA5757">
                            <w:pPr>
                              <w:widowControl/>
                              <w:spacing w:line="220" w:lineRule="exact"/>
                              <w:jc w:val="center"/>
                              <w:rPr>
                                <w:rFonts w:ascii="標楷體" w:eastAsia="標楷體" w:hAnsi="標楷體"/>
                                <w:b/>
                                <w:bCs/>
                                <w:color w:val="000000" w:themeColor="text1"/>
                                <w:spacing w:val="-10"/>
                                <w:sz w:val="20"/>
                                <w:szCs w:val="20"/>
                              </w:rPr>
                            </w:pPr>
                            <w:r w:rsidRPr="00BB6B2E">
                              <w:rPr>
                                <w:rFonts w:ascii="標楷體" w:eastAsia="標楷體" w:hAnsi="標楷體" w:hint="eastAsia"/>
                                <w:b/>
                                <w:bCs/>
                                <w:color w:val="000000" w:themeColor="text1"/>
                                <w:spacing w:val="-10"/>
                                <w:sz w:val="20"/>
                                <w:szCs w:val="20"/>
                              </w:rPr>
                              <w:t>小計</w:t>
                            </w:r>
                          </w:p>
                        </w:tc>
                        <w:tc>
                          <w:tcPr>
                            <w:tcW w:w="1229" w:type="dxa"/>
                            <w:vAlign w:val="center"/>
                          </w:tcPr>
                          <w:p w14:paraId="44C6FCFA" w14:textId="77777777" w:rsidR="00E41333" w:rsidRPr="00BB6B2E" w:rsidRDefault="00E41333" w:rsidP="00EA5757">
                            <w:pPr>
                              <w:spacing w:line="220" w:lineRule="exact"/>
                              <w:jc w:val="right"/>
                              <w:rPr>
                                <w:rFonts w:ascii="標楷體" w:eastAsia="標楷體" w:hAnsi="標楷體"/>
                                <w:b/>
                                <w:bCs/>
                                <w:color w:val="000000" w:themeColor="text1"/>
                                <w:sz w:val="20"/>
                                <w:szCs w:val="20"/>
                              </w:rPr>
                            </w:pPr>
                            <w:r w:rsidRPr="00BB6B2E">
                              <w:rPr>
                                <w:rFonts w:ascii="標楷體" w:eastAsia="標楷體" w:hAnsi="標楷體"/>
                                <w:b/>
                                <w:bCs/>
                                <w:color w:val="000000" w:themeColor="text1"/>
                                <w:sz w:val="20"/>
                                <w:szCs w:val="20"/>
                              </w:rPr>
                              <w:t xml:space="preserve">198,411 </w:t>
                            </w:r>
                          </w:p>
                        </w:tc>
                        <w:tc>
                          <w:tcPr>
                            <w:tcW w:w="1039" w:type="dxa"/>
                            <w:vAlign w:val="center"/>
                          </w:tcPr>
                          <w:p w14:paraId="20E3CB5A"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7.08</w:t>
                            </w:r>
                          </w:p>
                        </w:tc>
                      </w:tr>
                      <w:tr w:rsidR="00E41333" w:rsidRPr="00BB6B2E" w14:paraId="45708125" w14:textId="77777777" w:rsidTr="00E80BC7">
                        <w:trPr>
                          <w:trHeight w:val="244"/>
                        </w:trPr>
                        <w:tc>
                          <w:tcPr>
                            <w:tcW w:w="834" w:type="dxa"/>
                            <w:vMerge/>
                            <w:vAlign w:val="center"/>
                          </w:tcPr>
                          <w:p w14:paraId="503305D2"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50733410" w14:textId="77777777" w:rsidR="00E41333" w:rsidRPr="00BB6B2E" w:rsidRDefault="00E41333" w:rsidP="00EA5757">
                            <w:pPr>
                              <w:widowControl/>
                              <w:spacing w:line="220" w:lineRule="exact"/>
                              <w:rPr>
                                <w:rFonts w:ascii="標楷體" w:eastAsia="標楷體" w:hAnsi="標楷體"/>
                                <w:color w:val="000000" w:themeColor="text1"/>
                                <w:spacing w:val="-10"/>
                                <w:sz w:val="20"/>
                                <w:szCs w:val="20"/>
                              </w:rPr>
                            </w:pPr>
                            <w:r w:rsidRPr="00BB6B2E">
                              <w:rPr>
                                <w:rFonts w:ascii="標楷體" w:eastAsia="標楷體" w:hAnsi="標楷體" w:hint="eastAsia"/>
                                <w:color w:val="000000" w:themeColor="text1"/>
                                <w:spacing w:val="-10"/>
                                <w:sz w:val="20"/>
                                <w:szCs w:val="20"/>
                              </w:rPr>
                              <w:t>高齡社會的居住空間與社區發展</w:t>
                            </w:r>
                          </w:p>
                        </w:tc>
                        <w:tc>
                          <w:tcPr>
                            <w:tcW w:w="1229" w:type="dxa"/>
                            <w:vAlign w:val="center"/>
                          </w:tcPr>
                          <w:p w14:paraId="6EA11D6E"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110,266 </w:t>
                            </w:r>
                          </w:p>
                        </w:tc>
                        <w:tc>
                          <w:tcPr>
                            <w:tcW w:w="1039" w:type="dxa"/>
                            <w:vAlign w:val="center"/>
                          </w:tcPr>
                          <w:p w14:paraId="35F2FA1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3.93</w:t>
                            </w:r>
                          </w:p>
                        </w:tc>
                      </w:tr>
                      <w:tr w:rsidR="00E41333" w:rsidRPr="00BB6B2E" w14:paraId="2BF9D565" w14:textId="77777777" w:rsidTr="00E80BC7">
                        <w:trPr>
                          <w:trHeight w:val="244"/>
                        </w:trPr>
                        <w:tc>
                          <w:tcPr>
                            <w:tcW w:w="834" w:type="dxa"/>
                            <w:vMerge/>
                            <w:vAlign w:val="center"/>
                          </w:tcPr>
                          <w:p w14:paraId="081744E8"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7FBB314C"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防止犯罪與災害</w:t>
                            </w:r>
                          </w:p>
                        </w:tc>
                        <w:tc>
                          <w:tcPr>
                            <w:tcW w:w="1229" w:type="dxa"/>
                            <w:vAlign w:val="center"/>
                          </w:tcPr>
                          <w:p w14:paraId="4B5F3994"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9,944 </w:t>
                            </w:r>
                          </w:p>
                        </w:tc>
                        <w:tc>
                          <w:tcPr>
                            <w:tcW w:w="1039" w:type="dxa"/>
                            <w:vAlign w:val="center"/>
                          </w:tcPr>
                          <w:p w14:paraId="1F30BE1B"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0.35</w:t>
                            </w:r>
                          </w:p>
                        </w:tc>
                      </w:tr>
                      <w:tr w:rsidR="00E41333" w:rsidRPr="00BB6B2E" w14:paraId="6EFC4657" w14:textId="77777777" w:rsidTr="00E80BC7">
                        <w:trPr>
                          <w:trHeight w:val="244"/>
                        </w:trPr>
                        <w:tc>
                          <w:tcPr>
                            <w:tcW w:w="834" w:type="dxa"/>
                            <w:vMerge/>
                            <w:vAlign w:val="center"/>
                          </w:tcPr>
                          <w:p w14:paraId="2A7C5763"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7F3146A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高齡友善運輸</w:t>
                            </w:r>
                          </w:p>
                        </w:tc>
                        <w:tc>
                          <w:tcPr>
                            <w:tcW w:w="1229" w:type="dxa"/>
                            <w:vAlign w:val="center"/>
                          </w:tcPr>
                          <w:p w14:paraId="2071799F"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27,072 </w:t>
                            </w:r>
                          </w:p>
                        </w:tc>
                        <w:tc>
                          <w:tcPr>
                            <w:tcW w:w="1039" w:type="dxa"/>
                            <w:vAlign w:val="center"/>
                          </w:tcPr>
                          <w:p w14:paraId="3C539EB4"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0.97</w:t>
                            </w:r>
                          </w:p>
                        </w:tc>
                      </w:tr>
                      <w:tr w:rsidR="00E41333" w:rsidRPr="00BB6B2E" w14:paraId="39325175" w14:textId="77777777" w:rsidTr="00E80BC7">
                        <w:trPr>
                          <w:trHeight w:val="244"/>
                        </w:trPr>
                        <w:tc>
                          <w:tcPr>
                            <w:tcW w:w="834" w:type="dxa"/>
                            <w:vMerge/>
                            <w:vAlign w:val="center"/>
                          </w:tcPr>
                          <w:p w14:paraId="5F236779" w14:textId="77777777" w:rsidR="00E41333" w:rsidRPr="00BB6B2E" w:rsidRDefault="00E41333" w:rsidP="00EA5757">
                            <w:pPr>
                              <w:widowControl/>
                              <w:spacing w:line="220" w:lineRule="exact"/>
                              <w:rPr>
                                <w:rFonts w:ascii="標楷體" w:eastAsia="標楷體" w:hAnsi="標楷體"/>
                                <w:color w:val="000000" w:themeColor="text1"/>
                                <w:sz w:val="20"/>
                                <w:szCs w:val="20"/>
                              </w:rPr>
                            </w:pPr>
                          </w:p>
                        </w:tc>
                        <w:tc>
                          <w:tcPr>
                            <w:tcW w:w="2847" w:type="dxa"/>
                            <w:vAlign w:val="center"/>
                          </w:tcPr>
                          <w:p w14:paraId="6C456E23"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創新銀髮資訊系統</w:t>
                            </w:r>
                          </w:p>
                        </w:tc>
                        <w:tc>
                          <w:tcPr>
                            <w:tcW w:w="1229" w:type="dxa"/>
                            <w:vAlign w:val="center"/>
                          </w:tcPr>
                          <w:p w14:paraId="3E9F251C"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51,129</w:t>
                            </w:r>
                          </w:p>
                        </w:tc>
                        <w:tc>
                          <w:tcPr>
                            <w:tcW w:w="1039" w:type="dxa"/>
                            <w:vAlign w:val="center"/>
                          </w:tcPr>
                          <w:p w14:paraId="7A5F6854"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1.82</w:t>
                            </w:r>
                          </w:p>
                        </w:tc>
                      </w:tr>
                      <w:tr w:rsidR="00E41333" w:rsidRPr="00BB6B2E" w14:paraId="662D1184" w14:textId="77777777" w:rsidTr="00E80BC7">
                        <w:trPr>
                          <w:trHeight w:val="244"/>
                        </w:trPr>
                        <w:tc>
                          <w:tcPr>
                            <w:tcW w:w="834" w:type="dxa"/>
                            <w:vMerge w:val="restart"/>
                            <w:vAlign w:val="center"/>
                          </w:tcPr>
                          <w:p w14:paraId="5A6BC18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健康促進與長期照護</w:t>
                            </w:r>
                          </w:p>
                        </w:tc>
                        <w:tc>
                          <w:tcPr>
                            <w:tcW w:w="2847" w:type="dxa"/>
                            <w:vAlign w:val="center"/>
                          </w:tcPr>
                          <w:p w14:paraId="72ED4C6F" w14:textId="77777777" w:rsidR="00E41333" w:rsidRPr="00BB6B2E" w:rsidRDefault="00E41333" w:rsidP="00EA5757">
                            <w:pPr>
                              <w:widowControl/>
                              <w:spacing w:line="220" w:lineRule="exact"/>
                              <w:jc w:val="center"/>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小計</w:t>
                            </w:r>
                          </w:p>
                        </w:tc>
                        <w:tc>
                          <w:tcPr>
                            <w:tcW w:w="1229" w:type="dxa"/>
                            <w:vAlign w:val="center"/>
                          </w:tcPr>
                          <w:p w14:paraId="149A3517"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b/>
                                <w:bCs/>
                                <w:color w:val="000000" w:themeColor="text1"/>
                                <w:sz w:val="20"/>
                                <w:szCs w:val="20"/>
                              </w:rPr>
                              <w:t>2,036,065</w:t>
                            </w:r>
                          </w:p>
                        </w:tc>
                        <w:tc>
                          <w:tcPr>
                            <w:tcW w:w="1039" w:type="dxa"/>
                            <w:vAlign w:val="center"/>
                          </w:tcPr>
                          <w:p w14:paraId="7AF36315" w14:textId="77777777" w:rsidR="00E41333" w:rsidRPr="00BB6B2E" w:rsidRDefault="00E41333" w:rsidP="00EA5757">
                            <w:pPr>
                              <w:widowControl/>
                              <w:spacing w:line="220" w:lineRule="exact"/>
                              <w:jc w:val="right"/>
                              <w:rPr>
                                <w:rFonts w:ascii="標楷體" w:eastAsia="標楷體" w:hAnsi="標楷體"/>
                                <w:b/>
                                <w:bCs/>
                                <w:color w:val="000000" w:themeColor="text1"/>
                                <w:sz w:val="20"/>
                                <w:szCs w:val="20"/>
                              </w:rPr>
                            </w:pPr>
                            <w:r w:rsidRPr="00BB6B2E">
                              <w:rPr>
                                <w:rFonts w:ascii="標楷體" w:eastAsia="標楷體" w:hAnsi="標楷體" w:hint="eastAsia"/>
                                <w:b/>
                                <w:bCs/>
                                <w:color w:val="000000" w:themeColor="text1"/>
                                <w:sz w:val="20"/>
                                <w:szCs w:val="20"/>
                              </w:rPr>
                              <w:t>72.61</w:t>
                            </w:r>
                          </w:p>
                        </w:tc>
                      </w:tr>
                      <w:tr w:rsidR="00E41333" w:rsidRPr="00BB6B2E" w14:paraId="0FC37B33" w14:textId="77777777" w:rsidTr="00E80BC7">
                        <w:trPr>
                          <w:trHeight w:val="244"/>
                        </w:trPr>
                        <w:tc>
                          <w:tcPr>
                            <w:tcW w:w="834" w:type="dxa"/>
                            <w:vMerge/>
                            <w:vAlign w:val="center"/>
                          </w:tcPr>
                          <w:p w14:paraId="6A05DC94"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7DEBFB9E"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失智症治療與照護</w:t>
                            </w:r>
                          </w:p>
                        </w:tc>
                        <w:tc>
                          <w:tcPr>
                            <w:tcW w:w="1229" w:type="dxa"/>
                            <w:vAlign w:val="center"/>
                          </w:tcPr>
                          <w:p w14:paraId="6120E524"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519,401 </w:t>
                            </w:r>
                          </w:p>
                        </w:tc>
                        <w:tc>
                          <w:tcPr>
                            <w:tcW w:w="1039" w:type="dxa"/>
                            <w:vAlign w:val="center"/>
                          </w:tcPr>
                          <w:p w14:paraId="460382F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18.52</w:t>
                            </w:r>
                          </w:p>
                        </w:tc>
                      </w:tr>
                      <w:tr w:rsidR="00E41333" w:rsidRPr="00BB6B2E" w14:paraId="54C86D4C" w14:textId="77777777" w:rsidTr="00E80BC7">
                        <w:trPr>
                          <w:trHeight w:val="244"/>
                        </w:trPr>
                        <w:tc>
                          <w:tcPr>
                            <w:tcW w:w="834" w:type="dxa"/>
                            <w:vMerge/>
                            <w:vAlign w:val="center"/>
                          </w:tcPr>
                          <w:p w14:paraId="5959FB9D"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6C1696B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全面促進健康</w:t>
                            </w:r>
                          </w:p>
                        </w:tc>
                        <w:tc>
                          <w:tcPr>
                            <w:tcW w:w="1229" w:type="dxa"/>
                            <w:vAlign w:val="center"/>
                          </w:tcPr>
                          <w:p w14:paraId="399FEA47"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798,742 </w:t>
                            </w:r>
                          </w:p>
                        </w:tc>
                        <w:tc>
                          <w:tcPr>
                            <w:tcW w:w="1039" w:type="dxa"/>
                            <w:vAlign w:val="center"/>
                          </w:tcPr>
                          <w:p w14:paraId="46EB87E0"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2</w:t>
                            </w:r>
                            <w:r w:rsidRPr="00BB6B2E">
                              <w:rPr>
                                <w:rFonts w:ascii="標楷體" w:eastAsia="標楷體" w:hAnsi="標楷體"/>
                                <w:color w:val="000000" w:themeColor="text1"/>
                                <w:sz w:val="20"/>
                                <w:szCs w:val="20"/>
                              </w:rPr>
                              <w:t>8.48</w:t>
                            </w:r>
                          </w:p>
                        </w:tc>
                      </w:tr>
                      <w:tr w:rsidR="00E41333" w:rsidRPr="00BB6B2E" w14:paraId="3A9AB00F" w14:textId="77777777" w:rsidTr="00E80BC7">
                        <w:trPr>
                          <w:trHeight w:val="244"/>
                        </w:trPr>
                        <w:tc>
                          <w:tcPr>
                            <w:tcW w:w="834" w:type="dxa"/>
                            <w:vMerge/>
                            <w:vAlign w:val="center"/>
                          </w:tcPr>
                          <w:p w14:paraId="2815DD0B"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69CDC01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長期照護體系</w:t>
                            </w:r>
                          </w:p>
                        </w:tc>
                        <w:tc>
                          <w:tcPr>
                            <w:tcW w:w="1229" w:type="dxa"/>
                            <w:vAlign w:val="center"/>
                          </w:tcPr>
                          <w:p w14:paraId="154E3A8C"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381,846 </w:t>
                            </w:r>
                          </w:p>
                        </w:tc>
                        <w:tc>
                          <w:tcPr>
                            <w:tcW w:w="1039" w:type="dxa"/>
                            <w:vAlign w:val="center"/>
                          </w:tcPr>
                          <w:p w14:paraId="7528D5B0"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w:t>
                            </w:r>
                            <w:r w:rsidRPr="00BB6B2E">
                              <w:rPr>
                                <w:rFonts w:ascii="標楷體" w:eastAsia="標楷體" w:hAnsi="標楷體"/>
                                <w:color w:val="000000" w:themeColor="text1"/>
                                <w:sz w:val="20"/>
                                <w:szCs w:val="20"/>
                              </w:rPr>
                              <w:t>3.62</w:t>
                            </w:r>
                          </w:p>
                        </w:tc>
                      </w:tr>
                      <w:tr w:rsidR="00E41333" w:rsidRPr="00BB6B2E" w14:paraId="3A7C7409" w14:textId="77777777" w:rsidTr="00E80BC7">
                        <w:trPr>
                          <w:trHeight w:val="244"/>
                        </w:trPr>
                        <w:tc>
                          <w:tcPr>
                            <w:tcW w:w="834" w:type="dxa"/>
                            <w:vMerge/>
                            <w:vAlign w:val="center"/>
                          </w:tcPr>
                          <w:p w14:paraId="5B60F14F" w14:textId="77777777" w:rsidR="00E41333" w:rsidRPr="00BB6B2E" w:rsidRDefault="00E41333" w:rsidP="00EA5757">
                            <w:pPr>
                              <w:widowControl/>
                              <w:spacing w:line="220" w:lineRule="exact"/>
                              <w:rPr>
                                <w:rFonts w:ascii="標楷體" w:eastAsia="標楷體" w:hAnsi="標楷體"/>
                                <w:color w:val="000000" w:themeColor="text1"/>
                              </w:rPr>
                            </w:pPr>
                          </w:p>
                        </w:tc>
                        <w:tc>
                          <w:tcPr>
                            <w:tcW w:w="2847" w:type="dxa"/>
                            <w:vAlign w:val="center"/>
                          </w:tcPr>
                          <w:p w14:paraId="311656F1"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醫療與照護機構智慧照護系統與照護機器人</w:t>
                            </w:r>
                          </w:p>
                        </w:tc>
                        <w:tc>
                          <w:tcPr>
                            <w:tcW w:w="1229" w:type="dxa"/>
                            <w:vAlign w:val="center"/>
                          </w:tcPr>
                          <w:p w14:paraId="41121CF7"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336,076 </w:t>
                            </w:r>
                          </w:p>
                        </w:tc>
                        <w:tc>
                          <w:tcPr>
                            <w:tcW w:w="1039" w:type="dxa"/>
                            <w:vAlign w:val="center"/>
                          </w:tcPr>
                          <w:p w14:paraId="6EEDF928"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w:t>
                            </w:r>
                            <w:r w:rsidRPr="00BB6B2E">
                              <w:rPr>
                                <w:rFonts w:ascii="標楷體" w:eastAsia="標楷體" w:hAnsi="標楷體"/>
                                <w:color w:val="000000" w:themeColor="text1"/>
                                <w:sz w:val="20"/>
                                <w:szCs w:val="20"/>
                              </w:rPr>
                              <w:t>1.98</w:t>
                            </w:r>
                          </w:p>
                        </w:tc>
                      </w:tr>
                      <w:tr w:rsidR="00E41333" w:rsidRPr="00BB6B2E" w14:paraId="05CF1CDD" w14:textId="77777777" w:rsidTr="00E80BC7">
                        <w:trPr>
                          <w:trHeight w:val="244"/>
                        </w:trPr>
                        <w:tc>
                          <w:tcPr>
                            <w:tcW w:w="3681" w:type="dxa"/>
                            <w:gridSpan w:val="2"/>
                            <w:vAlign w:val="center"/>
                          </w:tcPr>
                          <w:p w14:paraId="537C4487"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高齡就業與經濟安全</w:t>
                            </w:r>
                          </w:p>
                        </w:tc>
                        <w:tc>
                          <w:tcPr>
                            <w:tcW w:w="1229" w:type="dxa"/>
                            <w:vAlign w:val="center"/>
                          </w:tcPr>
                          <w:p w14:paraId="615DBEEA"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103,898 </w:t>
                            </w:r>
                          </w:p>
                        </w:tc>
                        <w:tc>
                          <w:tcPr>
                            <w:tcW w:w="1039" w:type="dxa"/>
                            <w:vAlign w:val="center"/>
                          </w:tcPr>
                          <w:p w14:paraId="647208F9"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3.71</w:t>
                            </w:r>
                          </w:p>
                        </w:tc>
                      </w:tr>
                      <w:tr w:rsidR="00E41333" w:rsidRPr="00BB6B2E" w14:paraId="64DB3183" w14:textId="77777777" w:rsidTr="00E45266">
                        <w:trPr>
                          <w:trHeight w:val="381"/>
                        </w:trPr>
                        <w:tc>
                          <w:tcPr>
                            <w:tcW w:w="3681" w:type="dxa"/>
                            <w:gridSpan w:val="2"/>
                            <w:vAlign w:val="center"/>
                          </w:tcPr>
                          <w:p w14:paraId="75930D0B" w14:textId="77777777" w:rsidR="00E41333" w:rsidRPr="00BB6B2E" w:rsidRDefault="00E41333" w:rsidP="00EA5757">
                            <w:pPr>
                              <w:widowControl/>
                              <w:spacing w:line="220" w:lineRule="exac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現況分析與需求調查</w:t>
                            </w:r>
                          </w:p>
                        </w:tc>
                        <w:tc>
                          <w:tcPr>
                            <w:tcW w:w="1229" w:type="dxa"/>
                            <w:vAlign w:val="center"/>
                          </w:tcPr>
                          <w:p w14:paraId="25685922" w14:textId="77777777" w:rsidR="00E41333" w:rsidRPr="00BB6B2E" w:rsidRDefault="00E41333" w:rsidP="00EA5757">
                            <w:pPr>
                              <w:spacing w:line="220" w:lineRule="exact"/>
                              <w:jc w:val="right"/>
                              <w:rPr>
                                <w:rFonts w:ascii="標楷體" w:eastAsia="標楷體" w:hAnsi="標楷體"/>
                                <w:color w:val="000000" w:themeColor="text1"/>
                                <w:sz w:val="20"/>
                                <w:szCs w:val="20"/>
                              </w:rPr>
                            </w:pPr>
                            <w:r w:rsidRPr="00BB6B2E">
                              <w:rPr>
                                <w:rFonts w:ascii="標楷體" w:eastAsia="標楷體" w:hAnsi="標楷體"/>
                                <w:color w:val="000000" w:themeColor="text1"/>
                                <w:sz w:val="20"/>
                                <w:szCs w:val="20"/>
                              </w:rPr>
                              <w:t xml:space="preserve"> 329,025 </w:t>
                            </w:r>
                          </w:p>
                        </w:tc>
                        <w:tc>
                          <w:tcPr>
                            <w:tcW w:w="1039" w:type="dxa"/>
                            <w:vAlign w:val="center"/>
                          </w:tcPr>
                          <w:p w14:paraId="2F3023D3" w14:textId="77777777" w:rsidR="00E41333" w:rsidRPr="00BB6B2E" w:rsidRDefault="00E41333" w:rsidP="00EA5757">
                            <w:pPr>
                              <w:widowControl/>
                              <w:spacing w:line="220" w:lineRule="exact"/>
                              <w:jc w:val="right"/>
                              <w:rPr>
                                <w:rFonts w:ascii="標楷體" w:eastAsia="標楷體" w:hAnsi="標楷體"/>
                                <w:color w:val="000000" w:themeColor="text1"/>
                                <w:sz w:val="20"/>
                                <w:szCs w:val="20"/>
                              </w:rPr>
                            </w:pPr>
                            <w:r w:rsidRPr="00BB6B2E">
                              <w:rPr>
                                <w:rFonts w:ascii="標楷體" w:eastAsia="標楷體" w:hAnsi="標楷體" w:hint="eastAsia"/>
                                <w:color w:val="000000" w:themeColor="text1"/>
                                <w:sz w:val="20"/>
                                <w:szCs w:val="20"/>
                              </w:rPr>
                              <w:t>11.73</w:t>
                            </w:r>
                          </w:p>
                        </w:tc>
                      </w:tr>
                    </w:tbl>
                    <w:p w14:paraId="480762F4" w14:textId="77777777" w:rsidR="00E41333" w:rsidRPr="00BB6B2E" w:rsidRDefault="00E41333" w:rsidP="00E45266">
                      <w:pPr>
                        <w:tabs>
                          <w:tab w:val="left" w:pos="6120"/>
                        </w:tabs>
                        <w:autoSpaceDE w:val="0"/>
                        <w:autoSpaceDN w:val="0"/>
                        <w:snapToGrid w:val="0"/>
                        <w:spacing w:line="280" w:lineRule="exact"/>
                        <w:ind w:left="794" w:hanging="805"/>
                        <w:jc w:val="both"/>
                        <w:rPr>
                          <w:rFonts w:ascii="標楷體" w:eastAsia="標楷體" w:hAnsi="標楷體" w:cs="標楷體"/>
                          <w:color w:val="000000" w:themeColor="text1"/>
                          <w:sz w:val="18"/>
                          <w:szCs w:val="18"/>
                        </w:rPr>
                      </w:pPr>
                      <w:r w:rsidRPr="00BB6B2E">
                        <w:rPr>
                          <w:rFonts w:ascii="標楷體" w:eastAsia="標楷體" w:hAnsi="標楷體" w:hint="eastAsia"/>
                          <w:color w:val="000000" w:themeColor="text1"/>
                          <w:sz w:val="18"/>
                          <w:szCs w:val="18"/>
                        </w:rPr>
                        <w:t>資料來源：整理自政府研究資訊系統公開資料。</w:t>
                      </w:r>
                    </w:p>
                  </w:txbxContent>
                </v:textbox>
                <w10:wrap type="square" anchorx="margin" anchory="margin"/>
              </v:shape>
            </w:pict>
          </mc:Fallback>
        </mc:AlternateContent>
      </w:r>
      <w:r w:rsidRPr="00605F93">
        <w:rPr>
          <w:rFonts w:ascii="標楷體" w:eastAsia="標楷體" w:hAnsi="標楷體" w:cs="標楷體" w:hint="eastAsia"/>
          <w:bCs/>
        </w:rPr>
        <w:t>議題研究投入現況之參考。</w:t>
      </w:r>
      <w:proofErr w:type="gramStart"/>
      <w:r w:rsidRPr="00605F93">
        <w:rPr>
          <w:rFonts w:ascii="標楷體" w:eastAsia="標楷體" w:hAnsi="標楷體" w:cs="標楷體" w:hint="eastAsia"/>
          <w:bCs/>
        </w:rPr>
        <w:t>鑑</w:t>
      </w:r>
      <w:proofErr w:type="gramEnd"/>
      <w:r w:rsidRPr="00605F93">
        <w:rPr>
          <w:rFonts w:ascii="標楷體" w:eastAsia="標楷體" w:hAnsi="標楷體" w:cs="標楷體" w:hint="eastAsia"/>
          <w:bCs/>
        </w:rPr>
        <w:t>於高齡者健康及福祉議題備受各界重視，經函請衛福部參考國衛院論壇之作法，及利用現行政府高齡研究資料彙整平</w:t>
      </w:r>
      <w:proofErr w:type="gramStart"/>
      <w:r w:rsidRPr="00605F93">
        <w:rPr>
          <w:rFonts w:ascii="標楷體" w:eastAsia="標楷體" w:hAnsi="標楷體" w:cs="標楷體" w:hint="eastAsia"/>
          <w:bCs/>
        </w:rPr>
        <w:t>臺</w:t>
      </w:r>
      <w:proofErr w:type="gramEnd"/>
      <w:r w:rsidRPr="00605F93">
        <w:rPr>
          <w:rFonts w:ascii="標楷體" w:eastAsia="標楷體" w:hAnsi="標楷體" w:cs="標楷體" w:hint="eastAsia"/>
          <w:bCs/>
        </w:rPr>
        <w:t>，加強盤點國內缺乏之研究領域，並推動系統性研究，以協助政府因應超高齡社會衍生之迫切施政議題。據復：國衛院已於114年規劃啟動盤點事宜，利用現行政府高齡研究資料彙整平</w:t>
      </w:r>
      <w:proofErr w:type="gramStart"/>
      <w:r w:rsidRPr="00605F93">
        <w:rPr>
          <w:rFonts w:ascii="標楷體" w:eastAsia="標楷體" w:hAnsi="標楷體" w:cs="標楷體" w:hint="eastAsia"/>
          <w:bCs/>
        </w:rPr>
        <w:t>臺</w:t>
      </w:r>
      <w:proofErr w:type="gramEnd"/>
      <w:r w:rsidRPr="00605F93">
        <w:rPr>
          <w:rFonts w:ascii="標楷體" w:eastAsia="標楷體" w:hAnsi="標楷體" w:cs="標楷體" w:hint="eastAsia"/>
          <w:bCs/>
        </w:rPr>
        <w:t>，掌握過去與目前研究取向，同時參考該院論壇作法，邀請衛福部</w:t>
      </w:r>
      <w:proofErr w:type="gramStart"/>
      <w:r w:rsidRPr="00605F93">
        <w:rPr>
          <w:rFonts w:ascii="標楷體" w:eastAsia="標楷體" w:hAnsi="標楷體" w:cs="標楷體" w:hint="eastAsia"/>
          <w:bCs/>
        </w:rPr>
        <w:t>相關司署與</w:t>
      </w:r>
      <w:proofErr w:type="gramEnd"/>
      <w:r w:rsidRPr="00605F93">
        <w:rPr>
          <w:rFonts w:ascii="標楷體" w:eastAsia="標楷體" w:hAnsi="標楷體" w:cs="標楷體" w:hint="eastAsia"/>
          <w:bCs/>
        </w:rPr>
        <w:t>專家進行</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議，提出並推動短、中、長期系統性研究。</w:t>
      </w:r>
    </w:p>
    <w:p w14:paraId="4A63942A" w14:textId="56FE4EBF" w:rsidR="00E41333" w:rsidRPr="00605F93" w:rsidRDefault="00E41333" w:rsidP="00016834">
      <w:pPr>
        <w:overflowPunct w:val="0"/>
        <w:spacing w:line="408" w:lineRule="exact"/>
        <w:ind w:firstLineChars="450" w:firstLine="1081"/>
        <w:jc w:val="both"/>
        <w:rPr>
          <w:rFonts w:ascii="標楷體" w:eastAsia="標楷體" w:hAnsi="標楷體" w:cs="標楷體"/>
          <w:b/>
        </w:rPr>
      </w:pPr>
      <w:r w:rsidRPr="00605F93">
        <w:rPr>
          <w:rFonts w:ascii="標楷體" w:eastAsia="標楷體" w:hAnsi="標楷體" w:cs="標楷體" w:hint="eastAsia"/>
          <w:b/>
        </w:rPr>
        <w:t>4</w:t>
      </w:r>
      <w:r w:rsidRPr="00605F93">
        <w:rPr>
          <w:rFonts w:ascii="標楷體" w:eastAsia="標楷體" w:hAnsi="標楷體" w:cs="標楷體"/>
          <w:b/>
        </w:rPr>
        <w:t>.</w:t>
      </w:r>
      <w:r w:rsidRPr="00605F93">
        <w:rPr>
          <w:rFonts w:ascii="標楷體" w:eastAsia="標楷體" w:hAnsi="標楷體" w:cs="標楷體" w:hint="eastAsia"/>
          <w:b/>
        </w:rPr>
        <w:t xml:space="preserve">　</w:t>
      </w:r>
      <w:r w:rsidR="00957192" w:rsidRPr="00605F93">
        <w:rPr>
          <w:rFonts w:ascii="標楷體" w:eastAsia="標楷體" w:hAnsi="標楷體" w:cs="標楷體" w:hint="eastAsia"/>
          <w:b/>
        </w:rPr>
        <w:t>衛福部補助地方政府辦理老人憂鬱症篩檢作業，</w:t>
      </w:r>
      <w:proofErr w:type="gramStart"/>
      <w:r w:rsidR="00957192" w:rsidRPr="00605F93">
        <w:rPr>
          <w:rFonts w:ascii="標楷體" w:eastAsia="標楷體" w:hAnsi="標楷體" w:cs="標楷體" w:hint="eastAsia"/>
          <w:b/>
        </w:rPr>
        <w:t>惟篩檢</w:t>
      </w:r>
      <w:proofErr w:type="gramEnd"/>
      <w:r w:rsidR="00957192" w:rsidRPr="00605F93">
        <w:rPr>
          <w:rFonts w:ascii="標楷體" w:eastAsia="標楷體" w:hAnsi="標楷體" w:cs="標楷體" w:hint="eastAsia"/>
          <w:b/>
        </w:rPr>
        <w:t>量能尚有提升空間，允宜偕同地方政府</w:t>
      </w:r>
      <w:proofErr w:type="gramStart"/>
      <w:r w:rsidR="00957192" w:rsidRPr="00605F93">
        <w:rPr>
          <w:rFonts w:ascii="標楷體" w:eastAsia="標楷體" w:hAnsi="標楷體" w:cs="標楷體" w:hint="eastAsia"/>
          <w:b/>
        </w:rPr>
        <w:t>研</w:t>
      </w:r>
      <w:proofErr w:type="gramEnd"/>
      <w:r w:rsidR="00957192" w:rsidRPr="00605F93">
        <w:rPr>
          <w:rFonts w:ascii="標楷體" w:eastAsia="標楷體" w:hAnsi="標楷體" w:cs="標楷體" w:hint="eastAsia"/>
          <w:b/>
        </w:rPr>
        <w:t>議擴大篩檢作業之可行性，並強化連結社政資源，</w:t>
      </w:r>
      <w:proofErr w:type="gramStart"/>
      <w:r w:rsidR="00957192" w:rsidRPr="00605F93">
        <w:rPr>
          <w:rFonts w:ascii="標楷體" w:eastAsia="標楷體" w:hAnsi="標楷體" w:cs="標楷體" w:hint="eastAsia"/>
          <w:b/>
        </w:rPr>
        <w:t>俾</w:t>
      </w:r>
      <w:proofErr w:type="gramEnd"/>
      <w:r w:rsidR="00957192" w:rsidRPr="00605F93">
        <w:rPr>
          <w:rFonts w:ascii="標楷體" w:eastAsia="標楷體" w:hAnsi="標楷體" w:cs="標楷體" w:hint="eastAsia"/>
          <w:b/>
        </w:rPr>
        <w:t>及早發現自殺高風險個案，提供所需之心衛資源</w:t>
      </w:r>
      <w:r w:rsidR="007C3841" w:rsidRPr="00605F93">
        <w:rPr>
          <w:rFonts w:ascii="標楷體" w:eastAsia="標楷體" w:hAnsi="標楷體" w:cs="標楷體" w:hint="eastAsia"/>
          <w:b/>
        </w:rPr>
        <w:t>：</w:t>
      </w:r>
      <w:r w:rsidRPr="00605F93">
        <w:rPr>
          <w:rFonts w:ascii="標楷體" w:eastAsia="標楷體" w:hAnsi="標楷體" w:cs="標楷體" w:hint="eastAsia"/>
          <w:bCs/>
        </w:rPr>
        <w:t>近年我國65歲以上老人自殺通報案件逐年攀升，</w:t>
      </w:r>
      <w:proofErr w:type="gramStart"/>
      <w:r w:rsidRPr="00605F93">
        <w:rPr>
          <w:rFonts w:ascii="標楷體" w:eastAsia="標楷體" w:hAnsi="標楷體" w:cs="標楷體" w:hint="eastAsia"/>
          <w:bCs/>
        </w:rPr>
        <w:t>112</w:t>
      </w:r>
      <w:proofErr w:type="gramEnd"/>
      <w:r w:rsidRPr="00605F93">
        <w:rPr>
          <w:rFonts w:ascii="標楷體" w:eastAsia="標楷體" w:hAnsi="標楷體" w:cs="標楷體" w:hint="eastAsia"/>
          <w:bCs/>
        </w:rPr>
        <w:t>年度通報4,946人次，較</w:t>
      </w:r>
      <w:proofErr w:type="gramStart"/>
      <w:r w:rsidRPr="00605F93">
        <w:rPr>
          <w:rFonts w:ascii="標楷體" w:eastAsia="標楷體" w:hAnsi="標楷體" w:cs="標楷體" w:hint="eastAsia"/>
          <w:bCs/>
        </w:rPr>
        <w:t>108</w:t>
      </w:r>
      <w:proofErr w:type="gramEnd"/>
      <w:r w:rsidRPr="00605F93">
        <w:rPr>
          <w:rFonts w:ascii="標楷體" w:eastAsia="標楷體" w:hAnsi="標楷體" w:cs="標楷體" w:hint="eastAsia"/>
          <w:bCs/>
        </w:rPr>
        <w:t>年度增加逾</w:t>
      </w:r>
      <w:proofErr w:type="gramStart"/>
      <w:r w:rsidRPr="00605F93">
        <w:rPr>
          <w:rFonts w:ascii="標楷體" w:eastAsia="標楷體" w:hAnsi="標楷體" w:cs="標楷體" w:hint="eastAsia"/>
          <w:bCs/>
        </w:rPr>
        <w:t>4成</w:t>
      </w:r>
      <w:proofErr w:type="gramEnd"/>
      <w:r w:rsidRPr="00605F93">
        <w:rPr>
          <w:rFonts w:ascii="標楷體" w:eastAsia="標楷體" w:hAnsi="標楷體" w:cs="標楷體" w:hint="eastAsia"/>
          <w:bCs/>
        </w:rPr>
        <w:t>，各該年度自殺粗死亡率介於每10萬人口26.2至28.4人間，居各年齡層之首；又據衛福部統計，111及</w:t>
      </w:r>
      <w:proofErr w:type="gramStart"/>
      <w:r w:rsidRPr="00605F93">
        <w:rPr>
          <w:rFonts w:ascii="標楷體" w:eastAsia="標楷體" w:hAnsi="標楷體" w:cs="標楷體" w:hint="eastAsia"/>
          <w:bCs/>
        </w:rPr>
        <w:t>112</w:t>
      </w:r>
      <w:proofErr w:type="gramEnd"/>
      <w:r w:rsidRPr="00605F93">
        <w:rPr>
          <w:rFonts w:ascii="標楷體" w:eastAsia="標楷體" w:hAnsi="標楷體" w:cs="標楷體" w:hint="eastAsia"/>
          <w:bCs/>
        </w:rPr>
        <w:t>年度老人自殺通報案件中，</w:t>
      </w:r>
      <w:proofErr w:type="gramStart"/>
      <w:r w:rsidRPr="00605F93">
        <w:rPr>
          <w:rFonts w:ascii="標楷體" w:eastAsia="標楷體" w:hAnsi="標楷體" w:cs="標楷體" w:hint="eastAsia"/>
          <w:bCs/>
        </w:rPr>
        <w:t>3成</w:t>
      </w:r>
      <w:proofErr w:type="gramEnd"/>
      <w:r w:rsidRPr="00605F93">
        <w:rPr>
          <w:rFonts w:ascii="標楷體" w:eastAsia="標楷體" w:hAnsi="標楷體" w:cs="標楷體" w:hint="eastAsia"/>
          <w:bCs/>
        </w:rPr>
        <w:t>以上個案具憂鬱傾向、憂鬱症或其他精神疾病，</w:t>
      </w:r>
      <w:proofErr w:type="gramStart"/>
      <w:r w:rsidRPr="00605F93">
        <w:rPr>
          <w:rFonts w:ascii="標楷體" w:eastAsia="標楷體" w:hAnsi="標楷體" w:cs="標楷體" w:hint="eastAsia"/>
          <w:bCs/>
        </w:rPr>
        <w:t>乃各該年度</w:t>
      </w:r>
      <w:proofErr w:type="gramEnd"/>
      <w:r w:rsidRPr="00605F93">
        <w:rPr>
          <w:rFonts w:ascii="標楷體" w:eastAsia="標楷體" w:hAnsi="標楷體" w:cs="標楷體" w:hint="eastAsia"/>
          <w:bCs/>
        </w:rPr>
        <w:t>自殺原因首位，顯示老年憂鬱與自殺問題具高度關聯。</w:t>
      </w:r>
      <w:proofErr w:type="gramStart"/>
      <w:r w:rsidRPr="00605F93">
        <w:rPr>
          <w:rFonts w:ascii="標楷體" w:eastAsia="標楷體" w:hAnsi="標楷體" w:cs="標楷體" w:hint="eastAsia"/>
          <w:bCs/>
        </w:rPr>
        <w:t>衛福部為強化</w:t>
      </w:r>
      <w:proofErr w:type="gramEnd"/>
      <w:r w:rsidRPr="00605F93">
        <w:rPr>
          <w:rFonts w:ascii="標楷體" w:eastAsia="標楷體" w:hAnsi="標楷體" w:cs="標楷體" w:hint="eastAsia"/>
          <w:bCs/>
        </w:rPr>
        <w:t>老人自殺防治效能，透過「整合型心理健康工作計畫」，補助地方政府針對獨居、老老照顧及有長照需求等高風險老人進行憂鬱症篩檢，並視老人需求提供後續服務，113年篩檢70</w:t>
      </w:r>
      <w:r w:rsidR="00564EFD" w:rsidRPr="00605F93">
        <w:rPr>
          <w:b/>
          <w:noProof/>
          <w:spacing w:val="-6"/>
        </w:rPr>
        <w:lastRenderedPageBreak/>
        <mc:AlternateContent>
          <mc:Choice Requires="wps">
            <w:drawing>
              <wp:anchor distT="45720" distB="45720" distL="114300" distR="114300" simplePos="0" relativeHeight="253022208" behindDoc="1" locked="0" layoutInCell="1" allowOverlap="1" wp14:anchorId="10A11C49" wp14:editId="4327C2E6">
                <wp:simplePos x="0" y="0"/>
                <wp:positionH relativeFrom="margin">
                  <wp:posOffset>3510915</wp:posOffset>
                </wp:positionH>
                <wp:positionV relativeFrom="paragraph">
                  <wp:posOffset>66675</wp:posOffset>
                </wp:positionV>
                <wp:extent cx="2798445" cy="4284000"/>
                <wp:effectExtent l="0" t="0" r="1905" b="2540"/>
                <wp:wrapTight wrapText="bothSides">
                  <wp:wrapPolygon edited="0">
                    <wp:start x="0" y="0"/>
                    <wp:lineTo x="0" y="21517"/>
                    <wp:lineTo x="21468" y="21517"/>
                    <wp:lineTo x="21468" y="0"/>
                    <wp:lineTo x="0" y="0"/>
                  </wp:wrapPolygon>
                </wp:wrapTight>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4284000"/>
                        </a:xfrm>
                        <a:prstGeom prst="rect">
                          <a:avLst/>
                        </a:prstGeom>
                        <a:solidFill>
                          <a:srgbClr val="FFFFFF"/>
                        </a:solidFill>
                        <a:ln w="9525">
                          <a:noFill/>
                          <a:miter lim="800000"/>
                          <a:headEnd/>
                          <a:tailEnd/>
                        </a:ln>
                      </wps:spPr>
                      <wps:txbx>
                        <w:txbxContent>
                          <w:p w14:paraId="5E6C07DA" w14:textId="77777777" w:rsidR="00E41333" w:rsidRPr="00BB6B2E" w:rsidRDefault="00E41333" w:rsidP="00E41333">
                            <w:pPr>
                              <w:spacing w:line="240" w:lineRule="exact"/>
                              <w:ind w:leftChars="-24" w:left="421" w:rightChars="-36" w:right="-86" w:hangingChars="210" w:hanging="479"/>
                              <w:jc w:val="center"/>
                              <w:rPr>
                                <w:rFonts w:ascii="標楷體" w:eastAsia="標楷體" w:hAnsi="標楷體"/>
                                <w:b/>
                                <w:spacing w:val="-6"/>
                                <w:szCs w:val="18"/>
                              </w:rPr>
                            </w:pPr>
                            <w:r w:rsidRPr="00BB6B2E">
                              <w:rPr>
                                <w:rFonts w:ascii="標楷體" w:eastAsia="標楷體" w:hAnsi="標楷體" w:hint="eastAsia"/>
                                <w:b/>
                                <w:spacing w:val="-6"/>
                              </w:rPr>
                              <w:t>表</w:t>
                            </w:r>
                            <w:r w:rsidRPr="00BB6B2E">
                              <w:rPr>
                                <w:rFonts w:ascii="標楷體" w:eastAsia="標楷體" w:hAnsi="標楷體"/>
                                <w:b/>
                                <w:spacing w:val="-6"/>
                              </w:rPr>
                              <w:t>3</w:t>
                            </w:r>
                            <w:r w:rsidRPr="00BB6B2E">
                              <w:rPr>
                                <w:rFonts w:ascii="標楷體" w:eastAsia="標楷體" w:hAnsi="標楷體" w:hint="eastAsia"/>
                                <w:b/>
                                <w:spacing w:val="-6"/>
                              </w:rPr>
                              <w:t xml:space="preserve">　</w:t>
                            </w:r>
                            <w:r w:rsidRPr="00BB6B2E">
                              <w:rPr>
                                <w:rFonts w:ascii="標楷體" w:eastAsia="標楷體" w:hAnsi="標楷體" w:hint="eastAsia"/>
                                <w:b/>
                                <w:szCs w:val="18"/>
                              </w:rPr>
                              <w:t>113年老人憂鬱症篩檢情形</w:t>
                            </w:r>
                          </w:p>
                          <w:p w14:paraId="71760E88" w14:textId="77777777" w:rsidR="00E41333" w:rsidRPr="00BB6B2E" w:rsidRDefault="00E41333" w:rsidP="00E41333">
                            <w:pPr>
                              <w:tabs>
                                <w:tab w:val="left" w:pos="7088"/>
                              </w:tabs>
                              <w:wordWrap w:val="0"/>
                              <w:spacing w:line="0" w:lineRule="atLeast"/>
                              <w:ind w:leftChars="177" w:left="425" w:right="-99"/>
                              <w:jc w:val="right"/>
                              <w:rPr>
                                <w:rFonts w:ascii="標楷體" w:eastAsia="標楷體" w:hAnsi="標楷體"/>
                                <w:sz w:val="20"/>
                                <w:szCs w:val="20"/>
                              </w:rPr>
                            </w:pPr>
                            <w:r w:rsidRPr="00BB6B2E">
                              <w:rPr>
                                <w:rFonts w:ascii="標楷體" w:eastAsia="標楷體" w:hAnsi="標楷體" w:hint="eastAsia"/>
                                <w:sz w:val="20"/>
                                <w:szCs w:val="20"/>
                              </w:rPr>
                              <w:t>單位：人、％</w:t>
                            </w:r>
                          </w:p>
                          <w:tbl>
                            <w:tblPr>
                              <w:tblStyle w:val="af"/>
                              <w:tblW w:w="4258" w:type="dxa"/>
                              <w:jc w:val="center"/>
                              <w:tblLayout w:type="fixed"/>
                              <w:tblLook w:val="04A0" w:firstRow="1" w:lastRow="0" w:firstColumn="1" w:lastColumn="0" w:noHBand="0" w:noVBand="1"/>
                            </w:tblPr>
                            <w:tblGrid>
                              <w:gridCol w:w="856"/>
                              <w:gridCol w:w="1093"/>
                              <w:gridCol w:w="1033"/>
                              <w:gridCol w:w="1276"/>
                            </w:tblGrid>
                            <w:tr w:rsidR="00E41333" w:rsidRPr="00BB6B2E" w14:paraId="1DB194C7" w14:textId="77777777" w:rsidTr="00871CC4">
                              <w:trPr>
                                <w:trHeight w:val="20"/>
                                <w:jc w:val="center"/>
                              </w:trPr>
                              <w:tc>
                                <w:tcPr>
                                  <w:tcW w:w="856" w:type="dxa"/>
                                  <w:noWrap/>
                                  <w:vAlign w:val="center"/>
                                  <w:hideMark/>
                                </w:tcPr>
                                <w:p w14:paraId="59187D87"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市縣別</w:t>
                                  </w:r>
                                  <w:proofErr w:type="gramEnd"/>
                                </w:p>
                              </w:tc>
                              <w:tc>
                                <w:tcPr>
                                  <w:tcW w:w="1093" w:type="dxa"/>
                                  <w:vAlign w:val="center"/>
                                  <w:hideMark/>
                                </w:tcPr>
                                <w:p w14:paraId="1B948348"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z w:val="20"/>
                                      <w:szCs w:val="20"/>
                                    </w:rPr>
                                    <w:t>113年底老人人數(A)</w:t>
                                  </w:r>
                                </w:p>
                              </w:tc>
                              <w:tc>
                                <w:tcPr>
                                  <w:tcW w:w="1033" w:type="dxa"/>
                                  <w:vAlign w:val="center"/>
                                  <w:hideMark/>
                                </w:tcPr>
                                <w:p w14:paraId="2B7D0F77"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篩檢人數(B)</w:t>
                                  </w:r>
                                </w:p>
                              </w:tc>
                              <w:tc>
                                <w:tcPr>
                                  <w:tcW w:w="1276" w:type="dxa"/>
                                  <w:vAlign w:val="center"/>
                                  <w:hideMark/>
                                </w:tcPr>
                                <w:p w14:paraId="77C7057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篩檢比率</w:t>
                                  </w:r>
                                </w:p>
                                <w:p w14:paraId="2928CF9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(B/A×100)</w:t>
                                  </w:r>
                                </w:p>
                              </w:tc>
                            </w:tr>
                            <w:tr w:rsidR="00E41333" w:rsidRPr="00BB6B2E" w14:paraId="0A657E43" w14:textId="77777777" w:rsidTr="00564EFD">
                              <w:trPr>
                                <w:trHeight w:val="210"/>
                                <w:jc w:val="center"/>
                              </w:trPr>
                              <w:tc>
                                <w:tcPr>
                                  <w:tcW w:w="856" w:type="dxa"/>
                                  <w:noWrap/>
                                  <w:hideMark/>
                                </w:tcPr>
                                <w:p w14:paraId="40A5487F" w14:textId="77777777" w:rsidR="00E41333" w:rsidRPr="00BB6B2E" w:rsidRDefault="00E41333" w:rsidP="007F79D2">
                                  <w:pPr>
                                    <w:spacing w:line="200" w:lineRule="exact"/>
                                    <w:jc w:val="center"/>
                                    <w:rPr>
                                      <w:rFonts w:ascii="標楷體" w:eastAsia="標楷體" w:hAnsi="標楷體"/>
                                      <w:b/>
                                      <w:bCs/>
                                      <w:spacing w:val="2"/>
                                      <w:sz w:val="20"/>
                                      <w:szCs w:val="20"/>
                                    </w:rPr>
                                  </w:pPr>
                                  <w:r w:rsidRPr="00BB6B2E">
                                    <w:rPr>
                                      <w:rFonts w:ascii="標楷體" w:eastAsia="標楷體" w:hAnsi="標楷體" w:hint="eastAsia"/>
                                      <w:b/>
                                      <w:bCs/>
                                      <w:spacing w:val="2"/>
                                      <w:sz w:val="20"/>
                                      <w:szCs w:val="20"/>
                                    </w:rPr>
                                    <w:t>合計</w:t>
                                  </w:r>
                                </w:p>
                              </w:tc>
                              <w:tc>
                                <w:tcPr>
                                  <w:tcW w:w="1093" w:type="dxa"/>
                                  <w:hideMark/>
                                </w:tcPr>
                                <w:p w14:paraId="1FDAFE70" w14:textId="77777777" w:rsidR="00E41333" w:rsidRPr="00BB6B2E" w:rsidRDefault="00E41333" w:rsidP="007F79D2">
                                  <w:pPr>
                                    <w:spacing w:line="200" w:lineRule="exact"/>
                                    <w:ind w:rightChars="-32" w:right="-77"/>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4,488,707</w:t>
                                  </w:r>
                                </w:p>
                              </w:tc>
                              <w:tc>
                                <w:tcPr>
                                  <w:tcW w:w="1033" w:type="dxa"/>
                                  <w:hideMark/>
                                </w:tcPr>
                                <w:p w14:paraId="2F5FE169" w14:textId="77777777" w:rsidR="00E41333" w:rsidRPr="00BB6B2E" w:rsidRDefault="00E41333" w:rsidP="007F79D2">
                                  <w:pPr>
                                    <w:spacing w:line="200" w:lineRule="exact"/>
                                    <w:ind w:rightChars="-40" w:right="-96"/>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701,710</w:t>
                                  </w:r>
                                </w:p>
                              </w:tc>
                              <w:tc>
                                <w:tcPr>
                                  <w:tcW w:w="1276" w:type="dxa"/>
                                  <w:hideMark/>
                                </w:tcPr>
                                <w:p w14:paraId="0C574101" w14:textId="77777777" w:rsidR="00E41333" w:rsidRPr="00BB6B2E" w:rsidRDefault="00E41333" w:rsidP="007F79D2">
                                  <w:pPr>
                                    <w:spacing w:line="200" w:lineRule="exact"/>
                                    <w:ind w:rightChars="-35" w:right="-84"/>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15.63</w:t>
                                  </w:r>
                                </w:p>
                              </w:tc>
                            </w:tr>
                            <w:tr w:rsidR="00E41333" w:rsidRPr="00BB6B2E" w14:paraId="5D419DA8" w14:textId="77777777" w:rsidTr="00564EFD">
                              <w:trPr>
                                <w:trHeight w:val="210"/>
                                <w:jc w:val="center"/>
                              </w:trPr>
                              <w:tc>
                                <w:tcPr>
                                  <w:tcW w:w="856" w:type="dxa"/>
                                  <w:noWrap/>
                                  <w:hideMark/>
                                </w:tcPr>
                                <w:p w14:paraId="72A97AF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臺北市</w:t>
                                  </w:r>
                                </w:p>
                              </w:tc>
                              <w:tc>
                                <w:tcPr>
                                  <w:tcW w:w="1093" w:type="dxa"/>
                                  <w:noWrap/>
                                  <w:hideMark/>
                                </w:tcPr>
                                <w:p w14:paraId="6ADF89DB"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574,458</w:t>
                                  </w:r>
                                </w:p>
                              </w:tc>
                              <w:tc>
                                <w:tcPr>
                                  <w:tcW w:w="1033" w:type="dxa"/>
                                  <w:hideMark/>
                                </w:tcPr>
                                <w:p w14:paraId="1CB889E0"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85,427</w:t>
                                  </w:r>
                                </w:p>
                              </w:tc>
                              <w:tc>
                                <w:tcPr>
                                  <w:tcW w:w="1276" w:type="dxa"/>
                                  <w:hideMark/>
                                </w:tcPr>
                                <w:p w14:paraId="6E8E1ED4"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14.87</w:t>
                                  </w:r>
                                </w:p>
                              </w:tc>
                            </w:tr>
                            <w:tr w:rsidR="00E41333" w:rsidRPr="00BB6B2E" w14:paraId="61E8F885" w14:textId="77777777" w:rsidTr="00564EFD">
                              <w:trPr>
                                <w:trHeight w:val="210"/>
                                <w:jc w:val="center"/>
                              </w:trPr>
                              <w:tc>
                                <w:tcPr>
                                  <w:tcW w:w="856" w:type="dxa"/>
                                  <w:noWrap/>
                                </w:tcPr>
                                <w:p w14:paraId="394A0C93"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新北市</w:t>
                                  </w:r>
                                </w:p>
                              </w:tc>
                              <w:tc>
                                <w:tcPr>
                                  <w:tcW w:w="1093" w:type="dxa"/>
                                  <w:noWrap/>
                                </w:tcPr>
                                <w:p w14:paraId="68D1355F"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768,492</w:t>
                                  </w:r>
                                </w:p>
                              </w:tc>
                              <w:tc>
                                <w:tcPr>
                                  <w:tcW w:w="1033" w:type="dxa"/>
                                </w:tcPr>
                                <w:p w14:paraId="3CF972C6"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208,373</w:t>
                                  </w:r>
                                </w:p>
                              </w:tc>
                              <w:tc>
                                <w:tcPr>
                                  <w:tcW w:w="1276" w:type="dxa"/>
                                </w:tcPr>
                                <w:p w14:paraId="48B4FA09"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27.11</w:t>
                                  </w:r>
                                </w:p>
                              </w:tc>
                            </w:tr>
                            <w:tr w:rsidR="00E41333" w:rsidRPr="00BB6B2E" w14:paraId="33C257A5" w14:textId="77777777" w:rsidTr="00564EFD">
                              <w:trPr>
                                <w:trHeight w:val="210"/>
                                <w:jc w:val="center"/>
                              </w:trPr>
                              <w:tc>
                                <w:tcPr>
                                  <w:tcW w:w="856" w:type="dxa"/>
                                  <w:noWrap/>
                                </w:tcPr>
                                <w:p w14:paraId="4192EA9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桃園市</w:t>
                                  </w:r>
                                </w:p>
                              </w:tc>
                              <w:tc>
                                <w:tcPr>
                                  <w:tcW w:w="1093" w:type="dxa"/>
                                  <w:noWrap/>
                                </w:tcPr>
                                <w:p w14:paraId="3C3DBE3A"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371,475</w:t>
                                  </w:r>
                                </w:p>
                              </w:tc>
                              <w:tc>
                                <w:tcPr>
                                  <w:tcW w:w="1033" w:type="dxa"/>
                                </w:tcPr>
                                <w:p w14:paraId="27B79316"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26,857</w:t>
                                  </w:r>
                                </w:p>
                              </w:tc>
                              <w:tc>
                                <w:tcPr>
                                  <w:tcW w:w="1276" w:type="dxa"/>
                                </w:tcPr>
                                <w:p w14:paraId="48926891"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7.23</w:t>
                                  </w:r>
                                </w:p>
                              </w:tc>
                            </w:tr>
                            <w:tr w:rsidR="00E41333" w:rsidRPr="00BB6B2E" w14:paraId="07FD8E4B" w14:textId="77777777" w:rsidTr="00564EFD">
                              <w:trPr>
                                <w:trHeight w:val="210"/>
                                <w:jc w:val="center"/>
                              </w:trPr>
                              <w:tc>
                                <w:tcPr>
                                  <w:tcW w:w="856" w:type="dxa"/>
                                  <w:noWrap/>
                                </w:tcPr>
                                <w:p w14:paraId="41A92E08"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中市</w:t>
                                  </w:r>
                                </w:p>
                              </w:tc>
                              <w:tc>
                                <w:tcPr>
                                  <w:tcW w:w="1093" w:type="dxa"/>
                                  <w:noWrap/>
                                </w:tcPr>
                                <w:p w14:paraId="1257C1A0"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474,248</w:t>
                                  </w:r>
                                </w:p>
                              </w:tc>
                              <w:tc>
                                <w:tcPr>
                                  <w:tcW w:w="1033" w:type="dxa"/>
                                </w:tcPr>
                                <w:p w14:paraId="4BABCD00"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46,738</w:t>
                                  </w:r>
                                </w:p>
                              </w:tc>
                              <w:tc>
                                <w:tcPr>
                                  <w:tcW w:w="1276" w:type="dxa"/>
                                </w:tcPr>
                                <w:p w14:paraId="18E4437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9.86</w:t>
                                  </w:r>
                                </w:p>
                              </w:tc>
                            </w:tr>
                            <w:tr w:rsidR="00E41333" w:rsidRPr="00BB6B2E" w14:paraId="6B82EFA7" w14:textId="77777777" w:rsidTr="00564EFD">
                              <w:trPr>
                                <w:trHeight w:val="210"/>
                                <w:jc w:val="center"/>
                              </w:trPr>
                              <w:tc>
                                <w:tcPr>
                                  <w:tcW w:w="856" w:type="dxa"/>
                                  <w:noWrap/>
                                </w:tcPr>
                                <w:p w14:paraId="25488719"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南市</w:t>
                                  </w:r>
                                </w:p>
                              </w:tc>
                              <w:tc>
                                <w:tcPr>
                                  <w:tcW w:w="1093" w:type="dxa"/>
                                  <w:noWrap/>
                                </w:tcPr>
                                <w:p w14:paraId="6A73983B"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364,115</w:t>
                                  </w:r>
                                </w:p>
                              </w:tc>
                              <w:tc>
                                <w:tcPr>
                                  <w:tcW w:w="1033" w:type="dxa"/>
                                </w:tcPr>
                                <w:p w14:paraId="6FA3FA9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27,622</w:t>
                                  </w:r>
                                </w:p>
                              </w:tc>
                              <w:tc>
                                <w:tcPr>
                                  <w:tcW w:w="1276" w:type="dxa"/>
                                </w:tcPr>
                                <w:p w14:paraId="00D0F63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7.59</w:t>
                                  </w:r>
                                </w:p>
                              </w:tc>
                            </w:tr>
                            <w:tr w:rsidR="00E41333" w:rsidRPr="00BB6B2E" w14:paraId="6FD27584" w14:textId="77777777" w:rsidTr="00564EFD">
                              <w:trPr>
                                <w:trHeight w:val="210"/>
                                <w:jc w:val="center"/>
                              </w:trPr>
                              <w:tc>
                                <w:tcPr>
                                  <w:tcW w:w="856" w:type="dxa"/>
                                  <w:noWrap/>
                                </w:tcPr>
                                <w:p w14:paraId="1930B8AE"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高雄市</w:t>
                                  </w:r>
                                </w:p>
                              </w:tc>
                              <w:tc>
                                <w:tcPr>
                                  <w:tcW w:w="1093" w:type="dxa"/>
                                  <w:noWrap/>
                                </w:tcPr>
                                <w:p w14:paraId="7D29B683"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544,267</w:t>
                                  </w:r>
                                </w:p>
                              </w:tc>
                              <w:tc>
                                <w:tcPr>
                                  <w:tcW w:w="1033" w:type="dxa"/>
                                </w:tcPr>
                                <w:p w14:paraId="444BAE7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123,042</w:t>
                                  </w:r>
                                </w:p>
                              </w:tc>
                              <w:tc>
                                <w:tcPr>
                                  <w:tcW w:w="1276" w:type="dxa"/>
                                </w:tcPr>
                                <w:p w14:paraId="26719E4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22.61</w:t>
                                  </w:r>
                                </w:p>
                              </w:tc>
                            </w:tr>
                            <w:tr w:rsidR="00E41333" w:rsidRPr="00BB6B2E" w14:paraId="73443EE9" w14:textId="77777777" w:rsidTr="00564EFD">
                              <w:trPr>
                                <w:trHeight w:val="210"/>
                                <w:jc w:val="center"/>
                              </w:trPr>
                              <w:tc>
                                <w:tcPr>
                                  <w:tcW w:w="856" w:type="dxa"/>
                                  <w:noWrap/>
                                </w:tcPr>
                                <w:p w14:paraId="77F333B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基隆市</w:t>
                                  </w:r>
                                </w:p>
                              </w:tc>
                              <w:tc>
                                <w:tcPr>
                                  <w:tcW w:w="1093" w:type="dxa"/>
                                  <w:noWrap/>
                                </w:tcPr>
                                <w:p w14:paraId="48143A44"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76,844</w:t>
                                  </w:r>
                                </w:p>
                              </w:tc>
                              <w:tc>
                                <w:tcPr>
                                  <w:tcW w:w="1033" w:type="dxa"/>
                                </w:tcPr>
                                <w:p w14:paraId="4B0C187F"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1,690</w:t>
                                  </w:r>
                                </w:p>
                              </w:tc>
                              <w:tc>
                                <w:tcPr>
                                  <w:tcW w:w="1276" w:type="dxa"/>
                                </w:tcPr>
                                <w:p w14:paraId="2A149927"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2.20</w:t>
                                  </w:r>
                                </w:p>
                              </w:tc>
                            </w:tr>
                            <w:tr w:rsidR="00E41333" w:rsidRPr="00BB6B2E" w14:paraId="7887905D" w14:textId="77777777" w:rsidTr="00564EFD">
                              <w:trPr>
                                <w:trHeight w:val="210"/>
                                <w:jc w:val="center"/>
                              </w:trPr>
                              <w:tc>
                                <w:tcPr>
                                  <w:tcW w:w="856" w:type="dxa"/>
                                  <w:noWrap/>
                                </w:tcPr>
                                <w:p w14:paraId="1C2E775E"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宜蘭縣</w:t>
                                  </w:r>
                                </w:p>
                              </w:tc>
                              <w:tc>
                                <w:tcPr>
                                  <w:tcW w:w="1093" w:type="dxa"/>
                                  <w:noWrap/>
                                </w:tcPr>
                                <w:p w14:paraId="3DA61B67"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89,618</w:t>
                                  </w:r>
                                </w:p>
                              </w:tc>
                              <w:tc>
                                <w:tcPr>
                                  <w:tcW w:w="1033" w:type="dxa"/>
                                </w:tcPr>
                                <w:p w14:paraId="2876187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8,316</w:t>
                                  </w:r>
                                </w:p>
                              </w:tc>
                              <w:tc>
                                <w:tcPr>
                                  <w:tcW w:w="1276" w:type="dxa"/>
                                </w:tcPr>
                                <w:p w14:paraId="55960D42"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9.28</w:t>
                                  </w:r>
                                </w:p>
                              </w:tc>
                            </w:tr>
                            <w:tr w:rsidR="00E41333" w:rsidRPr="00BB6B2E" w14:paraId="3497DFCB" w14:textId="77777777" w:rsidTr="00564EFD">
                              <w:trPr>
                                <w:trHeight w:val="210"/>
                                <w:jc w:val="center"/>
                              </w:trPr>
                              <w:tc>
                                <w:tcPr>
                                  <w:tcW w:w="856" w:type="dxa"/>
                                  <w:noWrap/>
                                </w:tcPr>
                                <w:p w14:paraId="03BA3580"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新竹縣</w:t>
                                  </w:r>
                                </w:p>
                              </w:tc>
                              <w:tc>
                                <w:tcPr>
                                  <w:tcW w:w="1093" w:type="dxa"/>
                                  <w:noWrap/>
                                </w:tcPr>
                                <w:p w14:paraId="19A330C4"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86,088</w:t>
                                  </w:r>
                                </w:p>
                              </w:tc>
                              <w:tc>
                                <w:tcPr>
                                  <w:tcW w:w="1033" w:type="dxa"/>
                                </w:tcPr>
                                <w:p w14:paraId="24928AB3"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7,579</w:t>
                                  </w:r>
                                </w:p>
                              </w:tc>
                              <w:tc>
                                <w:tcPr>
                                  <w:tcW w:w="1276" w:type="dxa"/>
                                </w:tcPr>
                                <w:p w14:paraId="24DFB10C"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8.80</w:t>
                                  </w:r>
                                </w:p>
                              </w:tc>
                            </w:tr>
                            <w:tr w:rsidR="00E41333" w:rsidRPr="00BB6B2E" w14:paraId="24D5DE74" w14:textId="77777777" w:rsidTr="00564EFD">
                              <w:trPr>
                                <w:trHeight w:val="210"/>
                                <w:jc w:val="center"/>
                              </w:trPr>
                              <w:tc>
                                <w:tcPr>
                                  <w:tcW w:w="856" w:type="dxa"/>
                                  <w:noWrap/>
                                </w:tcPr>
                                <w:p w14:paraId="41713EB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新竹市</w:t>
                                  </w:r>
                                </w:p>
                              </w:tc>
                              <w:tc>
                                <w:tcPr>
                                  <w:tcW w:w="1093" w:type="dxa"/>
                                  <w:noWrap/>
                                </w:tcPr>
                                <w:p w14:paraId="307F053C"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70,383</w:t>
                                  </w:r>
                                </w:p>
                              </w:tc>
                              <w:tc>
                                <w:tcPr>
                                  <w:tcW w:w="1033" w:type="dxa"/>
                                </w:tcPr>
                                <w:p w14:paraId="13F8AF15"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2,654</w:t>
                                  </w:r>
                                </w:p>
                              </w:tc>
                              <w:tc>
                                <w:tcPr>
                                  <w:tcW w:w="1276" w:type="dxa"/>
                                </w:tcPr>
                                <w:p w14:paraId="46617BC4"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3.77</w:t>
                                  </w:r>
                                </w:p>
                              </w:tc>
                            </w:tr>
                            <w:tr w:rsidR="00E41333" w:rsidRPr="00BB6B2E" w14:paraId="5D24672A" w14:textId="77777777" w:rsidTr="00564EFD">
                              <w:trPr>
                                <w:trHeight w:val="210"/>
                                <w:jc w:val="center"/>
                              </w:trPr>
                              <w:tc>
                                <w:tcPr>
                                  <w:tcW w:w="856" w:type="dxa"/>
                                  <w:noWrap/>
                                </w:tcPr>
                                <w:p w14:paraId="3BC3D03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苗栗縣</w:t>
                                  </w:r>
                                </w:p>
                              </w:tc>
                              <w:tc>
                                <w:tcPr>
                                  <w:tcW w:w="1093" w:type="dxa"/>
                                  <w:noWrap/>
                                </w:tcPr>
                                <w:p w14:paraId="6217EA81"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104,168</w:t>
                                  </w:r>
                                </w:p>
                              </w:tc>
                              <w:tc>
                                <w:tcPr>
                                  <w:tcW w:w="1033" w:type="dxa"/>
                                </w:tcPr>
                                <w:p w14:paraId="4A8C41D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2,141</w:t>
                                  </w:r>
                                </w:p>
                              </w:tc>
                              <w:tc>
                                <w:tcPr>
                                  <w:tcW w:w="1276" w:type="dxa"/>
                                </w:tcPr>
                                <w:p w14:paraId="01C77D73"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2.06</w:t>
                                  </w:r>
                                </w:p>
                              </w:tc>
                            </w:tr>
                            <w:tr w:rsidR="00E41333" w:rsidRPr="00BB6B2E" w14:paraId="020195D1" w14:textId="77777777" w:rsidTr="00564EFD">
                              <w:trPr>
                                <w:trHeight w:val="210"/>
                                <w:jc w:val="center"/>
                              </w:trPr>
                              <w:tc>
                                <w:tcPr>
                                  <w:tcW w:w="856" w:type="dxa"/>
                                  <w:noWrap/>
                                </w:tcPr>
                                <w:p w14:paraId="58968D8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彰化縣</w:t>
                                  </w:r>
                                </w:p>
                              </w:tc>
                              <w:tc>
                                <w:tcPr>
                                  <w:tcW w:w="1093" w:type="dxa"/>
                                  <w:noWrap/>
                                </w:tcPr>
                                <w:p w14:paraId="22C13C28"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238,924</w:t>
                                  </w:r>
                                </w:p>
                              </w:tc>
                              <w:tc>
                                <w:tcPr>
                                  <w:tcW w:w="1033" w:type="dxa"/>
                                </w:tcPr>
                                <w:p w14:paraId="6A2D8D8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21,342</w:t>
                                  </w:r>
                                </w:p>
                              </w:tc>
                              <w:tc>
                                <w:tcPr>
                                  <w:tcW w:w="1276" w:type="dxa"/>
                                </w:tcPr>
                                <w:p w14:paraId="709AE9A0"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8.93</w:t>
                                  </w:r>
                                </w:p>
                              </w:tc>
                            </w:tr>
                            <w:tr w:rsidR="00E41333" w:rsidRPr="00BB6B2E" w14:paraId="5CABF116" w14:textId="77777777" w:rsidTr="00564EFD">
                              <w:trPr>
                                <w:trHeight w:val="210"/>
                                <w:jc w:val="center"/>
                              </w:trPr>
                              <w:tc>
                                <w:tcPr>
                                  <w:tcW w:w="856" w:type="dxa"/>
                                  <w:noWrap/>
                                </w:tcPr>
                                <w:p w14:paraId="11DD1B9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南投縣</w:t>
                                  </w:r>
                                </w:p>
                              </w:tc>
                              <w:tc>
                                <w:tcPr>
                                  <w:tcW w:w="1093" w:type="dxa"/>
                                  <w:noWrap/>
                                </w:tcPr>
                                <w:p w14:paraId="6A7921B6"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102,680</w:t>
                                  </w:r>
                                </w:p>
                              </w:tc>
                              <w:tc>
                                <w:tcPr>
                                  <w:tcW w:w="1033" w:type="dxa"/>
                                </w:tcPr>
                                <w:p w14:paraId="440F457E"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58,850</w:t>
                                  </w:r>
                                </w:p>
                              </w:tc>
                              <w:tc>
                                <w:tcPr>
                                  <w:tcW w:w="1276" w:type="dxa"/>
                                </w:tcPr>
                                <w:p w14:paraId="18E9CEB7"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57.31</w:t>
                                  </w:r>
                                </w:p>
                              </w:tc>
                            </w:tr>
                            <w:tr w:rsidR="00E41333" w:rsidRPr="00BB6B2E" w14:paraId="70BD97E6" w14:textId="77777777" w:rsidTr="00564EFD">
                              <w:trPr>
                                <w:trHeight w:val="210"/>
                                <w:jc w:val="center"/>
                              </w:trPr>
                              <w:tc>
                                <w:tcPr>
                                  <w:tcW w:w="856" w:type="dxa"/>
                                  <w:noWrap/>
                                </w:tcPr>
                                <w:p w14:paraId="4B4CB215"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雲林縣</w:t>
                                  </w:r>
                                </w:p>
                              </w:tc>
                              <w:tc>
                                <w:tcPr>
                                  <w:tcW w:w="1093" w:type="dxa"/>
                                  <w:noWrap/>
                                </w:tcPr>
                                <w:p w14:paraId="5858A858"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138,929</w:t>
                                  </w:r>
                                </w:p>
                              </w:tc>
                              <w:tc>
                                <w:tcPr>
                                  <w:tcW w:w="1033" w:type="dxa"/>
                                </w:tcPr>
                                <w:p w14:paraId="5C3F143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3,602</w:t>
                                  </w:r>
                                </w:p>
                              </w:tc>
                              <w:tc>
                                <w:tcPr>
                                  <w:tcW w:w="1276" w:type="dxa"/>
                                </w:tcPr>
                                <w:p w14:paraId="7AF6FFB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2.59</w:t>
                                  </w:r>
                                </w:p>
                              </w:tc>
                            </w:tr>
                            <w:tr w:rsidR="00E41333" w:rsidRPr="00BB6B2E" w14:paraId="5BFE497F" w14:textId="77777777" w:rsidTr="00564EFD">
                              <w:trPr>
                                <w:trHeight w:val="210"/>
                                <w:jc w:val="center"/>
                              </w:trPr>
                              <w:tc>
                                <w:tcPr>
                                  <w:tcW w:w="856" w:type="dxa"/>
                                  <w:noWrap/>
                                </w:tcPr>
                                <w:p w14:paraId="34795335"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嘉義縣</w:t>
                                  </w:r>
                                </w:p>
                              </w:tc>
                              <w:tc>
                                <w:tcPr>
                                  <w:tcW w:w="1093" w:type="dxa"/>
                                  <w:noWrap/>
                                </w:tcPr>
                                <w:p w14:paraId="2D79ED7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111,064</w:t>
                                  </w:r>
                                </w:p>
                              </w:tc>
                              <w:tc>
                                <w:tcPr>
                                  <w:tcW w:w="1033" w:type="dxa"/>
                                </w:tcPr>
                                <w:p w14:paraId="39971C69"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11,637</w:t>
                                  </w:r>
                                </w:p>
                              </w:tc>
                              <w:tc>
                                <w:tcPr>
                                  <w:tcW w:w="1276" w:type="dxa"/>
                                </w:tcPr>
                                <w:p w14:paraId="7529B47E"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10.48</w:t>
                                  </w:r>
                                </w:p>
                              </w:tc>
                            </w:tr>
                            <w:tr w:rsidR="00E41333" w:rsidRPr="00BB6B2E" w14:paraId="251A4CCB" w14:textId="77777777" w:rsidTr="00564EFD">
                              <w:trPr>
                                <w:trHeight w:val="210"/>
                                <w:jc w:val="center"/>
                              </w:trPr>
                              <w:tc>
                                <w:tcPr>
                                  <w:tcW w:w="856" w:type="dxa"/>
                                  <w:noWrap/>
                                </w:tcPr>
                                <w:p w14:paraId="45567390"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嘉義市</w:t>
                                  </w:r>
                                </w:p>
                              </w:tc>
                              <w:tc>
                                <w:tcPr>
                                  <w:tcW w:w="1093" w:type="dxa"/>
                                  <w:noWrap/>
                                </w:tcPr>
                                <w:p w14:paraId="209C40C5"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50,101</w:t>
                                  </w:r>
                                </w:p>
                              </w:tc>
                              <w:tc>
                                <w:tcPr>
                                  <w:tcW w:w="1033" w:type="dxa"/>
                                </w:tcPr>
                                <w:p w14:paraId="256D76CC"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2,664</w:t>
                                  </w:r>
                                </w:p>
                              </w:tc>
                              <w:tc>
                                <w:tcPr>
                                  <w:tcW w:w="1276" w:type="dxa"/>
                                </w:tcPr>
                                <w:p w14:paraId="7373308B"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5.32</w:t>
                                  </w:r>
                                </w:p>
                              </w:tc>
                            </w:tr>
                            <w:tr w:rsidR="00E41333" w:rsidRPr="00BB6B2E" w14:paraId="141CE7EB" w14:textId="77777777" w:rsidTr="00564EFD">
                              <w:trPr>
                                <w:trHeight w:val="210"/>
                                <w:jc w:val="center"/>
                              </w:trPr>
                              <w:tc>
                                <w:tcPr>
                                  <w:tcW w:w="856" w:type="dxa"/>
                                  <w:noWrap/>
                                </w:tcPr>
                                <w:p w14:paraId="7D00CACE"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屏東縣</w:t>
                                  </w:r>
                                </w:p>
                              </w:tc>
                              <w:tc>
                                <w:tcPr>
                                  <w:tcW w:w="1093" w:type="dxa"/>
                                  <w:noWrap/>
                                </w:tcPr>
                                <w:p w14:paraId="2271307B"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165,532</w:t>
                                  </w:r>
                                </w:p>
                              </w:tc>
                              <w:tc>
                                <w:tcPr>
                                  <w:tcW w:w="1033" w:type="dxa"/>
                                </w:tcPr>
                                <w:p w14:paraId="6B5DAB09"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32,515</w:t>
                                  </w:r>
                                </w:p>
                              </w:tc>
                              <w:tc>
                                <w:tcPr>
                                  <w:tcW w:w="1276" w:type="dxa"/>
                                </w:tcPr>
                                <w:p w14:paraId="037755A2"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19.64</w:t>
                                  </w:r>
                                </w:p>
                              </w:tc>
                            </w:tr>
                            <w:tr w:rsidR="00E41333" w:rsidRPr="00BB6B2E" w14:paraId="17589A0E" w14:textId="77777777" w:rsidTr="00564EFD">
                              <w:trPr>
                                <w:trHeight w:val="210"/>
                                <w:jc w:val="center"/>
                              </w:trPr>
                              <w:tc>
                                <w:tcPr>
                                  <w:tcW w:w="856" w:type="dxa"/>
                                  <w:noWrap/>
                                </w:tcPr>
                                <w:p w14:paraId="33F9E176"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花蓮縣</w:t>
                                  </w:r>
                                </w:p>
                              </w:tc>
                              <w:tc>
                                <w:tcPr>
                                  <w:tcW w:w="1093" w:type="dxa"/>
                                  <w:noWrap/>
                                </w:tcPr>
                                <w:p w14:paraId="144B4376"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65,112</w:t>
                                  </w:r>
                                </w:p>
                              </w:tc>
                              <w:tc>
                                <w:tcPr>
                                  <w:tcW w:w="1033" w:type="dxa"/>
                                </w:tcPr>
                                <w:p w14:paraId="2667C64F"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17,161</w:t>
                                  </w:r>
                                </w:p>
                              </w:tc>
                              <w:tc>
                                <w:tcPr>
                                  <w:tcW w:w="1276" w:type="dxa"/>
                                </w:tcPr>
                                <w:p w14:paraId="762F8044"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26.36</w:t>
                                  </w:r>
                                </w:p>
                              </w:tc>
                            </w:tr>
                            <w:tr w:rsidR="00E41333" w:rsidRPr="00BB6B2E" w14:paraId="0D7E1410" w14:textId="77777777" w:rsidTr="00564EFD">
                              <w:trPr>
                                <w:trHeight w:val="210"/>
                                <w:jc w:val="center"/>
                              </w:trPr>
                              <w:tc>
                                <w:tcPr>
                                  <w:tcW w:w="856" w:type="dxa"/>
                                  <w:noWrap/>
                                </w:tcPr>
                                <w:p w14:paraId="3D1ACD8C" w14:textId="77777777" w:rsidR="00E41333" w:rsidRPr="00BB6B2E" w:rsidRDefault="00E41333" w:rsidP="000C2074">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東縣</w:t>
                                  </w:r>
                                </w:p>
                              </w:tc>
                              <w:tc>
                                <w:tcPr>
                                  <w:tcW w:w="1093" w:type="dxa"/>
                                  <w:noWrap/>
                                </w:tcPr>
                                <w:p w14:paraId="484C521E"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42,284</w:t>
                                  </w:r>
                                </w:p>
                              </w:tc>
                              <w:tc>
                                <w:tcPr>
                                  <w:tcW w:w="1033" w:type="dxa"/>
                                </w:tcPr>
                                <w:p w14:paraId="32F73612"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7,376</w:t>
                                  </w:r>
                                </w:p>
                              </w:tc>
                              <w:tc>
                                <w:tcPr>
                                  <w:tcW w:w="1276" w:type="dxa"/>
                                </w:tcPr>
                                <w:p w14:paraId="50E21CF7"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17.44</w:t>
                                  </w:r>
                                </w:p>
                              </w:tc>
                            </w:tr>
                            <w:tr w:rsidR="00E41333" w:rsidRPr="00BB6B2E" w14:paraId="153AA013" w14:textId="77777777" w:rsidTr="00564EFD">
                              <w:trPr>
                                <w:trHeight w:val="210"/>
                                <w:jc w:val="center"/>
                              </w:trPr>
                              <w:tc>
                                <w:tcPr>
                                  <w:tcW w:w="856" w:type="dxa"/>
                                  <w:noWrap/>
                                </w:tcPr>
                                <w:p w14:paraId="38D4659B"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澎湖縣</w:t>
                                  </w:r>
                                </w:p>
                              </w:tc>
                              <w:tc>
                                <w:tcPr>
                                  <w:tcW w:w="1093" w:type="dxa"/>
                                  <w:noWrap/>
                                </w:tcPr>
                                <w:p w14:paraId="474AC33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21,475</w:t>
                                  </w:r>
                                </w:p>
                              </w:tc>
                              <w:tc>
                                <w:tcPr>
                                  <w:tcW w:w="1033" w:type="dxa"/>
                                </w:tcPr>
                                <w:p w14:paraId="1A2F57D7"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1,312</w:t>
                                  </w:r>
                                </w:p>
                              </w:tc>
                              <w:tc>
                                <w:tcPr>
                                  <w:tcW w:w="1276" w:type="dxa"/>
                                </w:tcPr>
                                <w:p w14:paraId="2549A48E"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6.11</w:t>
                                  </w:r>
                                </w:p>
                              </w:tc>
                            </w:tr>
                            <w:tr w:rsidR="00E41333" w:rsidRPr="00BB6B2E" w14:paraId="052F7A95" w14:textId="77777777" w:rsidTr="00564EFD">
                              <w:trPr>
                                <w:trHeight w:val="210"/>
                                <w:jc w:val="center"/>
                              </w:trPr>
                              <w:tc>
                                <w:tcPr>
                                  <w:tcW w:w="856" w:type="dxa"/>
                                  <w:noWrap/>
                                </w:tcPr>
                                <w:p w14:paraId="051BAD22"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金門縣</w:t>
                                  </w:r>
                                </w:p>
                              </w:tc>
                              <w:tc>
                                <w:tcPr>
                                  <w:tcW w:w="1093" w:type="dxa"/>
                                  <w:noWrap/>
                                </w:tcPr>
                                <w:p w14:paraId="11CD959F"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26,206</w:t>
                                  </w:r>
                                </w:p>
                              </w:tc>
                              <w:tc>
                                <w:tcPr>
                                  <w:tcW w:w="1033" w:type="dxa"/>
                                </w:tcPr>
                                <w:p w14:paraId="16F1A4F2"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3,661</w:t>
                                  </w:r>
                                </w:p>
                              </w:tc>
                              <w:tc>
                                <w:tcPr>
                                  <w:tcW w:w="1276" w:type="dxa"/>
                                </w:tcPr>
                                <w:p w14:paraId="4F518386"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13.97</w:t>
                                  </w:r>
                                </w:p>
                              </w:tc>
                            </w:tr>
                            <w:tr w:rsidR="00E41333" w:rsidRPr="00BB6B2E" w14:paraId="4B7C14DE" w14:textId="77777777" w:rsidTr="00564EFD">
                              <w:trPr>
                                <w:trHeight w:val="210"/>
                                <w:jc w:val="center"/>
                              </w:trPr>
                              <w:tc>
                                <w:tcPr>
                                  <w:tcW w:w="856" w:type="dxa"/>
                                  <w:noWrap/>
                                </w:tcPr>
                                <w:p w14:paraId="097E63E0"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連江縣</w:t>
                                  </w:r>
                                </w:p>
                              </w:tc>
                              <w:tc>
                                <w:tcPr>
                                  <w:tcW w:w="1093" w:type="dxa"/>
                                  <w:noWrap/>
                                </w:tcPr>
                                <w:p w14:paraId="50CA2F4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2,244</w:t>
                                  </w:r>
                                </w:p>
                              </w:tc>
                              <w:tc>
                                <w:tcPr>
                                  <w:tcW w:w="1033" w:type="dxa"/>
                                </w:tcPr>
                                <w:p w14:paraId="77840197"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1,151</w:t>
                                  </w:r>
                                </w:p>
                              </w:tc>
                              <w:tc>
                                <w:tcPr>
                                  <w:tcW w:w="1276" w:type="dxa"/>
                                </w:tcPr>
                                <w:p w14:paraId="1E3DFF69"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51.29</w:t>
                                  </w:r>
                                </w:p>
                              </w:tc>
                            </w:tr>
                          </w:tbl>
                          <w:p w14:paraId="72396B8D" w14:textId="77777777" w:rsidR="00E41333" w:rsidRPr="00BB6B2E" w:rsidRDefault="00E41333" w:rsidP="00E41333">
                            <w:pPr>
                              <w:spacing w:line="200" w:lineRule="exact"/>
                              <w:ind w:leftChars="-40" w:left="839" w:rightChars="-41" w:right="-98" w:hangingChars="508" w:hanging="935"/>
                              <w:jc w:val="both"/>
                              <w:rPr>
                                <w:rFonts w:ascii="標楷體" w:eastAsia="標楷體" w:hAnsi="標楷體"/>
                                <w:spacing w:val="2"/>
                                <w:sz w:val="18"/>
                                <w:szCs w:val="18"/>
                              </w:rPr>
                            </w:pPr>
                            <w:r w:rsidRPr="00BB6B2E">
                              <w:rPr>
                                <w:rFonts w:ascii="標楷體" w:eastAsia="標楷體" w:hAnsi="標楷體" w:hint="eastAsia"/>
                                <w:spacing w:val="2"/>
                                <w:sz w:val="18"/>
                                <w:szCs w:val="18"/>
                              </w:rPr>
                              <w:t>資料來源：整理自內政部戶政司人口統計及衛福部提供資料。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11C49" id="文字方塊 2" o:spid="_x0000_s1028" type="#_x0000_t202" style="position:absolute;left:0;text-align:left;margin-left:276.45pt;margin-top:5.25pt;width:220.35pt;height:337.3pt;z-index:-250294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" stroked="f">
                <v:textbox>
                  <w:txbxContent>
                    <w:p w14:paraId="5E6C07DA" w14:textId="77777777" w:rsidR="00E41333" w:rsidRPr="00BB6B2E" w:rsidRDefault="00E41333" w:rsidP="00E41333">
                      <w:pPr>
                        <w:spacing w:line="240" w:lineRule="exact"/>
                        <w:ind w:leftChars="-24" w:left="421" w:rightChars="-36" w:right="-86" w:hangingChars="210" w:hanging="479"/>
                        <w:jc w:val="center"/>
                        <w:rPr>
                          <w:rFonts w:ascii="標楷體" w:eastAsia="標楷體" w:hAnsi="標楷體"/>
                          <w:b/>
                          <w:spacing w:val="-6"/>
                          <w:szCs w:val="18"/>
                        </w:rPr>
                      </w:pPr>
                      <w:r w:rsidRPr="00BB6B2E">
                        <w:rPr>
                          <w:rFonts w:ascii="標楷體" w:eastAsia="標楷體" w:hAnsi="標楷體" w:hint="eastAsia"/>
                          <w:b/>
                          <w:spacing w:val="-6"/>
                        </w:rPr>
                        <w:t>表</w:t>
                      </w:r>
                      <w:r w:rsidRPr="00BB6B2E">
                        <w:rPr>
                          <w:rFonts w:ascii="標楷體" w:eastAsia="標楷體" w:hAnsi="標楷體"/>
                          <w:b/>
                          <w:spacing w:val="-6"/>
                        </w:rPr>
                        <w:t>3</w:t>
                      </w:r>
                      <w:r w:rsidRPr="00BB6B2E">
                        <w:rPr>
                          <w:rFonts w:ascii="標楷體" w:eastAsia="標楷體" w:hAnsi="標楷體" w:hint="eastAsia"/>
                          <w:b/>
                          <w:spacing w:val="-6"/>
                        </w:rPr>
                        <w:t xml:space="preserve">　</w:t>
                      </w:r>
                      <w:r w:rsidRPr="00BB6B2E">
                        <w:rPr>
                          <w:rFonts w:ascii="標楷體" w:eastAsia="標楷體" w:hAnsi="標楷體" w:hint="eastAsia"/>
                          <w:b/>
                          <w:szCs w:val="18"/>
                        </w:rPr>
                        <w:t>113年老人憂鬱症篩檢情形</w:t>
                      </w:r>
                    </w:p>
                    <w:p w14:paraId="71760E88" w14:textId="77777777" w:rsidR="00E41333" w:rsidRPr="00BB6B2E" w:rsidRDefault="00E41333" w:rsidP="00E41333">
                      <w:pPr>
                        <w:tabs>
                          <w:tab w:val="left" w:pos="7088"/>
                        </w:tabs>
                        <w:wordWrap w:val="0"/>
                        <w:spacing w:line="0" w:lineRule="atLeast"/>
                        <w:ind w:leftChars="177" w:left="425" w:right="-99"/>
                        <w:jc w:val="right"/>
                        <w:rPr>
                          <w:rFonts w:ascii="標楷體" w:eastAsia="標楷體" w:hAnsi="標楷體"/>
                          <w:sz w:val="20"/>
                          <w:szCs w:val="20"/>
                        </w:rPr>
                      </w:pPr>
                      <w:r w:rsidRPr="00BB6B2E">
                        <w:rPr>
                          <w:rFonts w:ascii="標楷體" w:eastAsia="標楷體" w:hAnsi="標楷體" w:hint="eastAsia"/>
                          <w:sz w:val="20"/>
                          <w:szCs w:val="20"/>
                        </w:rPr>
                        <w:t>單位：人、％</w:t>
                      </w:r>
                    </w:p>
                    <w:tbl>
                      <w:tblPr>
                        <w:tblStyle w:val="af"/>
                        <w:tblW w:w="4258" w:type="dxa"/>
                        <w:jc w:val="center"/>
                        <w:tblLayout w:type="fixed"/>
                        <w:tblLook w:val="04A0" w:firstRow="1" w:lastRow="0" w:firstColumn="1" w:lastColumn="0" w:noHBand="0" w:noVBand="1"/>
                      </w:tblPr>
                      <w:tblGrid>
                        <w:gridCol w:w="856"/>
                        <w:gridCol w:w="1093"/>
                        <w:gridCol w:w="1033"/>
                        <w:gridCol w:w="1276"/>
                      </w:tblGrid>
                      <w:tr w:rsidR="00E41333" w:rsidRPr="00BB6B2E" w14:paraId="1DB194C7" w14:textId="77777777" w:rsidTr="00871CC4">
                        <w:trPr>
                          <w:trHeight w:val="20"/>
                          <w:jc w:val="center"/>
                        </w:trPr>
                        <w:tc>
                          <w:tcPr>
                            <w:tcW w:w="856" w:type="dxa"/>
                            <w:noWrap/>
                            <w:vAlign w:val="center"/>
                            <w:hideMark/>
                          </w:tcPr>
                          <w:p w14:paraId="59187D87"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市縣別</w:t>
                            </w:r>
                            <w:proofErr w:type="gramEnd"/>
                          </w:p>
                        </w:tc>
                        <w:tc>
                          <w:tcPr>
                            <w:tcW w:w="1093" w:type="dxa"/>
                            <w:vAlign w:val="center"/>
                            <w:hideMark/>
                          </w:tcPr>
                          <w:p w14:paraId="1B948348"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z w:val="20"/>
                                <w:szCs w:val="20"/>
                              </w:rPr>
                              <w:t>113年底老人人數(A)</w:t>
                            </w:r>
                          </w:p>
                        </w:tc>
                        <w:tc>
                          <w:tcPr>
                            <w:tcW w:w="1033" w:type="dxa"/>
                            <w:vAlign w:val="center"/>
                            <w:hideMark/>
                          </w:tcPr>
                          <w:p w14:paraId="2B7D0F77"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篩檢人數(B)</w:t>
                            </w:r>
                          </w:p>
                        </w:tc>
                        <w:tc>
                          <w:tcPr>
                            <w:tcW w:w="1276" w:type="dxa"/>
                            <w:vAlign w:val="center"/>
                            <w:hideMark/>
                          </w:tcPr>
                          <w:p w14:paraId="77C7057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篩檢比率</w:t>
                            </w:r>
                          </w:p>
                          <w:p w14:paraId="2928CF9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(B/A×100)</w:t>
                            </w:r>
                          </w:p>
                        </w:tc>
                      </w:tr>
                      <w:tr w:rsidR="00E41333" w:rsidRPr="00BB6B2E" w14:paraId="0A657E43" w14:textId="77777777" w:rsidTr="00564EFD">
                        <w:trPr>
                          <w:trHeight w:val="210"/>
                          <w:jc w:val="center"/>
                        </w:trPr>
                        <w:tc>
                          <w:tcPr>
                            <w:tcW w:w="856" w:type="dxa"/>
                            <w:noWrap/>
                            <w:hideMark/>
                          </w:tcPr>
                          <w:p w14:paraId="40A5487F" w14:textId="77777777" w:rsidR="00E41333" w:rsidRPr="00BB6B2E" w:rsidRDefault="00E41333" w:rsidP="007F79D2">
                            <w:pPr>
                              <w:spacing w:line="200" w:lineRule="exact"/>
                              <w:jc w:val="center"/>
                              <w:rPr>
                                <w:rFonts w:ascii="標楷體" w:eastAsia="標楷體" w:hAnsi="標楷體"/>
                                <w:b/>
                                <w:bCs/>
                                <w:spacing w:val="2"/>
                                <w:sz w:val="20"/>
                                <w:szCs w:val="20"/>
                              </w:rPr>
                            </w:pPr>
                            <w:r w:rsidRPr="00BB6B2E">
                              <w:rPr>
                                <w:rFonts w:ascii="標楷體" w:eastAsia="標楷體" w:hAnsi="標楷體" w:hint="eastAsia"/>
                                <w:b/>
                                <w:bCs/>
                                <w:spacing w:val="2"/>
                                <w:sz w:val="20"/>
                                <w:szCs w:val="20"/>
                              </w:rPr>
                              <w:t>合計</w:t>
                            </w:r>
                          </w:p>
                        </w:tc>
                        <w:tc>
                          <w:tcPr>
                            <w:tcW w:w="1093" w:type="dxa"/>
                            <w:hideMark/>
                          </w:tcPr>
                          <w:p w14:paraId="1FDAFE70" w14:textId="77777777" w:rsidR="00E41333" w:rsidRPr="00BB6B2E" w:rsidRDefault="00E41333" w:rsidP="007F79D2">
                            <w:pPr>
                              <w:spacing w:line="200" w:lineRule="exact"/>
                              <w:ind w:rightChars="-32" w:right="-77"/>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4,488,707</w:t>
                            </w:r>
                          </w:p>
                        </w:tc>
                        <w:tc>
                          <w:tcPr>
                            <w:tcW w:w="1033" w:type="dxa"/>
                            <w:hideMark/>
                          </w:tcPr>
                          <w:p w14:paraId="2F5FE169" w14:textId="77777777" w:rsidR="00E41333" w:rsidRPr="00BB6B2E" w:rsidRDefault="00E41333" w:rsidP="007F79D2">
                            <w:pPr>
                              <w:spacing w:line="200" w:lineRule="exact"/>
                              <w:ind w:rightChars="-40" w:right="-96"/>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701,710</w:t>
                            </w:r>
                          </w:p>
                        </w:tc>
                        <w:tc>
                          <w:tcPr>
                            <w:tcW w:w="1276" w:type="dxa"/>
                            <w:hideMark/>
                          </w:tcPr>
                          <w:p w14:paraId="0C574101" w14:textId="77777777" w:rsidR="00E41333" w:rsidRPr="00BB6B2E" w:rsidRDefault="00E41333" w:rsidP="007F79D2">
                            <w:pPr>
                              <w:spacing w:line="200" w:lineRule="exact"/>
                              <w:ind w:rightChars="-35" w:right="-84"/>
                              <w:jc w:val="right"/>
                              <w:rPr>
                                <w:rFonts w:ascii="標楷體" w:eastAsia="標楷體" w:hAnsi="標楷體"/>
                                <w:b/>
                                <w:bCs/>
                                <w:spacing w:val="2"/>
                                <w:sz w:val="20"/>
                                <w:szCs w:val="20"/>
                              </w:rPr>
                            </w:pPr>
                            <w:r w:rsidRPr="00BB6B2E">
                              <w:rPr>
                                <w:rFonts w:ascii="標楷體" w:eastAsia="標楷體" w:hAnsi="標楷體" w:hint="eastAsia"/>
                                <w:b/>
                                <w:bCs/>
                                <w:spacing w:val="2"/>
                                <w:sz w:val="20"/>
                                <w:szCs w:val="20"/>
                              </w:rPr>
                              <w:t>15.63</w:t>
                            </w:r>
                          </w:p>
                        </w:tc>
                      </w:tr>
                      <w:tr w:rsidR="00E41333" w:rsidRPr="00BB6B2E" w14:paraId="5D419DA8" w14:textId="77777777" w:rsidTr="00564EFD">
                        <w:trPr>
                          <w:trHeight w:val="210"/>
                          <w:jc w:val="center"/>
                        </w:trPr>
                        <w:tc>
                          <w:tcPr>
                            <w:tcW w:w="856" w:type="dxa"/>
                            <w:noWrap/>
                            <w:hideMark/>
                          </w:tcPr>
                          <w:p w14:paraId="72A97AF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臺北市</w:t>
                            </w:r>
                          </w:p>
                        </w:tc>
                        <w:tc>
                          <w:tcPr>
                            <w:tcW w:w="1093" w:type="dxa"/>
                            <w:noWrap/>
                            <w:hideMark/>
                          </w:tcPr>
                          <w:p w14:paraId="6ADF89DB"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574,458</w:t>
                            </w:r>
                          </w:p>
                        </w:tc>
                        <w:tc>
                          <w:tcPr>
                            <w:tcW w:w="1033" w:type="dxa"/>
                            <w:hideMark/>
                          </w:tcPr>
                          <w:p w14:paraId="1CB889E0"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85,427</w:t>
                            </w:r>
                          </w:p>
                        </w:tc>
                        <w:tc>
                          <w:tcPr>
                            <w:tcW w:w="1276" w:type="dxa"/>
                            <w:hideMark/>
                          </w:tcPr>
                          <w:p w14:paraId="6E8E1ED4"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14.87</w:t>
                            </w:r>
                          </w:p>
                        </w:tc>
                      </w:tr>
                      <w:tr w:rsidR="00E41333" w:rsidRPr="00BB6B2E" w14:paraId="61E8F885" w14:textId="77777777" w:rsidTr="00564EFD">
                        <w:trPr>
                          <w:trHeight w:val="210"/>
                          <w:jc w:val="center"/>
                        </w:trPr>
                        <w:tc>
                          <w:tcPr>
                            <w:tcW w:w="856" w:type="dxa"/>
                            <w:noWrap/>
                          </w:tcPr>
                          <w:p w14:paraId="394A0C93"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新北市</w:t>
                            </w:r>
                          </w:p>
                        </w:tc>
                        <w:tc>
                          <w:tcPr>
                            <w:tcW w:w="1093" w:type="dxa"/>
                            <w:noWrap/>
                          </w:tcPr>
                          <w:p w14:paraId="68D1355F"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768,492</w:t>
                            </w:r>
                          </w:p>
                        </w:tc>
                        <w:tc>
                          <w:tcPr>
                            <w:tcW w:w="1033" w:type="dxa"/>
                          </w:tcPr>
                          <w:p w14:paraId="3CF972C6"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208,373</w:t>
                            </w:r>
                          </w:p>
                        </w:tc>
                        <w:tc>
                          <w:tcPr>
                            <w:tcW w:w="1276" w:type="dxa"/>
                          </w:tcPr>
                          <w:p w14:paraId="48B4FA09"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27.11</w:t>
                            </w:r>
                          </w:p>
                        </w:tc>
                      </w:tr>
                      <w:tr w:rsidR="00E41333" w:rsidRPr="00BB6B2E" w14:paraId="33C257A5" w14:textId="77777777" w:rsidTr="00564EFD">
                        <w:trPr>
                          <w:trHeight w:val="210"/>
                          <w:jc w:val="center"/>
                        </w:trPr>
                        <w:tc>
                          <w:tcPr>
                            <w:tcW w:w="856" w:type="dxa"/>
                            <w:noWrap/>
                          </w:tcPr>
                          <w:p w14:paraId="4192EA9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桃園市</w:t>
                            </w:r>
                          </w:p>
                        </w:tc>
                        <w:tc>
                          <w:tcPr>
                            <w:tcW w:w="1093" w:type="dxa"/>
                            <w:noWrap/>
                          </w:tcPr>
                          <w:p w14:paraId="3C3DBE3A"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371,475</w:t>
                            </w:r>
                          </w:p>
                        </w:tc>
                        <w:tc>
                          <w:tcPr>
                            <w:tcW w:w="1033" w:type="dxa"/>
                          </w:tcPr>
                          <w:p w14:paraId="27B79316"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26,857</w:t>
                            </w:r>
                          </w:p>
                        </w:tc>
                        <w:tc>
                          <w:tcPr>
                            <w:tcW w:w="1276" w:type="dxa"/>
                          </w:tcPr>
                          <w:p w14:paraId="48926891"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7.23</w:t>
                            </w:r>
                          </w:p>
                        </w:tc>
                      </w:tr>
                      <w:tr w:rsidR="00E41333" w:rsidRPr="00BB6B2E" w14:paraId="07FD8E4B" w14:textId="77777777" w:rsidTr="00564EFD">
                        <w:trPr>
                          <w:trHeight w:val="210"/>
                          <w:jc w:val="center"/>
                        </w:trPr>
                        <w:tc>
                          <w:tcPr>
                            <w:tcW w:w="856" w:type="dxa"/>
                            <w:noWrap/>
                          </w:tcPr>
                          <w:p w14:paraId="41A92E08"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中市</w:t>
                            </w:r>
                          </w:p>
                        </w:tc>
                        <w:tc>
                          <w:tcPr>
                            <w:tcW w:w="1093" w:type="dxa"/>
                            <w:noWrap/>
                          </w:tcPr>
                          <w:p w14:paraId="1257C1A0"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474,248</w:t>
                            </w:r>
                          </w:p>
                        </w:tc>
                        <w:tc>
                          <w:tcPr>
                            <w:tcW w:w="1033" w:type="dxa"/>
                          </w:tcPr>
                          <w:p w14:paraId="4BABCD00"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46,738</w:t>
                            </w:r>
                          </w:p>
                        </w:tc>
                        <w:tc>
                          <w:tcPr>
                            <w:tcW w:w="1276" w:type="dxa"/>
                          </w:tcPr>
                          <w:p w14:paraId="18E4437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9.86</w:t>
                            </w:r>
                          </w:p>
                        </w:tc>
                      </w:tr>
                      <w:tr w:rsidR="00E41333" w:rsidRPr="00BB6B2E" w14:paraId="6B82EFA7" w14:textId="77777777" w:rsidTr="00564EFD">
                        <w:trPr>
                          <w:trHeight w:val="210"/>
                          <w:jc w:val="center"/>
                        </w:trPr>
                        <w:tc>
                          <w:tcPr>
                            <w:tcW w:w="856" w:type="dxa"/>
                            <w:noWrap/>
                          </w:tcPr>
                          <w:p w14:paraId="25488719" w14:textId="77777777" w:rsidR="00E41333" w:rsidRPr="00BB6B2E" w:rsidRDefault="00E41333" w:rsidP="007F79D2">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南市</w:t>
                            </w:r>
                          </w:p>
                        </w:tc>
                        <w:tc>
                          <w:tcPr>
                            <w:tcW w:w="1093" w:type="dxa"/>
                            <w:noWrap/>
                          </w:tcPr>
                          <w:p w14:paraId="6A73983B"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364,115</w:t>
                            </w:r>
                          </w:p>
                        </w:tc>
                        <w:tc>
                          <w:tcPr>
                            <w:tcW w:w="1033" w:type="dxa"/>
                          </w:tcPr>
                          <w:p w14:paraId="6FA3FA9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27,622</w:t>
                            </w:r>
                          </w:p>
                        </w:tc>
                        <w:tc>
                          <w:tcPr>
                            <w:tcW w:w="1276" w:type="dxa"/>
                          </w:tcPr>
                          <w:p w14:paraId="00D0F63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7.59</w:t>
                            </w:r>
                          </w:p>
                        </w:tc>
                      </w:tr>
                      <w:tr w:rsidR="00E41333" w:rsidRPr="00BB6B2E" w14:paraId="6FD27584" w14:textId="77777777" w:rsidTr="00564EFD">
                        <w:trPr>
                          <w:trHeight w:val="210"/>
                          <w:jc w:val="center"/>
                        </w:trPr>
                        <w:tc>
                          <w:tcPr>
                            <w:tcW w:w="856" w:type="dxa"/>
                            <w:noWrap/>
                          </w:tcPr>
                          <w:p w14:paraId="1930B8AE"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高雄市</w:t>
                            </w:r>
                          </w:p>
                        </w:tc>
                        <w:tc>
                          <w:tcPr>
                            <w:tcW w:w="1093" w:type="dxa"/>
                            <w:noWrap/>
                          </w:tcPr>
                          <w:p w14:paraId="7D29B683"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544,267</w:t>
                            </w:r>
                          </w:p>
                        </w:tc>
                        <w:tc>
                          <w:tcPr>
                            <w:tcW w:w="1033" w:type="dxa"/>
                          </w:tcPr>
                          <w:p w14:paraId="444BAE7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123,042</w:t>
                            </w:r>
                          </w:p>
                        </w:tc>
                        <w:tc>
                          <w:tcPr>
                            <w:tcW w:w="1276" w:type="dxa"/>
                          </w:tcPr>
                          <w:p w14:paraId="26719E4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22.61</w:t>
                            </w:r>
                          </w:p>
                        </w:tc>
                      </w:tr>
                      <w:tr w:rsidR="00E41333" w:rsidRPr="00BB6B2E" w14:paraId="73443EE9" w14:textId="77777777" w:rsidTr="00564EFD">
                        <w:trPr>
                          <w:trHeight w:val="210"/>
                          <w:jc w:val="center"/>
                        </w:trPr>
                        <w:tc>
                          <w:tcPr>
                            <w:tcW w:w="856" w:type="dxa"/>
                            <w:noWrap/>
                          </w:tcPr>
                          <w:p w14:paraId="77F333B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基隆市</w:t>
                            </w:r>
                          </w:p>
                        </w:tc>
                        <w:tc>
                          <w:tcPr>
                            <w:tcW w:w="1093" w:type="dxa"/>
                            <w:noWrap/>
                          </w:tcPr>
                          <w:p w14:paraId="48143A44"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76,844</w:t>
                            </w:r>
                          </w:p>
                        </w:tc>
                        <w:tc>
                          <w:tcPr>
                            <w:tcW w:w="1033" w:type="dxa"/>
                          </w:tcPr>
                          <w:p w14:paraId="4B0C187F"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1,690</w:t>
                            </w:r>
                          </w:p>
                        </w:tc>
                        <w:tc>
                          <w:tcPr>
                            <w:tcW w:w="1276" w:type="dxa"/>
                          </w:tcPr>
                          <w:p w14:paraId="2A149927"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2.20</w:t>
                            </w:r>
                          </w:p>
                        </w:tc>
                      </w:tr>
                      <w:tr w:rsidR="00E41333" w:rsidRPr="00BB6B2E" w14:paraId="7887905D" w14:textId="77777777" w:rsidTr="00564EFD">
                        <w:trPr>
                          <w:trHeight w:val="210"/>
                          <w:jc w:val="center"/>
                        </w:trPr>
                        <w:tc>
                          <w:tcPr>
                            <w:tcW w:w="856" w:type="dxa"/>
                            <w:noWrap/>
                          </w:tcPr>
                          <w:p w14:paraId="1C2E775E"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宜蘭縣</w:t>
                            </w:r>
                          </w:p>
                        </w:tc>
                        <w:tc>
                          <w:tcPr>
                            <w:tcW w:w="1093" w:type="dxa"/>
                            <w:noWrap/>
                          </w:tcPr>
                          <w:p w14:paraId="3DA61B67"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89,618</w:t>
                            </w:r>
                          </w:p>
                        </w:tc>
                        <w:tc>
                          <w:tcPr>
                            <w:tcW w:w="1033" w:type="dxa"/>
                          </w:tcPr>
                          <w:p w14:paraId="2876187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8,316</w:t>
                            </w:r>
                          </w:p>
                        </w:tc>
                        <w:tc>
                          <w:tcPr>
                            <w:tcW w:w="1276" w:type="dxa"/>
                          </w:tcPr>
                          <w:p w14:paraId="55960D42"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9.28</w:t>
                            </w:r>
                          </w:p>
                        </w:tc>
                      </w:tr>
                      <w:tr w:rsidR="00E41333" w:rsidRPr="00BB6B2E" w14:paraId="3497DFCB" w14:textId="77777777" w:rsidTr="00564EFD">
                        <w:trPr>
                          <w:trHeight w:val="210"/>
                          <w:jc w:val="center"/>
                        </w:trPr>
                        <w:tc>
                          <w:tcPr>
                            <w:tcW w:w="856" w:type="dxa"/>
                            <w:noWrap/>
                          </w:tcPr>
                          <w:p w14:paraId="03BA3580"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新竹縣</w:t>
                            </w:r>
                          </w:p>
                        </w:tc>
                        <w:tc>
                          <w:tcPr>
                            <w:tcW w:w="1093" w:type="dxa"/>
                            <w:noWrap/>
                          </w:tcPr>
                          <w:p w14:paraId="19A330C4"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86,088</w:t>
                            </w:r>
                          </w:p>
                        </w:tc>
                        <w:tc>
                          <w:tcPr>
                            <w:tcW w:w="1033" w:type="dxa"/>
                          </w:tcPr>
                          <w:p w14:paraId="24928AB3"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7,579</w:t>
                            </w:r>
                          </w:p>
                        </w:tc>
                        <w:tc>
                          <w:tcPr>
                            <w:tcW w:w="1276" w:type="dxa"/>
                          </w:tcPr>
                          <w:p w14:paraId="24DFB10C"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8.80</w:t>
                            </w:r>
                          </w:p>
                        </w:tc>
                      </w:tr>
                      <w:tr w:rsidR="00E41333" w:rsidRPr="00BB6B2E" w14:paraId="24D5DE74" w14:textId="77777777" w:rsidTr="00564EFD">
                        <w:trPr>
                          <w:trHeight w:val="210"/>
                          <w:jc w:val="center"/>
                        </w:trPr>
                        <w:tc>
                          <w:tcPr>
                            <w:tcW w:w="856" w:type="dxa"/>
                            <w:noWrap/>
                          </w:tcPr>
                          <w:p w14:paraId="41713EB2"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新竹市</w:t>
                            </w:r>
                          </w:p>
                        </w:tc>
                        <w:tc>
                          <w:tcPr>
                            <w:tcW w:w="1093" w:type="dxa"/>
                            <w:noWrap/>
                          </w:tcPr>
                          <w:p w14:paraId="307F053C"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70,383</w:t>
                            </w:r>
                          </w:p>
                        </w:tc>
                        <w:tc>
                          <w:tcPr>
                            <w:tcW w:w="1033" w:type="dxa"/>
                          </w:tcPr>
                          <w:p w14:paraId="13F8AF15"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2,654</w:t>
                            </w:r>
                          </w:p>
                        </w:tc>
                        <w:tc>
                          <w:tcPr>
                            <w:tcW w:w="1276" w:type="dxa"/>
                          </w:tcPr>
                          <w:p w14:paraId="46617BC4"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3.77</w:t>
                            </w:r>
                          </w:p>
                        </w:tc>
                      </w:tr>
                      <w:tr w:rsidR="00E41333" w:rsidRPr="00BB6B2E" w14:paraId="5D24672A" w14:textId="77777777" w:rsidTr="00564EFD">
                        <w:trPr>
                          <w:trHeight w:val="210"/>
                          <w:jc w:val="center"/>
                        </w:trPr>
                        <w:tc>
                          <w:tcPr>
                            <w:tcW w:w="856" w:type="dxa"/>
                            <w:noWrap/>
                          </w:tcPr>
                          <w:p w14:paraId="3BC3D039"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苗栗縣</w:t>
                            </w:r>
                          </w:p>
                        </w:tc>
                        <w:tc>
                          <w:tcPr>
                            <w:tcW w:w="1093" w:type="dxa"/>
                            <w:noWrap/>
                          </w:tcPr>
                          <w:p w14:paraId="6217EA81"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104,168</w:t>
                            </w:r>
                          </w:p>
                        </w:tc>
                        <w:tc>
                          <w:tcPr>
                            <w:tcW w:w="1033" w:type="dxa"/>
                          </w:tcPr>
                          <w:p w14:paraId="4A8C41DC"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2,141</w:t>
                            </w:r>
                          </w:p>
                        </w:tc>
                        <w:tc>
                          <w:tcPr>
                            <w:tcW w:w="1276" w:type="dxa"/>
                          </w:tcPr>
                          <w:p w14:paraId="01C77D73"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2.06</w:t>
                            </w:r>
                          </w:p>
                        </w:tc>
                      </w:tr>
                      <w:tr w:rsidR="00E41333" w:rsidRPr="00BB6B2E" w14:paraId="020195D1" w14:textId="77777777" w:rsidTr="00564EFD">
                        <w:trPr>
                          <w:trHeight w:val="210"/>
                          <w:jc w:val="center"/>
                        </w:trPr>
                        <w:tc>
                          <w:tcPr>
                            <w:tcW w:w="856" w:type="dxa"/>
                            <w:noWrap/>
                          </w:tcPr>
                          <w:p w14:paraId="58968D8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彰化縣</w:t>
                            </w:r>
                          </w:p>
                        </w:tc>
                        <w:tc>
                          <w:tcPr>
                            <w:tcW w:w="1093" w:type="dxa"/>
                            <w:noWrap/>
                          </w:tcPr>
                          <w:p w14:paraId="22C13C28"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238,924</w:t>
                            </w:r>
                          </w:p>
                        </w:tc>
                        <w:tc>
                          <w:tcPr>
                            <w:tcW w:w="1033" w:type="dxa"/>
                          </w:tcPr>
                          <w:p w14:paraId="6A2D8D8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21,342</w:t>
                            </w:r>
                          </w:p>
                        </w:tc>
                        <w:tc>
                          <w:tcPr>
                            <w:tcW w:w="1276" w:type="dxa"/>
                          </w:tcPr>
                          <w:p w14:paraId="709AE9A0"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8.93</w:t>
                            </w:r>
                          </w:p>
                        </w:tc>
                      </w:tr>
                      <w:tr w:rsidR="00E41333" w:rsidRPr="00BB6B2E" w14:paraId="5CABF116" w14:textId="77777777" w:rsidTr="00564EFD">
                        <w:trPr>
                          <w:trHeight w:val="210"/>
                          <w:jc w:val="center"/>
                        </w:trPr>
                        <w:tc>
                          <w:tcPr>
                            <w:tcW w:w="856" w:type="dxa"/>
                            <w:noWrap/>
                          </w:tcPr>
                          <w:p w14:paraId="11DD1B9D"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南投縣</w:t>
                            </w:r>
                          </w:p>
                        </w:tc>
                        <w:tc>
                          <w:tcPr>
                            <w:tcW w:w="1093" w:type="dxa"/>
                            <w:noWrap/>
                          </w:tcPr>
                          <w:p w14:paraId="6A7921B6"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102,680</w:t>
                            </w:r>
                          </w:p>
                        </w:tc>
                        <w:tc>
                          <w:tcPr>
                            <w:tcW w:w="1033" w:type="dxa"/>
                          </w:tcPr>
                          <w:p w14:paraId="440F457E"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58,850</w:t>
                            </w:r>
                          </w:p>
                        </w:tc>
                        <w:tc>
                          <w:tcPr>
                            <w:tcW w:w="1276" w:type="dxa"/>
                          </w:tcPr>
                          <w:p w14:paraId="18E9CEB7"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57.31</w:t>
                            </w:r>
                          </w:p>
                        </w:tc>
                      </w:tr>
                      <w:tr w:rsidR="00E41333" w:rsidRPr="00BB6B2E" w14:paraId="70BD97E6" w14:textId="77777777" w:rsidTr="00564EFD">
                        <w:trPr>
                          <w:trHeight w:val="210"/>
                          <w:jc w:val="center"/>
                        </w:trPr>
                        <w:tc>
                          <w:tcPr>
                            <w:tcW w:w="856" w:type="dxa"/>
                            <w:noWrap/>
                          </w:tcPr>
                          <w:p w14:paraId="4B4CB215" w14:textId="77777777" w:rsidR="00E41333" w:rsidRPr="00BB6B2E" w:rsidRDefault="00E41333" w:rsidP="007F79D2">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雲林縣</w:t>
                            </w:r>
                          </w:p>
                        </w:tc>
                        <w:tc>
                          <w:tcPr>
                            <w:tcW w:w="1093" w:type="dxa"/>
                            <w:noWrap/>
                          </w:tcPr>
                          <w:p w14:paraId="5858A858" w14:textId="77777777" w:rsidR="00E41333" w:rsidRPr="00BB6B2E" w:rsidRDefault="00E41333" w:rsidP="007F79D2">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138,929</w:t>
                            </w:r>
                          </w:p>
                        </w:tc>
                        <w:tc>
                          <w:tcPr>
                            <w:tcW w:w="1033" w:type="dxa"/>
                          </w:tcPr>
                          <w:p w14:paraId="5C3F1434" w14:textId="77777777" w:rsidR="00E41333" w:rsidRPr="00BB6B2E" w:rsidRDefault="00E41333" w:rsidP="007F79D2">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3,602</w:t>
                            </w:r>
                          </w:p>
                        </w:tc>
                        <w:tc>
                          <w:tcPr>
                            <w:tcW w:w="1276" w:type="dxa"/>
                          </w:tcPr>
                          <w:p w14:paraId="7AF6FFBB" w14:textId="77777777" w:rsidR="00E41333" w:rsidRPr="00BB6B2E" w:rsidRDefault="00E41333" w:rsidP="007F79D2">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2.59</w:t>
                            </w:r>
                          </w:p>
                        </w:tc>
                      </w:tr>
                      <w:tr w:rsidR="00E41333" w:rsidRPr="00BB6B2E" w14:paraId="5BFE497F" w14:textId="77777777" w:rsidTr="00564EFD">
                        <w:trPr>
                          <w:trHeight w:val="210"/>
                          <w:jc w:val="center"/>
                        </w:trPr>
                        <w:tc>
                          <w:tcPr>
                            <w:tcW w:w="856" w:type="dxa"/>
                            <w:noWrap/>
                          </w:tcPr>
                          <w:p w14:paraId="34795335"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嘉義縣</w:t>
                            </w:r>
                          </w:p>
                        </w:tc>
                        <w:tc>
                          <w:tcPr>
                            <w:tcW w:w="1093" w:type="dxa"/>
                            <w:noWrap/>
                          </w:tcPr>
                          <w:p w14:paraId="2D79ED7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111,064</w:t>
                            </w:r>
                          </w:p>
                        </w:tc>
                        <w:tc>
                          <w:tcPr>
                            <w:tcW w:w="1033" w:type="dxa"/>
                          </w:tcPr>
                          <w:p w14:paraId="39971C69"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11,637</w:t>
                            </w:r>
                          </w:p>
                        </w:tc>
                        <w:tc>
                          <w:tcPr>
                            <w:tcW w:w="1276" w:type="dxa"/>
                          </w:tcPr>
                          <w:p w14:paraId="7529B47E"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10.48</w:t>
                            </w:r>
                          </w:p>
                        </w:tc>
                      </w:tr>
                      <w:tr w:rsidR="00E41333" w:rsidRPr="00BB6B2E" w14:paraId="251A4CCB" w14:textId="77777777" w:rsidTr="00564EFD">
                        <w:trPr>
                          <w:trHeight w:val="210"/>
                          <w:jc w:val="center"/>
                        </w:trPr>
                        <w:tc>
                          <w:tcPr>
                            <w:tcW w:w="856" w:type="dxa"/>
                            <w:noWrap/>
                          </w:tcPr>
                          <w:p w14:paraId="45567390"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嘉義市</w:t>
                            </w:r>
                          </w:p>
                        </w:tc>
                        <w:tc>
                          <w:tcPr>
                            <w:tcW w:w="1093" w:type="dxa"/>
                            <w:noWrap/>
                          </w:tcPr>
                          <w:p w14:paraId="209C40C5"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50,101</w:t>
                            </w:r>
                          </w:p>
                        </w:tc>
                        <w:tc>
                          <w:tcPr>
                            <w:tcW w:w="1033" w:type="dxa"/>
                          </w:tcPr>
                          <w:p w14:paraId="256D76CC"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2,664</w:t>
                            </w:r>
                          </w:p>
                        </w:tc>
                        <w:tc>
                          <w:tcPr>
                            <w:tcW w:w="1276" w:type="dxa"/>
                          </w:tcPr>
                          <w:p w14:paraId="7373308B"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5.32</w:t>
                            </w:r>
                          </w:p>
                        </w:tc>
                      </w:tr>
                      <w:tr w:rsidR="00E41333" w:rsidRPr="00BB6B2E" w14:paraId="141CE7EB" w14:textId="77777777" w:rsidTr="00564EFD">
                        <w:trPr>
                          <w:trHeight w:val="210"/>
                          <w:jc w:val="center"/>
                        </w:trPr>
                        <w:tc>
                          <w:tcPr>
                            <w:tcW w:w="856" w:type="dxa"/>
                            <w:noWrap/>
                          </w:tcPr>
                          <w:p w14:paraId="7D00CACE"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屏東縣</w:t>
                            </w:r>
                          </w:p>
                        </w:tc>
                        <w:tc>
                          <w:tcPr>
                            <w:tcW w:w="1093" w:type="dxa"/>
                            <w:noWrap/>
                          </w:tcPr>
                          <w:p w14:paraId="2271307B"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165,532</w:t>
                            </w:r>
                          </w:p>
                        </w:tc>
                        <w:tc>
                          <w:tcPr>
                            <w:tcW w:w="1033" w:type="dxa"/>
                          </w:tcPr>
                          <w:p w14:paraId="6B5DAB09"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32,515</w:t>
                            </w:r>
                          </w:p>
                        </w:tc>
                        <w:tc>
                          <w:tcPr>
                            <w:tcW w:w="1276" w:type="dxa"/>
                          </w:tcPr>
                          <w:p w14:paraId="037755A2"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19.64</w:t>
                            </w:r>
                          </w:p>
                        </w:tc>
                      </w:tr>
                      <w:tr w:rsidR="00E41333" w:rsidRPr="00BB6B2E" w14:paraId="17589A0E" w14:textId="77777777" w:rsidTr="00564EFD">
                        <w:trPr>
                          <w:trHeight w:val="210"/>
                          <w:jc w:val="center"/>
                        </w:trPr>
                        <w:tc>
                          <w:tcPr>
                            <w:tcW w:w="856" w:type="dxa"/>
                            <w:noWrap/>
                          </w:tcPr>
                          <w:p w14:paraId="33F9E176"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花蓮縣</w:t>
                            </w:r>
                          </w:p>
                        </w:tc>
                        <w:tc>
                          <w:tcPr>
                            <w:tcW w:w="1093" w:type="dxa"/>
                            <w:noWrap/>
                          </w:tcPr>
                          <w:p w14:paraId="144B4376"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65,112</w:t>
                            </w:r>
                          </w:p>
                        </w:tc>
                        <w:tc>
                          <w:tcPr>
                            <w:tcW w:w="1033" w:type="dxa"/>
                          </w:tcPr>
                          <w:p w14:paraId="2667C64F"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17,161</w:t>
                            </w:r>
                          </w:p>
                        </w:tc>
                        <w:tc>
                          <w:tcPr>
                            <w:tcW w:w="1276" w:type="dxa"/>
                          </w:tcPr>
                          <w:p w14:paraId="762F8044"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26.36</w:t>
                            </w:r>
                          </w:p>
                        </w:tc>
                      </w:tr>
                      <w:tr w:rsidR="00E41333" w:rsidRPr="00BB6B2E" w14:paraId="0D7E1410" w14:textId="77777777" w:rsidTr="00564EFD">
                        <w:trPr>
                          <w:trHeight w:val="210"/>
                          <w:jc w:val="center"/>
                        </w:trPr>
                        <w:tc>
                          <w:tcPr>
                            <w:tcW w:w="856" w:type="dxa"/>
                            <w:noWrap/>
                          </w:tcPr>
                          <w:p w14:paraId="3D1ACD8C" w14:textId="77777777" w:rsidR="00E41333" w:rsidRPr="00BB6B2E" w:rsidRDefault="00E41333" w:rsidP="000C2074">
                            <w:pPr>
                              <w:spacing w:line="200" w:lineRule="exact"/>
                              <w:jc w:val="center"/>
                              <w:rPr>
                                <w:rFonts w:ascii="標楷體" w:eastAsia="標楷體" w:hAnsi="標楷體"/>
                                <w:spacing w:val="2"/>
                                <w:sz w:val="20"/>
                                <w:szCs w:val="20"/>
                              </w:rPr>
                            </w:pPr>
                            <w:proofErr w:type="gramStart"/>
                            <w:r w:rsidRPr="00BB6B2E">
                              <w:rPr>
                                <w:rFonts w:ascii="標楷體" w:eastAsia="標楷體" w:hAnsi="標楷體" w:hint="eastAsia"/>
                                <w:spacing w:val="2"/>
                                <w:sz w:val="20"/>
                                <w:szCs w:val="20"/>
                              </w:rPr>
                              <w:t>臺</w:t>
                            </w:r>
                            <w:proofErr w:type="gramEnd"/>
                            <w:r w:rsidRPr="00BB6B2E">
                              <w:rPr>
                                <w:rFonts w:ascii="標楷體" w:eastAsia="標楷體" w:hAnsi="標楷體" w:hint="eastAsia"/>
                                <w:spacing w:val="2"/>
                                <w:sz w:val="20"/>
                                <w:szCs w:val="20"/>
                              </w:rPr>
                              <w:t>東縣</w:t>
                            </w:r>
                          </w:p>
                        </w:tc>
                        <w:tc>
                          <w:tcPr>
                            <w:tcW w:w="1093" w:type="dxa"/>
                            <w:noWrap/>
                          </w:tcPr>
                          <w:p w14:paraId="484C521E"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42,284</w:t>
                            </w:r>
                          </w:p>
                        </w:tc>
                        <w:tc>
                          <w:tcPr>
                            <w:tcW w:w="1033" w:type="dxa"/>
                          </w:tcPr>
                          <w:p w14:paraId="32F73612"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7,376</w:t>
                            </w:r>
                          </w:p>
                        </w:tc>
                        <w:tc>
                          <w:tcPr>
                            <w:tcW w:w="1276" w:type="dxa"/>
                          </w:tcPr>
                          <w:p w14:paraId="50E21CF7"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17.44</w:t>
                            </w:r>
                          </w:p>
                        </w:tc>
                      </w:tr>
                      <w:tr w:rsidR="00E41333" w:rsidRPr="00BB6B2E" w14:paraId="153AA013" w14:textId="77777777" w:rsidTr="00564EFD">
                        <w:trPr>
                          <w:trHeight w:val="210"/>
                          <w:jc w:val="center"/>
                        </w:trPr>
                        <w:tc>
                          <w:tcPr>
                            <w:tcW w:w="856" w:type="dxa"/>
                            <w:noWrap/>
                          </w:tcPr>
                          <w:p w14:paraId="38D4659B"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澎湖縣</w:t>
                            </w:r>
                          </w:p>
                        </w:tc>
                        <w:tc>
                          <w:tcPr>
                            <w:tcW w:w="1093" w:type="dxa"/>
                            <w:noWrap/>
                          </w:tcPr>
                          <w:p w14:paraId="474AC33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21,475</w:t>
                            </w:r>
                          </w:p>
                        </w:tc>
                        <w:tc>
                          <w:tcPr>
                            <w:tcW w:w="1033" w:type="dxa"/>
                          </w:tcPr>
                          <w:p w14:paraId="1A2F57D7"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1,312</w:t>
                            </w:r>
                          </w:p>
                        </w:tc>
                        <w:tc>
                          <w:tcPr>
                            <w:tcW w:w="1276" w:type="dxa"/>
                          </w:tcPr>
                          <w:p w14:paraId="2549A48E"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6.11</w:t>
                            </w:r>
                          </w:p>
                        </w:tc>
                      </w:tr>
                      <w:tr w:rsidR="00E41333" w:rsidRPr="00BB6B2E" w14:paraId="052F7A95" w14:textId="77777777" w:rsidTr="00564EFD">
                        <w:trPr>
                          <w:trHeight w:val="210"/>
                          <w:jc w:val="center"/>
                        </w:trPr>
                        <w:tc>
                          <w:tcPr>
                            <w:tcW w:w="856" w:type="dxa"/>
                            <w:noWrap/>
                          </w:tcPr>
                          <w:p w14:paraId="051BAD22"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金門縣</w:t>
                            </w:r>
                          </w:p>
                        </w:tc>
                        <w:tc>
                          <w:tcPr>
                            <w:tcW w:w="1093" w:type="dxa"/>
                            <w:noWrap/>
                          </w:tcPr>
                          <w:p w14:paraId="11CD959F"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26,206</w:t>
                            </w:r>
                          </w:p>
                        </w:tc>
                        <w:tc>
                          <w:tcPr>
                            <w:tcW w:w="1033" w:type="dxa"/>
                          </w:tcPr>
                          <w:p w14:paraId="16F1A4F2"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3,661</w:t>
                            </w:r>
                          </w:p>
                        </w:tc>
                        <w:tc>
                          <w:tcPr>
                            <w:tcW w:w="1276" w:type="dxa"/>
                          </w:tcPr>
                          <w:p w14:paraId="4F518386"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13.97</w:t>
                            </w:r>
                          </w:p>
                        </w:tc>
                      </w:tr>
                      <w:tr w:rsidR="00E41333" w:rsidRPr="00BB6B2E" w14:paraId="4B7C14DE" w14:textId="77777777" w:rsidTr="00564EFD">
                        <w:trPr>
                          <w:trHeight w:val="210"/>
                          <w:jc w:val="center"/>
                        </w:trPr>
                        <w:tc>
                          <w:tcPr>
                            <w:tcW w:w="856" w:type="dxa"/>
                            <w:noWrap/>
                          </w:tcPr>
                          <w:p w14:paraId="097E63E0" w14:textId="77777777" w:rsidR="00E41333" w:rsidRPr="00BB6B2E" w:rsidRDefault="00E41333" w:rsidP="000C2074">
                            <w:pPr>
                              <w:spacing w:line="200" w:lineRule="exact"/>
                              <w:jc w:val="center"/>
                              <w:rPr>
                                <w:rFonts w:ascii="標楷體" w:eastAsia="標楷體" w:hAnsi="標楷體"/>
                                <w:spacing w:val="2"/>
                                <w:sz w:val="20"/>
                                <w:szCs w:val="20"/>
                              </w:rPr>
                            </w:pPr>
                            <w:r w:rsidRPr="00BB6B2E">
                              <w:rPr>
                                <w:rFonts w:ascii="標楷體" w:eastAsia="標楷體" w:hAnsi="標楷體" w:hint="eastAsia"/>
                                <w:spacing w:val="2"/>
                                <w:sz w:val="20"/>
                                <w:szCs w:val="20"/>
                              </w:rPr>
                              <w:t>連江縣</w:t>
                            </w:r>
                          </w:p>
                        </w:tc>
                        <w:tc>
                          <w:tcPr>
                            <w:tcW w:w="1093" w:type="dxa"/>
                            <w:noWrap/>
                          </w:tcPr>
                          <w:p w14:paraId="50CA2F43" w14:textId="77777777" w:rsidR="00E41333" w:rsidRPr="00BB6B2E" w:rsidRDefault="00E41333" w:rsidP="000C2074">
                            <w:pPr>
                              <w:spacing w:line="200" w:lineRule="exact"/>
                              <w:ind w:rightChars="-32" w:right="-77"/>
                              <w:jc w:val="right"/>
                              <w:rPr>
                                <w:rFonts w:ascii="標楷體" w:eastAsia="標楷體" w:hAnsi="標楷體"/>
                                <w:spacing w:val="2"/>
                                <w:sz w:val="20"/>
                                <w:szCs w:val="20"/>
                              </w:rPr>
                            </w:pPr>
                            <w:r w:rsidRPr="00BB6B2E">
                              <w:rPr>
                                <w:rFonts w:ascii="標楷體" w:eastAsia="標楷體" w:hAnsi="標楷體" w:hint="eastAsia"/>
                                <w:spacing w:val="2"/>
                                <w:sz w:val="20"/>
                                <w:szCs w:val="20"/>
                              </w:rPr>
                              <w:t>2,244</w:t>
                            </w:r>
                          </w:p>
                        </w:tc>
                        <w:tc>
                          <w:tcPr>
                            <w:tcW w:w="1033" w:type="dxa"/>
                          </w:tcPr>
                          <w:p w14:paraId="77840197" w14:textId="77777777" w:rsidR="00E41333" w:rsidRPr="00BB6B2E" w:rsidRDefault="00E41333" w:rsidP="000C2074">
                            <w:pPr>
                              <w:spacing w:line="200" w:lineRule="exact"/>
                              <w:ind w:rightChars="-40" w:right="-96"/>
                              <w:jc w:val="right"/>
                              <w:rPr>
                                <w:rFonts w:ascii="標楷體" w:eastAsia="標楷體" w:hAnsi="標楷體"/>
                                <w:spacing w:val="2"/>
                                <w:sz w:val="20"/>
                                <w:szCs w:val="20"/>
                              </w:rPr>
                            </w:pPr>
                            <w:r w:rsidRPr="00BB6B2E">
                              <w:rPr>
                                <w:rFonts w:ascii="標楷體" w:eastAsia="標楷體" w:hAnsi="標楷體" w:hint="eastAsia"/>
                                <w:spacing w:val="2"/>
                                <w:sz w:val="20"/>
                                <w:szCs w:val="20"/>
                              </w:rPr>
                              <w:t>1,151</w:t>
                            </w:r>
                          </w:p>
                        </w:tc>
                        <w:tc>
                          <w:tcPr>
                            <w:tcW w:w="1276" w:type="dxa"/>
                          </w:tcPr>
                          <w:p w14:paraId="1E3DFF69" w14:textId="77777777" w:rsidR="00E41333" w:rsidRPr="00BB6B2E" w:rsidRDefault="00E41333" w:rsidP="000C2074">
                            <w:pPr>
                              <w:spacing w:line="200" w:lineRule="exact"/>
                              <w:ind w:rightChars="-35" w:right="-84"/>
                              <w:jc w:val="right"/>
                              <w:rPr>
                                <w:rFonts w:ascii="標楷體" w:eastAsia="標楷體" w:hAnsi="標楷體"/>
                                <w:spacing w:val="2"/>
                                <w:sz w:val="20"/>
                                <w:szCs w:val="20"/>
                              </w:rPr>
                            </w:pPr>
                            <w:r w:rsidRPr="00BB6B2E">
                              <w:rPr>
                                <w:rFonts w:ascii="標楷體" w:eastAsia="標楷體" w:hAnsi="標楷體" w:hint="eastAsia"/>
                                <w:spacing w:val="2"/>
                                <w:sz w:val="20"/>
                                <w:szCs w:val="20"/>
                              </w:rPr>
                              <w:t>51.29</w:t>
                            </w:r>
                          </w:p>
                        </w:tc>
                      </w:tr>
                    </w:tbl>
                    <w:p w14:paraId="72396B8D" w14:textId="77777777" w:rsidR="00E41333" w:rsidRPr="00BB6B2E" w:rsidRDefault="00E41333" w:rsidP="00E41333">
                      <w:pPr>
                        <w:spacing w:line="200" w:lineRule="exact"/>
                        <w:ind w:leftChars="-40" w:left="839" w:rightChars="-41" w:right="-98" w:hangingChars="508" w:hanging="935"/>
                        <w:jc w:val="both"/>
                        <w:rPr>
                          <w:rFonts w:ascii="標楷體" w:eastAsia="標楷體" w:hAnsi="標楷體"/>
                          <w:spacing w:val="2"/>
                          <w:sz w:val="18"/>
                          <w:szCs w:val="18"/>
                        </w:rPr>
                      </w:pPr>
                      <w:r w:rsidRPr="00BB6B2E">
                        <w:rPr>
                          <w:rFonts w:ascii="標楷體" w:eastAsia="標楷體" w:hAnsi="標楷體" w:hint="eastAsia"/>
                          <w:spacing w:val="2"/>
                          <w:sz w:val="18"/>
                          <w:szCs w:val="18"/>
                        </w:rPr>
                        <w:t>資料來源：整理自內政部戶政司人口統計及衛福部提供資料。</w:t>
                      </w:r>
                    </w:p>
                  </w:txbxContent>
                </v:textbox>
                <w10:wrap type="tight" anchorx="margin"/>
              </v:shape>
            </w:pict>
          </mc:Fallback>
        </mc:AlternateContent>
      </w:r>
      <w:r w:rsidRPr="00605F93">
        <w:rPr>
          <w:rFonts w:ascii="標楷體" w:eastAsia="標楷體" w:hAnsi="標楷體" w:cs="標楷體" w:hint="eastAsia"/>
          <w:bCs/>
        </w:rPr>
        <w:t>萬餘人，約占當年度全國65歲以上老年人口</w:t>
      </w:r>
      <w:r w:rsidR="00345959" w:rsidRPr="00605F93">
        <w:rPr>
          <w:rFonts w:ascii="標楷體" w:eastAsia="標楷體" w:hAnsi="標楷體" w:cs="標楷體" w:hint="eastAsia"/>
          <w:bCs/>
        </w:rPr>
        <w:t>之</w:t>
      </w:r>
      <w:r w:rsidRPr="00605F93">
        <w:rPr>
          <w:rFonts w:ascii="標楷體" w:eastAsia="標楷體" w:hAnsi="標楷體" w:cs="標楷體" w:hint="eastAsia"/>
          <w:bCs/>
        </w:rPr>
        <w:t>15.63％。惟據衛福部統計，老年憂鬱症盛行率為16.7％，推估全國憂鬱症老人約74萬餘人，部分老人</w:t>
      </w:r>
      <w:proofErr w:type="gramStart"/>
      <w:r w:rsidRPr="00605F93">
        <w:rPr>
          <w:rFonts w:ascii="標楷體" w:eastAsia="標楷體" w:hAnsi="標楷體" w:cs="標楷體" w:hint="eastAsia"/>
          <w:bCs/>
        </w:rPr>
        <w:t>恐</w:t>
      </w:r>
      <w:proofErr w:type="gramEnd"/>
      <w:r w:rsidRPr="00605F93">
        <w:rPr>
          <w:rFonts w:ascii="標楷體" w:eastAsia="標楷體" w:hAnsi="標楷體" w:cs="標楷體" w:hint="eastAsia"/>
          <w:bCs/>
        </w:rPr>
        <w:t>未能透過篩檢服務及時識別發現憂鬱症傾向，儘早接受所需之心理照護。又各市</w:t>
      </w:r>
      <w:proofErr w:type="gramStart"/>
      <w:r w:rsidRPr="00605F93">
        <w:rPr>
          <w:rFonts w:ascii="標楷體" w:eastAsia="標楷體" w:hAnsi="標楷體" w:cs="標楷體" w:hint="eastAsia"/>
          <w:bCs/>
        </w:rPr>
        <w:t>縣之篩檢</w:t>
      </w:r>
      <w:proofErr w:type="gramEnd"/>
      <w:r w:rsidRPr="00605F93">
        <w:rPr>
          <w:rFonts w:ascii="標楷體" w:eastAsia="標楷體" w:hAnsi="標楷體" w:cs="標楷體" w:hint="eastAsia"/>
          <w:bCs/>
        </w:rPr>
        <w:t>比率尚有落差，最高者57.31％，另有12個市縣低於</w:t>
      </w:r>
      <w:proofErr w:type="gramStart"/>
      <w:r w:rsidRPr="00605F93">
        <w:rPr>
          <w:rFonts w:ascii="標楷體" w:eastAsia="標楷體" w:hAnsi="標楷體" w:cs="標楷體" w:hint="eastAsia"/>
          <w:bCs/>
        </w:rPr>
        <w:t>1成</w:t>
      </w:r>
      <w:proofErr w:type="gramEnd"/>
      <w:r w:rsidRPr="00605F93">
        <w:rPr>
          <w:rFonts w:ascii="標楷體" w:eastAsia="標楷體" w:hAnsi="標楷體" w:cs="標楷體" w:hint="eastAsia"/>
          <w:bCs/>
        </w:rPr>
        <w:t>（表3）。</w:t>
      </w:r>
      <w:proofErr w:type="gramStart"/>
      <w:r w:rsidRPr="00605F93">
        <w:rPr>
          <w:rFonts w:ascii="標楷體" w:eastAsia="標楷體" w:hAnsi="標楷體" w:cs="標楷體" w:hint="eastAsia"/>
          <w:bCs/>
        </w:rPr>
        <w:t>次據衛福</w:t>
      </w:r>
      <w:proofErr w:type="gramEnd"/>
      <w:r w:rsidRPr="00605F93">
        <w:rPr>
          <w:rFonts w:ascii="標楷體" w:eastAsia="標楷體" w:hAnsi="標楷體" w:cs="標楷體" w:hint="eastAsia"/>
          <w:bCs/>
        </w:rPr>
        <w:t>部113年1月出版之老人狀況調查報告指出，65歲以上需協助照顧之老人中，近</w:t>
      </w:r>
      <w:proofErr w:type="gramStart"/>
      <w:r w:rsidRPr="00605F93">
        <w:rPr>
          <w:rFonts w:ascii="標楷體" w:eastAsia="標楷體" w:hAnsi="標楷體" w:cs="標楷體" w:hint="eastAsia"/>
          <w:bCs/>
        </w:rPr>
        <w:t>6成</w:t>
      </w:r>
      <w:proofErr w:type="gramEnd"/>
      <w:r w:rsidRPr="00605F93">
        <w:rPr>
          <w:rFonts w:ascii="標楷體" w:eastAsia="標楷體" w:hAnsi="標楷體" w:cs="標楷體" w:hint="eastAsia"/>
          <w:bCs/>
        </w:rPr>
        <w:t>兼用長照服務，由照顧服務員提供日常照顧，渠等</w:t>
      </w:r>
      <w:r w:rsidR="00345959" w:rsidRPr="00605F93">
        <w:rPr>
          <w:rFonts w:ascii="標楷體" w:eastAsia="標楷體" w:hAnsi="標楷體" w:cs="標楷體" w:hint="eastAsia"/>
          <w:bCs/>
        </w:rPr>
        <w:t>逐</w:t>
      </w:r>
      <w:r w:rsidRPr="00605F93">
        <w:rPr>
          <w:rFonts w:ascii="標楷體" w:eastAsia="標楷體" w:hAnsi="標楷體" w:cs="標楷體" w:hint="eastAsia"/>
          <w:bCs/>
        </w:rPr>
        <w:t>漸</w:t>
      </w:r>
      <w:r w:rsidR="00345959" w:rsidRPr="00605F93">
        <w:rPr>
          <w:rFonts w:ascii="標楷體" w:eastAsia="標楷體" w:hAnsi="標楷體" w:cs="標楷體" w:hint="eastAsia"/>
          <w:bCs/>
        </w:rPr>
        <w:t>成</w:t>
      </w:r>
      <w:r w:rsidRPr="00605F93">
        <w:rPr>
          <w:rFonts w:ascii="標楷體" w:eastAsia="標楷體" w:hAnsi="標楷體" w:cs="標楷體" w:hint="eastAsia"/>
          <w:bCs/>
        </w:rPr>
        <w:t>為與老人密切接觸之重要角色。考量110至112年自殺死亡個案中，逾</w:t>
      </w:r>
      <w:proofErr w:type="gramStart"/>
      <w:r w:rsidRPr="00605F93">
        <w:rPr>
          <w:rFonts w:ascii="標楷體" w:eastAsia="標楷體" w:hAnsi="標楷體" w:cs="標楷體" w:hint="eastAsia"/>
          <w:bCs/>
        </w:rPr>
        <w:t>8成</w:t>
      </w:r>
      <w:proofErr w:type="gramEnd"/>
      <w:r w:rsidRPr="00605F93">
        <w:rPr>
          <w:rFonts w:ascii="標楷體" w:eastAsia="標楷體" w:hAnsi="標楷體" w:cs="標楷體" w:hint="eastAsia"/>
          <w:bCs/>
        </w:rPr>
        <w:t>無通報紀錄，難以及時提供心理支持，又截至113年10月底止，經通報在案之老人自殺關懷訪視個案中，逾半數屬長照服務對象，倘能</w:t>
      </w:r>
      <w:r w:rsidR="007C3841" w:rsidRPr="00605F93">
        <w:rPr>
          <w:rFonts w:ascii="標楷體" w:eastAsia="標楷體" w:hAnsi="標楷體" w:cs="標楷體" w:hint="eastAsia"/>
          <w:bCs/>
        </w:rPr>
        <w:t>結合社政資源，</w:t>
      </w:r>
      <w:r w:rsidRPr="00605F93">
        <w:rPr>
          <w:rFonts w:ascii="標楷體" w:eastAsia="標楷體" w:hAnsi="標楷體" w:cs="標楷體" w:hint="eastAsia"/>
          <w:bCs/>
        </w:rPr>
        <w:t>藉由照顧服務員及時發現老人情緒問題之跡象，可有效促進政府適時介入提供心衛輔導資源，降低老人自殺風險。為維護老人身心健康，經函請衛福部偕同地方政府</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議擴大篩檢作業之可行性，並強化連結社政資源，透過長照服務人力協助關懷長者心理狀況，</w:t>
      </w:r>
      <w:proofErr w:type="gramStart"/>
      <w:r w:rsidRPr="00605F93">
        <w:rPr>
          <w:rFonts w:ascii="標楷體" w:eastAsia="標楷體" w:hAnsi="標楷體" w:cs="標楷體" w:hint="eastAsia"/>
          <w:bCs/>
        </w:rPr>
        <w:t>俾</w:t>
      </w:r>
      <w:proofErr w:type="gramEnd"/>
      <w:r w:rsidRPr="00605F93">
        <w:rPr>
          <w:rFonts w:ascii="標楷體" w:eastAsia="標楷體" w:hAnsi="標楷體" w:cs="標楷體" w:hint="eastAsia"/>
          <w:bCs/>
        </w:rPr>
        <w:t>及早</w:t>
      </w:r>
      <w:r w:rsidR="007C3841" w:rsidRPr="00605F93">
        <w:rPr>
          <w:rFonts w:ascii="標楷體" w:eastAsia="標楷體" w:hAnsi="標楷體" w:cs="標楷體" w:hint="eastAsia"/>
          <w:bCs/>
        </w:rPr>
        <w:t>通報</w:t>
      </w:r>
      <w:r w:rsidRPr="00605F93">
        <w:rPr>
          <w:rFonts w:ascii="標楷體" w:eastAsia="標楷體" w:hAnsi="標楷體" w:cs="標楷體" w:hint="eastAsia"/>
          <w:bCs/>
        </w:rPr>
        <w:t>自殺高風險個案，適時提供所需之心理健康服務，降低老人自殺風險。據復：</w:t>
      </w:r>
      <w:proofErr w:type="gramStart"/>
      <w:r w:rsidRPr="00605F93">
        <w:rPr>
          <w:rFonts w:ascii="標楷體" w:eastAsia="標楷體" w:hAnsi="標楷體" w:cs="標楷體" w:hint="eastAsia"/>
          <w:bCs/>
        </w:rPr>
        <w:t>已督請</w:t>
      </w:r>
      <w:proofErr w:type="gramEnd"/>
      <w:r w:rsidRPr="00605F93">
        <w:rPr>
          <w:rFonts w:ascii="標楷體" w:eastAsia="標楷體" w:hAnsi="標楷體" w:cs="標楷體" w:hint="eastAsia"/>
          <w:bCs/>
        </w:rPr>
        <w:t>各衛生機關加強結合在地資源擴大辦理老人憂鬱症篩檢，另為強化長照服務體系之合作，將加強推廣長照服務人員使用簡式健康量表，並依評估結果適時轉</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心理衛生資源。</w:t>
      </w:r>
    </w:p>
    <w:p w14:paraId="23B8FCD0" w14:textId="77777777" w:rsidR="000655B0" w:rsidRPr="00605F93" w:rsidRDefault="000655B0" w:rsidP="000655B0">
      <w:pPr>
        <w:pStyle w:val="a6"/>
        <w:overflowPunct w:val="0"/>
        <w:spacing w:beforeLines="0" w:afterLines="0"/>
        <w:ind w:left="72" w:right="72" w:firstLine="561"/>
        <w:outlineLvl w:val="0"/>
        <w:rPr>
          <w:rStyle w:val="10"/>
          <w:rFonts w:ascii="標楷體" w:eastAsia="標楷體" w:hAnsi="標楷體"/>
          <w:b/>
          <w:sz w:val="28"/>
          <w:szCs w:val="28"/>
          <w:lang w:eastAsia="zh-TW"/>
        </w:rPr>
      </w:pPr>
      <w:r w:rsidRPr="00605F93">
        <w:rPr>
          <w:rStyle w:val="10"/>
          <w:rFonts w:ascii="標楷體" w:eastAsia="標楷體" w:hAnsi="標楷體" w:hint="eastAsia"/>
          <w:b/>
          <w:sz w:val="28"/>
          <w:szCs w:val="28"/>
          <w:lang w:eastAsia="zh-TW"/>
        </w:rPr>
        <w:t xml:space="preserve">（二）　</w:t>
      </w:r>
      <w:bookmarkStart w:id="17" w:name="_Hlk201825270"/>
      <w:r w:rsidRPr="00605F93">
        <w:rPr>
          <w:rStyle w:val="10"/>
          <w:rFonts w:ascii="標楷體" w:eastAsia="標楷體" w:hAnsi="標楷體" w:hint="eastAsia"/>
          <w:b/>
          <w:sz w:val="28"/>
          <w:szCs w:val="28"/>
          <w:lang w:eastAsia="zh-TW"/>
        </w:rPr>
        <w:t>醫療</w:t>
      </w:r>
      <w:proofErr w:type="gramStart"/>
      <w:r w:rsidRPr="00605F93">
        <w:rPr>
          <w:rStyle w:val="10"/>
          <w:rFonts w:ascii="標楷體" w:eastAsia="標楷體" w:hAnsi="標楷體" w:hint="eastAsia"/>
          <w:b/>
          <w:sz w:val="28"/>
          <w:szCs w:val="28"/>
          <w:lang w:eastAsia="zh-TW"/>
        </w:rPr>
        <w:t>體系淨零排放</w:t>
      </w:r>
      <w:proofErr w:type="gramEnd"/>
      <w:r w:rsidRPr="00605F93">
        <w:rPr>
          <w:rStyle w:val="10"/>
          <w:rFonts w:ascii="標楷體" w:eastAsia="標楷體" w:hAnsi="標楷體" w:hint="eastAsia"/>
          <w:b/>
          <w:sz w:val="28"/>
          <w:szCs w:val="28"/>
          <w:lang w:eastAsia="zh-TW"/>
        </w:rPr>
        <w:t>為國際重要趨勢，</w:t>
      </w:r>
      <w:proofErr w:type="gramStart"/>
      <w:r w:rsidRPr="00605F93">
        <w:rPr>
          <w:rStyle w:val="10"/>
          <w:rFonts w:ascii="標楷體" w:eastAsia="標楷體" w:hAnsi="標楷體" w:hint="eastAsia"/>
          <w:b/>
          <w:sz w:val="28"/>
          <w:szCs w:val="28"/>
          <w:lang w:eastAsia="zh-TW"/>
        </w:rPr>
        <w:t>衛福部已輔導</w:t>
      </w:r>
      <w:proofErr w:type="gramEnd"/>
      <w:r w:rsidRPr="00605F93">
        <w:rPr>
          <w:rStyle w:val="10"/>
          <w:rFonts w:ascii="標楷體" w:eastAsia="標楷體" w:hAnsi="標楷體" w:hint="eastAsia"/>
          <w:b/>
          <w:sz w:val="28"/>
          <w:szCs w:val="28"/>
          <w:lang w:eastAsia="zh-TW"/>
        </w:rPr>
        <w:t>部分醫療機構進行碳盤查等作業，惟尚未規劃</w:t>
      </w:r>
      <w:proofErr w:type="gramStart"/>
      <w:r w:rsidRPr="00605F93">
        <w:rPr>
          <w:rStyle w:val="10"/>
          <w:rFonts w:ascii="標楷體" w:eastAsia="標楷體" w:hAnsi="標楷體" w:hint="eastAsia"/>
          <w:b/>
          <w:sz w:val="28"/>
          <w:szCs w:val="28"/>
          <w:lang w:eastAsia="zh-TW"/>
        </w:rPr>
        <w:t>醫療機構淨零路徑</w:t>
      </w:r>
      <w:proofErr w:type="gramEnd"/>
      <w:r w:rsidRPr="00605F93">
        <w:rPr>
          <w:rStyle w:val="10"/>
          <w:rFonts w:ascii="標楷體" w:eastAsia="標楷體" w:hAnsi="標楷體" w:hint="eastAsia"/>
          <w:b/>
          <w:sz w:val="28"/>
          <w:szCs w:val="28"/>
          <w:lang w:eastAsia="zh-TW"/>
        </w:rPr>
        <w:t>，並掌握整體醫療</w:t>
      </w:r>
      <w:proofErr w:type="gramStart"/>
      <w:r w:rsidRPr="00605F93">
        <w:rPr>
          <w:rStyle w:val="10"/>
          <w:rFonts w:ascii="標楷體" w:eastAsia="標楷體" w:hAnsi="標楷體" w:hint="eastAsia"/>
          <w:b/>
          <w:sz w:val="28"/>
          <w:szCs w:val="28"/>
          <w:lang w:eastAsia="zh-TW"/>
        </w:rPr>
        <w:t>體系碳排情形</w:t>
      </w:r>
      <w:proofErr w:type="gramEnd"/>
      <w:r w:rsidRPr="00605F93">
        <w:rPr>
          <w:rStyle w:val="10"/>
          <w:rFonts w:ascii="標楷體" w:eastAsia="標楷體" w:hAnsi="標楷體" w:hint="eastAsia"/>
          <w:b/>
          <w:sz w:val="28"/>
          <w:szCs w:val="28"/>
          <w:lang w:eastAsia="zh-TW"/>
        </w:rPr>
        <w:t>，且醫院間有用電節能效率、生物醫療廢棄物再利用及電子病歷交換互通等成效</w:t>
      </w:r>
      <w:proofErr w:type="gramStart"/>
      <w:r w:rsidRPr="00605F93">
        <w:rPr>
          <w:rStyle w:val="10"/>
          <w:rFonts w:ascii="標楷體" w:eastAsia="標楷體" w:hAnsi="標楷體" w:hint="eastAsia"/>
          <w:b/>
          <w:sz w:val="28"/>
          <w:szCs w:val="28"/>
          <w:lang w:eastAsia="zh-TW"/>
        </w:rPr>
        <w:t>不</w:t>
      </w:r>
      <w:proofErr w:type="gramEnd"/>
      <w:r w:rsidRPr="00605F93">
        <w:rPr>
          <w:rStyle w:val="10"/>
          <w:rFonts w:ascii="標楷體" w:eastAsia="標楷體" w:hAnsi="標楷體" w:hint="eastAsia"/>
          <w:b/>
          <w:sz w:val="28"/>
          <w:szCs w:val="28"/>
          <w:lang w:eastAsia="zh-TW"/>
        </w:rPr>
        <w:t>彰，允宜</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謀改善，引領醫院具體</w:t>
      </w:r>
      <w:proofErr w:type="gramStart"/>
      <w:r w:rsidRPr="00605F93">
        <w:rPr>
          <w:rStyle w:val="10"/>
          <w:rFonts w:ascii="標楷體" w:eastAsia="標楷體" w:hAnsi="標楷體" w:hint="eastAsia"/>
          <w:b/>
          <w:sz w:val="28"/>
          <w:szCs w:val="28"/>
          <w:lang w:eastAsia="zh-TW"/>
        </w:rPr>
        <w:t>落實減碳工作</w:t>
      </w:r>
      <w:proofErr w:type="gramEnd"/>
      <w:r w:rsidRPr="00605F93">
        <w:rPr>
          <w:rStyle w:val="10"/>
          <w:rFonts w:ascii="標楷體" w:eastAsia="標楷體" w:hAnsi="標楷體" w:hint="eastAsia"/>
          <w:b/>
          <w:sz w:val="28"/>
          <w:szCs w:val="28"/>
          <w:lang w:eastAsia="zh-TW"/>
        </w:rPr>
        <w:t>，共同善盡社會責任，進而達成</w:t>
      </w:r>
      <w:proofErr w:type="gramStart"/>
      <w:r w:rsidRPr="00605F93">
        <w:rPr>
          <w:rStyle w:val="10"/>
          <w:rFonts w:ascii="標楷體" w:eastAsia="標楷體" w:hAnsi="標楷體" w:hint="eastAsia"/>
          <w:b/>
          <w:sz w:val="28"/>
          <w:szCs w:val="28"/>
          <w:lang w:eastAsia="zh-TW"/>
        </w:rPr>
        <w:t>醫療機構減碳目標</w:t>
      </w:r>
      <w:proofErr w:type="gramEnd"/>
      <w:r w:rsidRPr="00605F93">
        <w:rPr>
          <w:rStyle w:val="10"/>
          <w:rFonts w:ascii="標楷體" w:eastAsia="標楷體" w:hAnsi="標楷體" w:hint="eastAsia"/>
          <w:b/>
          <w:sz w:val="28"/>
          <w:szCs w:val="28"/>
          <w:lang w:eastAsia="zh-TW"/>
        </w:rPr>
        <w:t>。</w:t>
      </w:r>
    </w:p>
    <w:p w14:paraId="0AC779A7" w14:textId="77777777" w:rsidR="000655B0" w:rsidRPr="00605F93" w:rsidRDefault="000655B0" w:rsidP="000655B0">
      <w:pPr>
        <w:overflowPunct w:val="0"/>
        <w:spacing w:line="432" w:lineRule="exact"/>
        <w:ind w:firstLineChars="200" w:firstLine="480"/>
        <w:jc w:val="both"/>
        <w:rPr>
          <w:rFonts w:eastAsia="標楷體"/>
          <w:noProof/>
        </w:rPr>
      </w:pPr>
      <w:r w:rsidRPr="00605F93">
        <w:rPr>
          <w:rFonts w:ascii="標楷體" w:eastAsia="標楷體" w:hAnsi="標楷體" w:hint="eastAsia"/>
          <w:noProof/>
        </w:rPr>
        <w:t>國際健康無害組織（Health Care Without Harm, HCWH）於2019年發布調查報告，全球醫療部門每年碳排放量高達20億噸二氧化碳，約占全球淨排放量之4.4％，相當於514座燃煤發電廠年度總排放量。衛生福利部（下稱衛福部）為協助醫療院所掌握國內外醫療體系淨零碳排趨勢，接軌國際針對醫療體系所提出之永續承諾，113年度委外辦理「推動醫療院所淨零碳排計畫」，輔導醫療機構進行碳盤查、能源管理推動基礎等。經查衛福部推動醫療機構淨零碳排情形，核有下列事項：</w:t>
      </w:r>
    </w:p>
    <w:p w14:paraId="2192B717" w14:textId="44AD99BF" w:rsidR="000655B0" w:rsidRPr="00605F93" w:rsidRDefault="000655B0" w:rsidP="00E45266">
      <w:pPr>
        <w:overflowPunct w:val="0"/>
        <w:spacing w:line="400" w:lineRule="exact"/>
        <w:ind w:firstLineChars="450" w:firstLine="1081"/>
        <w:jc w:val="both"/>
        <w:rPr>
          <w:rFonts w:ascii="標楷體" w:eastAsia="標楷體" w:hAnsi="標楷體"/>
          <w:b/>
          <w:bCs/>
        </w:rPr>
      </w:pPr>
      <w:r w:rsidRPr="00605F93">
        <w:rPr>
          <w:rFonts w:ascii="標楷體" w:eastAsia="標楷體" w:hAnsi="標楷體" w:cs="標楷體" w:hint="eastAsia"/>
          <w:b/>
        </w:rPr>
        <w:t>1.　衛福部推動國內醫療機構</w:t>
      </w:r>
      <w:proofErr w:type="gramStart"/>
      <w:r w:rsidRPr="00605F93">
        <w:rPr>
          <w:rFonts w:ascii="標楷體" w:eastAsia="標楷體" w:hAnsi="標楷體" w:cs="標楷體" w:hint="eastAsia"/>
          <w:b/>
        </w:rPr>
        <w:t>淨零碳排</w:t>
      </w:r>
      <w:proofErr w:type="gramEnd"/>
      <w:r w:rsidRPr="00605F93">
        <w:rPr>
          <w:rFonts w:ascii="標楷體" w:eastAsia="標楷體" w:hAnsi="標楷體" w:cs="標楷體" w:hint="eastAsia"/>
          <w:b/>
        </w:rPr>
        <w:t>，惟尚乏</w:t>
      </w:r>
      <w:proofErr w:type="gramStart"/>
      <w:r w:rsidRPr="00605F93">
        <w:rPr>
          <w:rFonts w:ascii="標楷體" w:eastAsia="標楷體" w:hAnsi="標楷體" w:cs="標楷體" w:hint="eastAsia"/>
          <w:b/>
        </w:rPr>
        <w:t>醫療機構淨零路徑</w:t>
      </w:r>
      <w:proofErr w:type="gramEnd"/>
      <w:r w:rsidRPr="00605F93">
        <w:rPr>
          <w:rFonts w:ascii="標楷體" w:eastAsia="標楷體" w:hAnsi="標楷體" w:cs="標楷體" w:hint="eastAsia"/>
          <w:b/>
        </w:rPr>
        <w:t>之長期規劃及指引，且迄未掌握醫療體系碳排放情形，恐不利</w:t>
      </w:r>
      <w:proofErr w:type="gramStart"/>
      <w:r w:rsidRPr="00605F93">
        <w:rPr>
          <w:rFonts w:ascii="標楷體" w:eastAsia="標楷體" w:hAnsi="標楷體" w:cs="標楷體" w:hint="eastAsia"/>
          <w:b/>
        </w:rPr>
        <w:t>落實減碳目標</w:t>
      </w:r>
      <w:proofErr w:type="gramEnd"/>
      <w:r w:rsidRPr="00605F93">
        <w:rPr>
          <w:rFonts w:ascii="標楷體" w:eastAsia="標楷體" w:hAnsi="標楷體" w:hint="eastAsia"/>
          <w:b/>
          <w:bCs/>
        </w:rPr>
        <w:t>：</w:t>
      </w:r>
      <w:r w:rsidRPr="00605F93">
        <w:rPr>
          <w:rFonts w:ascii="標楷體" w:eastAsia="標楷體" w:hAnsi="標楷體" w:hint="eastAsia"/>
          <w:noProof/>
        </w:rPr>
        <w:t>衛福部為協助醫療機構有效採取適</w:t>
      </w:r>
      <w:r w:rsidRPr="00605F93">
        <w:rPr>
          <w:rFonts w:ascii="標楷體" w:eastAsia="標楷體" w:hAnsi="標楷體" w:hint="eastAsia"/>
          <w:noProof/>
        </w:rPr>
        <w:lastRenderedPageBreak/>
        <w:t>當措施落實節能減碳，113年度編列預算1,800萬元，辦理「推動醫療院所淨零碳排計畫」，輔導醫療機構進行碳盤查、研擬節能減碳報告、培訓碳盤查種子人員，及辦理節能管理教育訓練等。經查執行情形，核有：（1）政府於111年3月30日公布我國「2050淨零排放路徑」，由國家發展委員會等8個部會主責推動相關行動計畫。惟衛福部作為我國中央衛生主管機關，尚未將醫療機構減碳面向納列上開行動計畫內容，據以研提相關方案或措施，且113年度僅編列預算1,800萬元，輔導20家以上醫療機構進行碳盤查及完成節能減碳報告，尚乏醫療機構淨零路徑之長期規劃及指引，截至113年底止，全國65家中央所轄公立醫院中，仍有24家囿於院內無相關專業人員，或因法規未強制規範等，係由內部單位依業務職掌各自管理，迄未建立專責單位，亦未訂定減碳目標，且該部復未掌握私立醫院減碳作為相關進程，未能全面引導醫療院所具體落實減碳工作，恐不利早日達成減碳目標；（2）衛福部國民健康署參考聯合國永續發展目標（Sustainable Development Goals, SDGs），自109年起藉由健康醫院認證，鼓勵醫院執行溫室氣體管理與減量工作，惟查</w:t>
      </w:r>
      <w:r w:rsidR="005C65AE" w:rsidRPr="00605F93">
        <w:rPr>
          <w:rFonts w:ascii="標楷體" w:eastAsia="標楷體" w:hAnsi="標楷體" w:hint="eastAsia"/>
          <w:noProof/>
        </w:rPr>
        <w:t>，</w:t>
      </w:r>
      <w:r w:rsidRPr="00605F93">
        <w:rPr>
          <w:rFonts w:ascii="標楷體" w:eastAsia="標楷體" w:hAnsi="標楷體" w:hint="eastAsia"/>
          <w:noProof/>
        </w:rPr>
        <w:t>112年度僅有100家醫院依油電水消耗量及廢棄物產生量，填報溫室氣體排放量情形，未及同年度203家認證健康醫院之半數。又113年度在65家中央機關所轄公立醫院中，計有衛福部臺北醫院等19家醫院，或依ISO 14064-1溫室氣體管理標準，或依汽柴油、天然氣、水費及電費帳單等，進行溫室氣體盤查作業，另國立臺灣大學醫學院附設醫院</w:t>
      </w:r>
      <w:r w:rsidR="00564EFD" w:rsidRPr="00605F93">
        <w:rPr>
          <w:rFonts w:hint="eastAsia"/>
          <w:noProof/>
        </w:rPr>
        <mc:AlternateContent>
          <mc:Choice Requires="wps">
            <w:drawing>
              <wp:anchor distT="0" distB="0" distL="0" distR="0" simplePos="0" relativeHeight="253018112" behindDoc="1" locked="0" layoutInCell="1" allowOverlap="1" wp14:anchorId="7F1F53BE" wp14:editId="2469D330">
                <wp:simplePos x="0" y="0"/>
                <wp:positionH relativeFrom="margin">
                  <wp:posOffset>1151890</wp:posOffset>
                </wp:positionH>
                <wp:positionV relativeFrom="paragraph">
                  <wp:posOffset>3889375</wp:posOffset>
                </wp:positionV>
                <wp:extent cx="5313680" cy="2459355"/>
                <wp:effectExtent l="0" t="0" r="1270" b="0"/>
                <wp:wrapTight wrapText="bothSides">
                  <wp:wrapPolygon edited="0">
                    <wp:start x="0" y="0"/>
                    <wp:lineTo x="0" y="21416"/>
                    <wp:lineTo x="21528" y="21416"/>
                    <wp:lineTo x="21528" y="0"/>
                    <wp:lineTo x="0" y="0"/>
                  </wp:wrapPolygon>
                </wp:wrapTight>
                <wp:docPr id="27"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680" cy="2459355"/>
                        </a:xfrm>
                        <a:prstGeom prst="rect">
                          <a:avLst/>
                        </a:prstGeom>
                        <a:solidFill>
                          <a:srgbClr val="FFFFFF"/>
                        </a:solidFill>
                        <a:ln w="9525">
                          <a:noFill/>
                          <a:miter lim="800000"/>
                          <a:headEnd/>
                          <a:tailEnd/>
                        </a:ln>
                      </wps:spPr>
                      <wps:txbx>
                        <w:txbxContent>
                          <w:p w14:paraId="10E37BA1" w14:textId="77777777" w:rsidR="000655B0" w:rsidRDefault="000655B0" w:rsidP="000655B0">
                            <w:pPr>
                              <w:spacing w:line="280" w:lineRule="exact"/>
                              <w:ind w:leftChars="128" w:left="307" w:rightChars="74" w:right="178"/>
                              <w:jc w:val="center"/>
                              <w:rPr>
                                <w:rFonts w:ascii="標楷體" w:eastAsia="標楷體" w:hAnsi="標楷體"/>
                                <w:b/>
                                <w:szCs w:val="14"/>
                              </w:rPr>
                            </w:pPr>
                            <w:r>
                              <w:rPr>
                                <w:rFonts w:ascii="標楷體" w:eastAsia="標楷體" w:hAnsi="標楷體" w:hint="eastAsia"/>
                                <w:b/>
                                <w:szCs w:val="14"/>
                              </w:rPr>
                              <w:t xml:space="preserve">表4　</w:t>
                            </w:r>
                            <w:proofErr w:type="gramStart"/>
                            <w:r>
                              <w:rPr>
                                <w:rFonts w:ascii="標楷體" w:eastAsia="標楷體" w:hAnsi="標楷體" w:hint="eastAsia"/>
                                <w:b/>
                                <w:szCs w:val="14"/>
                              </w:rPr>
                              <w:t>113</w:t>
                            </w:r>
                            <w:proofErr w:type="gramEnd"/>
                            <w:r>
                              <w:rPr>
                                <w:rFonts w:ascii="標楷體" w:eastAsia="標楷體" w:hAnsi="標楷體" w:hint="eastAsia"/>
                                <w:b/>
                                <w:szCs w:val="14"/>
                              </w:rPr>
                              <w:t>年度中央</w:t>
                            </w:r>
                            <w:r w:rsidRPr="00EB7E2E">
                              <w:rPr>
                                <w:rFonts w:ascii="標楷體" w:eastAsia="標楷體" w:hAnsi="標楷體" w:hint="eastAsia"/>
                                <w:b/>
                                <w:szCs w:val="14"/>
                              </w:rPr>
                              <w:t>機關所轄公</w:t>
                            </w:r>
                            <w:r>
                              <w:rPr>
                                <w:rFonts w:ascii="標楷體" w:eastAsia="標楷體" w:hAnsi="標楷體" w:hint="eastAsia"/>
                                <w:b/>
                                <w:szCs w:val="14"/>
                              </w:rPr>
                              <w:t>立醫院辦理溫室氣體盤查情形</w:t>
                            </w:r>
                          </w:p>
                          <w:p w14:paraId="020A9CAC" w14:textId="77777777" w:rsidR="000655B0" w:rsidRDefault="000655B0" w:rsidP="000655B0">
                            <w:pPr>
                              <w:wordWrap w:val="0"/>
                              <w:spacing w:line="220" w:lineRule="exact"/>
                              <w:ind w:rightChars="82" w:right="197"/>
                              <w:jc w:val="right"/>
                              <w:rPr>
                                <w:rFonts w:ascii="標楷體" w:eastAsia="標楷體" w:hAnsi="標楷體"/>
                                <w:b/>
                                <w:szCs w:val="14"/>
                              </w:rPr>
                            </w:pPr>
                            <w:r>
                              <w:rPr>
                                <w:rFonts w:ascii="標楷體" w:eastAsia="標楷體" w:hAnsi="標楷體" w:hint="eastAsia"/>
                                <w:sz w:val="20"/>
                                <w:szCs w:val="20"/>
                              </w:rPr>
                              <w:t>單位：家、％</w:t>
                            </w:r>
                          </w:p>
                          <w:tbl>
                            <w:tblPr>
                              <w:tblStyle w:val="af"/>
                              <w:tblW w:w="4706" w:type="pct"/>
                              <w:tblInd w:w="303" w:type="dxa"/>
                              <w:tblLook w:val="04A0" w:firstRow="1" w:lastRow="0" w:firstColumn="1" w:lastColumn="0" w:noHBand="0" w:noVBand="1"/>
                            </w:tblPr>
                            <w:tblGrid>
                              <w:gridCol w:w="421"/>
                              <w:gridCol w:w="1033"/>
                              <w:gridCol w:w="828"/>
                              <w:gridCol w:w="798"/>
                              <w:gridCol w:w="1855"/>
                              <w:gridCol w:w="2015"/>
                              <w:gridCol w:w="903"/>
                            </w:tblGrid>
                            <w:tr w:rsidR="00783B40" w14:paraId="65CFCBC3" w14:textId="77777777" w:rsidTr="00BF7D95">
                              <w:trPr>
                                <w:trHeight w:val="357"/>
                              </w:trPr>
                              <w:tc>
                                <w:tcPr>
                                  <w:tcW w:w="9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291A0B" w14:textId="77777777" w:rsidR="000655B0" w:rsidRDefault="000655B0">
                                  <w:pPr>
                                    <w:spacing w:line="200" w:lineRule="exact"/>
                                    <w:ind w:right="-14" w:firstLine="20"/>
                                    <w:jc w:val="center"/>
                                    <w:rPr>
                                      <w:rFonts w:ascii="標楷體" w:eastAsia="標楷體" w:hAnsi="標楷體"/>
                                      <w:sz w:val="20"/>
                                      <w:szCs w:val="20"/>
                                    </w:rPr>
                                  </w:pPr>
                                  <w:r>
                                    <w:rPr>
                                      <w:rFonts w:ascii="標楷體" w:eastAsia="標楷體" w:hAnsi="標楷體" w:hint="eastAsia"/>
                                      <w:sz w:val="20"/>
                                      <w:szCs w:val="20"/>
                                    </w:rPr>
                                    <w:t>主管</w:t>
                                  </w:r>
                                </w:p>
                                <w:p w14:paraId="7FD9149A" w14:textId="77777777" w:rsidR="000655B0" w:rsidRDefault="000655B0">
                                  <w:pPr>
                                    <w:spacing w:line="200" w:lineRule="exact"/>
                                    <w:ind w:right="-14" w:firstLine="20"/>
                                    <w:jc w:val="center"/>
                                    <w:rPr>
                                      <w:rFonts w:ascii="標楷體" w:eastAsia="標楷體" w:hAnsi="標楷體"/>
                                      <w:sz w:val="20"/>
                                      <w:szCs w:val="20"/>
                                    </w:rPr>
                                  </w:pPr>
                                  <w:r>
                                    <w:rPr>
                                      <w:rFonts w:ascii="標楷體" w:eastAsia="標楷體" w:hAnsi="標楷體" w:hint="eastAsia"/>
                                      <w:sz w:val="20"/>
                                      <w:szCs w:val="20"/>
                                    </w:rPr>
                                    <w:t>機關</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45F84B69" w14:textId="77777777" w:rsidR="000655B0" w:rsidRDefault="000655B0" w:rsidP="005D050E">
                                  <w:pPr>
                                    <w:spacing w:line="200" w:lineRule="exact"/>
                                    <w:ind w:left="11" w:hanging="11"/>
                                    <w:jc w:val="center"/>
                                    <w:rPr>
                                      <w:rFonts w:ascii="標楷體" w:eastAsia="標楷體" w:hAnsi="標楷體"/>
                                      <w:sz w:val="20"/>
                                      <w:szCs w:val="20"/>
                                    </w:rPr>
                                  </w:pPr>
                                  <w:r>
                                    <w:rPr>
                                      <w:rFonts w:ascii="標楷體" w:eastAsia="標楷體" w:hAnsi="標楷體" w:hint="eastAsia"/>
                                      <w:sz w:val="20"/>
                                      <w:szCs w:val="20"/>
                                    </w:rPr>
                                    <w:t>醫院</w:t>
                                  </w:r>
                                </w:p>
                                <w:p w14:paraId="6171D189" w14:textId="77777777" w:rsidR="000655B0" w:rsidRDefault="000655B0" w:rsidP="005D050E">
                                  <w:pPr>
                                    <w:spacing w:line="200" w:lineRule="exact"/>
                                    <w:ind w:left="11" w:hanging="11"/>
                                    <w:jc w:val="center"/>
                                    <w:rPr>
                                      <w:rFonts w:ascii="標楷體" w:eastAsia="標楷體" w:hAnsi="標楷體"/>
                                      <w:sz w:val="20"/>
                                      <w:szCs w:val="20"/>
                                    </w:rPr>
                                  </w:pPr>
                                  <w:r>
                                    <w:rPr>
                                      <w:rFonts w:ascii="標楷體" w:eastAsia="標楷體" w:hAnsi="標楷體" w:hint="eastAsia"/>
                                      <w:sz w:val="20"/>
                                      <w:szCs w:val="20"/>
                                    </w:rPr>
                                    <w:t>家數</w:t>
                                  </w:r>
                                </w:p>
                              </w:tc>
                              <w:tc>
                                <w:tcPr>
                                  <w:tcW w:w="3548" w:type="pct"/>
                                  <w:gridSpan w:val="4"/>
                                  <w:tcBorders>
                                    <w:top w:val="single" w:sz="4" w:space="0" w:color="auto"/>
                                    <w:left w:val="single" w:sz="4" w:space="0" w:color="auto"/>
                                    <w:bottom w:val="single" w:sz="4" w:space="0" w:color="auto"/>
                                    <w:right w:val="single" w:sz="4" w:space="0" w:color="auto"/>
                                  </w:tcBorders>
                                  <w:vAlign w:val="center"/>
                                  <w:hideMark/>
                                </w:tcPr>
                                <w:p w14:paraId="66805F2A" w14:textId="77777777" w:rsidR="000655B0" w:rsidRDefault="000655B0">
                                  <w:pPr>
                                    <w:spacing w:line="200" w:lineRule="exact"/>
                                    <w:ind w:right="240" w:hanging="13"/>
                                    <w:jc w:val="center"/>
                                    <w:rPr>
                                      <w:rFonts w:ascii="標楷體" w:eastAsia="標楷體" w:hAnsi="標楷體"/>
                                      <w:sz w:val="20"/>
                                      <w:szCs w:val="20"/>
                                    </w:rPr>
                                  </w:pPr>
                                  <w:r>
                                    <w:rPr>
                                      <w:rFonts w:ascii="標楷體" w:eastAsia="標楷體" w:hAnsi="標楷體" w:hint="eastAsia"/>
                                      <w:sz w:val="20"/>
                                      <w:szCs w:val="20"/>
                                    </w:rPr>
                                    <w:t>溫室氣體盤查情形</w:t>
                                  </w:r>
                                </w:p>
                              </w:tc>
                            </w:tr>
                            <w:tr w:rsidR="006506A7" w14:paraId="34ED1347" w14:textId="77777777" w:rsidTr="00BF7D95">
                              <w:trPr>
                                <w:trHeight w:val="35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8DB31" w14:textId="77777777" w:rsidR="000655B0" w:rsidRDefault="000655B0">
                                  <w:pPr>
                                    <w:widowControl/>
                                    <w:rPr>
                                      <w:rFonts w:ascii="標楷體" w:eastAsia="標楷體" w:hAnsi="標楷體"/>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E176" w14:textId="77777777" w:rsidR="000655B0" w:rsidRDefault="000655B0">
                                  <w:pPr>
                                    <w:widowControl/>
                                    <w:rPr>
                                      <w:rFonts w:ascii="標楷體" w:eastAsia="標楷體" w:hAnsi="標楷體"/>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14:paraId="690F2CAE" w14:textId="77777777" w:rsidR="000655B0" w:rsidRDefault="000655B0">
                                  <w:pPr>
                                    <w:spacing w:line="200" w:lineRule="exact"/>
                                    <w:ind w:right="25" w:hanging="13"/>
                                    <w:jc w:val="center"/>
                                    <w:rPr>
                                      <w:rFonts w:ascii="標楷體" w:eastAsia="標楷體" w:hAnsi="標楷體"/>
                                      <w:b/>
                                      <w:bCs/>
                                      <w:sz w:val="20"/>
                                      <w:szCs w:val="20"/>
                                    </w:rPr>
                                  </w:pPr>
                                  <w:r>
                                    <w:rPr>
                                      <w:rFonts w:ascii="標楷體" w:eastAsia="標楷體" w:hAnsi="標楷體" w:hint="eastAsia"/>
                                      <w:b/>
                                      <w:bCs/>
                                      <w:sz w:val="20"/>
                                      <w:szCs w:val="20"/>
                                    </w:rPr>
                                    <w:t>合計</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631EDA0" w14:textId="77777777" w:rsidR="000655B0" w:rsidRDefault="000655B0">
                                  <w:pPr>
                                    <w:spacing w:line="200" w:lineRule="exact"/>
                                    <w:ind w:right="-14" w:hanging="13"/>
                                    <w:jc w:val="center"/>
                                    <w:rPr>
                                      <w:rFonts w:ascii="標楷體" w:eastAsia="標楷體" w:hAnsi="標楷體"/>
                                      <w:spacing w:val="-12"/>
                                      <w:sz w:val="20"/>
                                      <w:szCs w:val="20"/>
                                    </w:rPr>
                                  </w:pPr>
                                  <w:r>
                                    <w:rPr>
                                      <w:rFonts w:ascii="標楷體" w:eastAsia="標楷體" w:hAnsi="標楷體" w:hint="eastAsia"/>
                                      <w:sz w:val="20"/>
                                      <w:szCs w:val="20"/>
                                    </w:rPr>
                                    <w:t>按</w:t>
                                  </w:r>
                                  <w:r>
                                    <w:rPr>
                                      <w:rFonts w:ascii="標楷體" w:eastAsia="標楷體" w:hAnsi="標楷體" w:hint="eastAsia"/>
                                      <w:spacing w:val="-12"/>
                                      <w:sz w:val="20"/>
                                      <w:szCs w:val="20"/>
                                    </w:rPr>
                                    <w:t>ISO 14064-1</w:t>
                                  </w:r>
                                </w:p>
                                <w:p w14:paraId="4475C181" w14:textId="77777777" w:rsidR="000655B0" w:rsidRDefault="000655B0">
                                  <w:pPr>
                                    <w:spacing w:line="200" w:lineRule="exact"/>
                                    <w:ind w:right="-14" w:hanging="13"/>
                                    <w:jc w:val="center"/>
                                    <w:rPr>
                                      <w:rFonts w:ascii="標楷體" w:eastAsia="標楷體" w:hAnsi="標楷體"/>
                                      <w:sz w:val="20"/>
                                      <w:szCs w:val="20"/>
                                    </w:rPr>
                                  </w:pPr>
                                  <w:r>
                                    <w:rPr>
                                      <w:rFonts w:ascii="標楷體" w:eastAsia="標楷體" w:hAnsi="標楷體" w:hint="eastAsia"/>
                                      <w:sz w:val="20"/>
                                      <w:szCs w:val="20"/>
                                    </w:rPr>
                                    <w:t>溫室氣體管理標準</w:t>
                                  </w:r>
                                </w:p>
                              </w:tc>
                              <w:tc>
                                <w:tcPr>
                                  <w:tcW w:w="1283" w:type="pct"/>
                                  <w:tcBorders>
                                    <w:top w:val="single" w:sz="4" w:space="0" w:color="auto"/>
                                    <w:left w:val="single" w:sz="4" w:space="0" w:color="auto"/>
                                    <w:bottom w:val="single" w:sz="4" w:space="0" w:color="auto"/>
                                    <w:right w:val="single" w:sz="4" w:space="0" w:color="auto"/>
                                  </w:tcBorders>
                                  <w:vAlign w:val="center"/>
                                  <w:hideMark/>
                                </w:tcPr>
                                <w:p w14:paraId="748D5C69" w14:textId="77777777" w:rsidR="000655B0" w:rsidRDefault="000655B0">
                                  <w:pPr>
                                    <w:spacing w:line="200" w:lineRule="exact"/>
                                    <w:ind w:right="-143" w:hanging="13"/>
                                    <w:jc w:val="center"/>
                                    <w:rPr>
                                      <w:rFonts w:ascii="標楷體" w:eastAsia="標楷體" w:hAnsi="標楷體"/>
                                      <w:spacing w:val="-12"/>
                                      <w:sz w:val="20"/>
                                      <w:szCs w:val="20"/>
                                    </w:rPr>
                                  </w:pPr>
                                  <w:r>
                                    <w:rPr>
                                      <w:rFonts w:ascii="標楷體" w:eastAsia="標楷體" w:hAnsi="標楷體" w:hint="eastAsia"/>
                                      <w:sz w:val="20"/>
                                      <w:szCs w:val="20"/>
                                    </w:rPr>
                                    <w:t>非按</w:t>
                                  </w:r>
                                  <w:r>
                                    <w:rPr>
                                      <w:rFonts w:ascii="標楷體" w:eastAsia="標楷體" w:hAnsi="標楷體" w:hint="eastAsia"/>
                                      <w:spacing w:val="-12"/>
                                      <w:sz w:val="20"/>
                                      <w:szCs w:val="20"/>
                                    </w:rPr>
                                    <w:t>ISO 14064-1</w:t>
                                  </w:r>
                                </w:p>
                                <w:p w14:paraId="6E1F0D38" w14:textId="77777777" w:rsidR="000655B0" w:rsidRDefault="000655B0">
                                  <w:pPr>
                                    <w:spacing w:line="200" w:lineRule="exact"/>
                                    <w:ind w:right="-143" w:hanging="13"/>
                                    <w:jc w:val="center"/>
                                    <w:rPr>
                                      <w:rFonts w:ascii="標楷體" w:eastAsia="標楷體" w:hAnsi="標楷體"/>
                                      <w:sz w:val="20"/>
                                      <w:szCs w:val="20"/>
                                    </w:rPr>
                                  </w:pPr>
                                  <w:r>
                                    <w:rPr>
                                      <w:rFonts w:ascii="標楷體" w:eastAsia="標楷體" w:hAnsi="標楷體" w:hint="eastAsia"/>
                                      <w:sz w:val="20"/>
                                      <w:szCs w:val="20"/>
                                    </w:rPr>
                                    <w:t>溫室氣體管理標準</w:t>
                                  </w:r>
                                </w:p>
                              </w:tc>
                              <w:tc>
                                <w:tcPr>
                                  <w:tcW w:w="576" w:type="pct"/>
                                  <w:tcBorders>
                                    <w:top w:val="single" w:sz="4" w:space="0" w:color="auto"/>
                                    <w:left w:val="single" w:sz="4" w:space="0" w:color="auto"/>
                                    <w:bottom w:val="single" w:sz="4" w:space="0" w:color="auto"/>
                                    <w:right w:val="single" w:sz="4" w:space="0" w:color="auto"/>
                                  </w:tcBorders>
                                  <w:vAlign w:val="center"/>
                                  <w:hideMark/>
                                </w:tcPr>
                                <w:p w14:paraId="384B1EE5" w14:textId="77777777" w:rsidR="000655B0" w:rsidRDefault="000655B0">
                                  <w:pPr>
                                    <w:spacing w:line="200" w:lineRule="exact"/>
                                    <w:ind w:right="46" w:hanging="13"/>
                                    <w:jc w:val="center"/>
                                    <w:rPr>
                                      <w:rFonts w:ascii="標楷體" w:eastAsia="標楷體" w:hAnsi="標楷體"/>
                                      <w:sz w:val="20"/>
                                      <w:szCs w:val="20"/>
                                    </w:rPr>
                                  </w:pPr>
                                  <w:r>
                                    <w:rPr>
                                      <w:rFonts w:ascii="標楷體" w:eastAsia="標楷體" w:hAnsi="標楷體" w:hint="eastAsia"/>
                                      <w:sz w:val="20"/>
                                      <w:szCs w:val="20"/>
                                    </w:rPr>
                                    <w:t>辦理中</w:t>
                                  </w:r>
                                </w:p>
                              </w:tc>
                            </w:tr>
                            <w:tr w:rsidR="006506A7" w14:paraId="717A4EC1" w14:textId="77777777" w:rsidTr="00BF7D95">
                              <w:trPr>
                                <w:trHeight w:val="357"/>
                              </w:trPr>
                              <w:tc>
                                <w:tcPr>
                                  <w:tcW w:w="925" w:type="pct"/>
                                  <w:gridSpan w:val="2"/>
                                  <w:tcBorders>
                                    <w:top w:val="single" w:sz="4" w:space="0" w:color="auto"/>
                                    <w:left w:val="single" w:sz="4" w:space="0" w:color="auto"/>
                                    <w:bottom w:val="nil"/>
                                    <w:right w:val="single" w:sz="4" w:space="0" w:color="auto"/>
                                  </w:tcBorders>
                                  <w:vAlign w:val="center"/>
                                  <w:hideMark/>
                                </w:tcPr>
                                <w:p w14:paraId="06096DB4" w14:textId="77777777" w:rsidR="000655B0" w:rsidRDefault="000655B0">
                                  <w:pPr>
                                    <w:spacing w:line="200" w:lineRule="exact"/>
                                    <w:ind w:right="124"/>
                                    <w:jc w:val="center"/>
                                    <w:rPr>
                                      <w:rFonts w:ascii="標楷體" w:eastAsia="標楷體" w:hAnsi="標楷體"/>
                                      <w:b/>
                                      <w:bCs/>
                                      <w:sz w:val="20"/>
                                      <w:szCs w:val="20"/>
                                    </w:rPr>
                                  </w:pPr>
                                  <w:r>
                                    <w:rPr>
                                      <w:rFonts w:ascii="標楷體" w:eastAsia="標楷體" w:hAnsi="標楷體" w:hint="eastAsia"/>
                                      <w:b/>
                                      <w:bCs/>
                                      <w:sz w:val="20"/>
                                      <w:szCs w:val="20"/>
                                    </w:rPr>
                                    <w:t>合計</w:t>
                                  </w:r>
                                </w:p>
                              </w:tc>
                              <w:tc>
                                <w:tcPr>
                                  <w:tcW w:w="527" w:type="pct"/>
                                  <w:tcBorders>
                                    <w:top w:val="single" w:sz="4" w:space="0" w:color="auto"/>
                                    <w:left w:val="single" w:sz="4" w:space="0" w:color="auto"/>
                                    <w:bottom w:val="single" w:sz="4" w:space="0" w:color="auto"/>
                                    <w:right w:val="single" w:sz="4" w:space="0" w:color="auto"/>
                                  </w:tcBorders>
                                  <w:vAlign w:val="center"/>
                                  <w:hideMark/>
                                </w:tcPr>
                                <w:p w14:paraId="32C23CE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65</w:t>
                                  </w:r>
                                </w:p>
                              </w:tc>
                              <w:tc>
                                <w:tcPr>
                                  <w:tcW w:w="508" w:type="pct"/>
                                  <w:tcBorders>
                                    <w:top w:val="single" w:sz="4" w:space="0" w:color="auto"/>
                                    <w:left w:val="single" w:sz="4" w:space="0" w:color="auto"/>
                                    <w:bottom w:val="single" w:sz="4" w:space="0" w:color="auto"/>
                                    <w:right w:val="single" w:sz="4" w:space="0" w:color="auto"/>
                                  </w:tcBorders>
                                  <w:vAlign w:val="center"/>
                                  <w:hideMark/>
                                </w:tcPr>
                                <w:p w14:paraId="60A636D6"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23</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392AB4C"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12</w:t>
                                  </w:r>
                                </w:p>
                              </w:tc>
                              <w:tc>
                                <w:tcPr>
                                  <w:tcW w:w="1283" w:type="pct"/>
                                  <w:tcBorders>
                                    <w:top w:val="single" w:sz="4" w:space="0" w:color="auto"/>
                                    <w:left w:val="single" w:sz="4" w:space="0" w:color="auto"/>
                                    <w:bottom w:val="single" w:sz="4" w:space="0" w:color="auto"/>
                                    <w:right w:val="single" w:sz="4" w:space="0" w:color="auto"/>
                                  </w:tcBorders>
                                  <w:vAlign w:val="center"/>
                                  <w:hideMark/>
                                </w:tcPr>
                                <w:p w14:paraId="0CC2709C"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7</w:t>
                                  </w:r>
                                </w:p>
                              </w:tc>
                              <w:tc>
                                <w:tcPr>
                                  <w:tcW w:w="576" w:type="pct"/>
                                  <w:tcBorders>
                                    <w:top w:val="single" w:sz="4" w:space="0" w:color="auto"/>
                                    <w:left w:val="single" w:sz="4" w:space="0" w:color="auto"/>
                                    <w:bottom w:val="single" w:sz="4" w:space="0" w:color="auto"/>
                                    <w:right w:val="single" w:sz="4" w:space="0" w:color="auto"/>
                                  </w:tcBorders>
                                  <w:vAlign w:val="center"/>
                                  <w:hideMark/>
                                </w:tcPr>
                                <w:p w14:paraId="1A66B6AA"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4</w:t>
                                  </w:r>
                                </w:p>
                              </w:tc>
                            </w:tr>
                            <w:tr w:rsidR="006B03E6" w14:paraId="23D3E8B8" w14:textId="77777777" w:rsidTr="00BF7D95">
                              <w:trPr>
                                <w:trHeight w:val="357"/>
                              </w:trPr>
                              <w:tc>
                                <w:tcPr>
                                  <w:tcW w:w="268" w:type="pct"/>
                                  <w:tcBorders>
                                    <w:top w:val="nil"/>
                                    <w:left w:val="single" w:sz="4" w:space="0" w:color="auto"/>
                                    <w:bottom w:val="single" w:sz="4" w:space="0" w:color="auto"/>
                                    <w:right w:val="single" w:sz="4" w:space="0" w:color="auto"/>
                                  </w:tcBorders>
                                  <w:vAlign w:val="center"/>
                                </w:tcPr>
                                <w:p w14:paraId="7C2C2863" w14:textId="77777777" w:rsidR="000655B0" w:rsidRDefault="000655B0">
                                  <w:pPr>
                                    <w:spacing w:line="200" w:lineRule="exact"/>
                                    <w:ind w:right="124"/>
                                    <w:jc w:val="center"/>
                                    <w:rPr>
                                      <w:rFonts w:ascii="標楷體" w:eastAsia="標楷體" w:hAnsi="標楷體"/>
                                      <w:b/>
                                      <w:bCs/>
                                      <w:sz w:val="20"/>
                                      <w:szCs w:val="20"/>
                                    </w:rPr>
                                  </w:pPr>
                                </w:p>
                              </w:tc>
                              <w:tc>
                                <w:tcPr>
                                  <w:tcW w:w="658" w:type="pct"/>
                                  <w:tcBorders>
                                    <w:top w:val="single" w:sz="4" w:space="0" w:color="auto"/>
                                    <w:left w:val="single" w:sz="4" w:space="0" w:color="auto"/>
                                    <w:bottom w:val="single" w:sz="4" w:space="0" w:color="auto"/>
                                    <w:right w:val="single" w:sz="4" w:space="0" w:color="auto"/>
                                  </w:tcBorders>
                                  <w:vAlign w:val="center"/>
                                  <w:hideMark/>
                                </w:tcPr>
                                <w:p w14:paraId="45165BEB" w14:textId="77777777" w:rsidR="000655B0" w:rsidRDefault="000655B0">
                                  <w:pPr>
                                    <w:spacing w:line="200" w:lineRule="exact"/>
                                    <w:ind w:right="124"/>
                                    <w:jc w:val="center"/>
                                    <w:rPr>
                                      <w:rFonts w:ascii="標楷體" w:eastAsia="標楷體" w:hAnsi="標楷體"/>
                                      <w:sz w:val="20"/>
                                      <w:szCs w:val="20"/>
                                    </w:rPr>
                                  </w:pPr>
                                  <w:r>
                                    <w:rPr>
                                      <w:rFonts w:ascii="標楷體" w:eastAsia="標楷體" w:hAnsi="標楷體" w:hint="eastAsia"/>
                                      <w:sz w:val="20"/>
                                      <w:szCs w:val="20"/>
                                    </w:rPr>
                                    <w:t>占比</w:t>
                                  </w:r>
                                </w:p>
                              </w:tc>
                              <w:tc>
                                <w:tcPr>
                                  <w:tcW w:w="527" w:type="pct"/>
                                  <w:tcBorders>
                                    <w:top w:val="single" w:sz="4" w:space="0" w:color="auto"/>
                                    <w:left w:val="single" w:sz="4" w:space="0" w:color="auto"/>
                                    <w:bottom w:val="single" w:sz="4" w:space="0" w:color="auto"/>
                                    <w:right w:val="single" w:sz="4" w:space="0" w:color="auto"/>
                                  </w:tcBorders>
                                  <w:vAlign w:val="center"/>
                                  <w:hideMark/>
                                </w:tcPr>
                                <w:p w14:paraId="05D12D4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100.00</w:t>
                                  </w:r>
                                </w:p>
                              </w:tc>
                              <w:tc>
                                <w:tcPr>
                                  <w:tcW w:w="508" w:type="pct"/>
                                  <w:tcBorders>
                                    <w:top w:val="single" w:sz="4" w:space="0" w:color="auto"/>
                                    <w:left w:val="single" w:sz="4" w:space="0" w:color="auto"/>
                                    <w:bottom w:val="single" w:sz="4" w:space="0" w:color="auto"/>
                                    <w:right w:val="single" w:sz="4" w:space="0" w:color="auto"/>
                                  </w:tcBorders>
                                  <w:vAlign w:val="center"/>
                                  <w:hideMark/>
                                </w:tcPr>
                                <w:p w14:paraId="44C1B2C9"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35.38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5F4AE3F"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18.46</w:t>
                                  </w:r>
                                </w:p>
                              </w:tc>
                              <w:tc>
                                <w:tcPr>
                                  <w:tcW w:w="1283" w:type="pct"/>
                                  <w:tcBorders>
                                    <w:top w:val="single" w:sz="4" w:space="0" w:color="auto"/>
                                    <w:left w:val="single" w:sz="4" w:space="0" w:color="auto"/>
                                    <w:bottom w:val="single" w:sz="4" w:space="0" w:color="auto"/>
                                    <w:right w:val="single" w:sz="4" w:space="0" w:color="auto"/>
                                  </w:tcBorders>
                                  <w:vAlign w:val="center"/>
                                  <w:hideMark/>
                                </w:tcPr>
                                <w:p w14:paraId="26CD8FF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10.77</w:t>
                                  </w:r>
                                </w:p>
                              </w:tc>
                              <w:tc>
                                <w:tcPr>
                                  <w:tcW w:w="576" w:type="pct"/>
                                  <w:tcBorders>
                                    <w:top w:val="single" w:sz="4" w:space="0" w:color="auto"/>
                                    <w:left w:val="single" w:sz="4" w:space="0" w:color="auto"/>
                                    <w:bottom w:val="single" w:sz="4" w:space="0" w:color="auto"/>
                                    <w:right w:val="single" w:sz="4" w:space="0" w:color="auto"/>
                                  </w:tcBorders>
                                  <w:vAlign w:val="center"/>
                                  <w:hideMark/>
                                </w:tcPr>
                                <w:p w14:paraId="3717B6FD"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6.15</w:t>
                                  </w:r>
                                </w:p>
                              </w:tc>
                            </w:tr>
                            <w:tr w:rsidR="006506A7" w14:paraId="11ADC402"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1393A866" w14:textId="77777777" w:rsidR="000655B0" w:rsidRDefault="000655B0">
                                  <w:pPr>
                                    <w:spacing w:line="200" w:lineRule="exact"/>
                                    <w:ind w:right="-124"/>
                                    <w:jc w:val="center"/>
                                    <w:rPr>
                                      <w:rFonts w:ascii="標楷體" w:eastAsia="標楷體" w:hAnsi="標楷體"/>
                                      <w:sz w:val="20"/>
                                      <w:szCs w:val="20"/>
                                    </w:rPr>
                                  </w:pPr>
                                  <w:r>
                                    <w:rPr>
                                      <w:rFonts w:ascii="標楷體" w:eastAsia="標楷體" w:hAnsi="標楷體" w:hint="eastAsia"/>
                                      <w:sz w:val="20"/>
                                      <w:szCs w:val="20"/>
                                    </w:rPr>
                                    <w:t>衛福部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22B00475"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26</w:t>
                                  </w:r>
                                </w:p>
                              </w:tc>
                              <w:tc>
                                <w:tcPr>
                                  <w:tcW w:w="508" w:type="pct"/>
                                  <w:tcBorders>
                                    <w:top w:val="single" w:sz="4" w:space="0" w:color="auto"/>
                                    <w:left w:val="single" w:sz="4" w:space="0" w:color="auto"/>
                                    <w:bottom w:val="single" w:sz="4" w:space="0" w:color="auto"/>
                                    <w:right w:val="single" w:sz="4" w:space="0" w:color="auto"/>
                                  </w:tcBorders>
                                  <w:vAlign w:val="center"/>
                                  <w:hideMark/>
                                </w:tcPr>
                                <w:p w14:paraId="55A7C735"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09219C4"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3</w:t>
                                  </w:r>
                                </w:p>
                              </w:tc>
                              <w:tc>
                                <w:tcPr>
                                  <w:tcW w:w="1283" w:type="pct"/>
                                  <w:tcBorders>
                                    <w:top w:val="single" w:sz="4" w:space="0" w:color="auto"/>
                                    <w:left w:val="single" w:sz="4" w:space="0" w:color="auto"/>
                                    <w:bottom w:val="single" w:sz="4" w:space="0" w:color="auto"/>
                                    <w:right w:val="single" w:sz="4" w:space="0" w:color="auto"/>
                                  </w:tcBorders>
                                  <w:vAlign w:val="center"/>
                                  <w:hideMark/>
                                </w:tcPr>
                                <w:p w14:paraId="1FF3420E"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576" w:type="pct"/>
                                  <w:tcBorders>
                                    <w:top w:val="single" w:sz="4" w:space="0" w:color="auto"/>
                                    <w:left w:val="single" w:sz="4" w:space="0" w:color="auto"/>
                                    <w:bottom w:val="single" w:sz="4" w:space="0" w:color="auto"/>
                                    <w:right w:val="single" w:sz="4" w:space="0" w:color="auto"/>
                                  </w:tcBorders>
                                  <w:vAlign w:val="center"/>
                                  <w:hideMark/>
                                </w:tcPr>
                                <w:p w14:paraId="5239E25C"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r>
                            <w:tr w:rsidR="006506A7" w14:paraId="2A9B2C0F"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5245395F" w14:textId="77777777" w:rsidR="000655B0" w:rsidRDefault="000655B0">
                                  <w:pPr>
                                    <w:spacing w:line="200" w:lineRule="exact"/>
                                    <w:ind w:right="-1"/>
                                    <w:jc w:val="center"/>
                                    <w:rPr>
                                      <w:rFonts w:ascii="標楷體" w:eastAsia="標楷體" w:hAnsi="標楷體"/>
                                      <w:sz w:val="20"/>
                                      <w:szCs w:val="20"/>
                                    </w:rPr>
                                  </w:pPr>
                                  <w:r>
                                    <w:rPr>
                                      <w:rFonts w:ascii="標楷體" w:eastAsia="標楷體" w:hAnsi="標楷體" w:hint="eastAsia"/>
                                      <w:sz w:val="20"/>
                                      <w:szCs w:val="20"/>
                                    </w:rPr>
                                    <w:t>國軍退除役官兵輔導委員會</w:t>
                                  </w:r>
                                </w:p>
                              </w:tc>
                              <w:tc>
                                <w:tcPr>
                                  <w:tcW w:w="527" w:type="pct"/>
                                  <w:tcBorders>
                                    <w:top w:val="single" w:sz="4" w:space="0" w:color="auto"/>
                                    <w:left w:val="single" w:sz="4" w:space="0" w:color="auto"/>
                                    <w:bottom w:val="single" w:sz="4" w:space="0" w:color="auto"/>
                                    <w:right w:val="single" w:sz="4" w:space="0" w:color="auto"/>
                                  </w:tcBorders>
                                  <w:vAlign w:val="center"/>
                                  <w:hideMark/>
                                </w:tcPr>
                                <w:p w14:paraId="44B6D7A4"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16</w:t>
                                  </w:r>
                                </w:p>
                              </w:tc>
                              <w:tc>
                                <w:tcPr>
                                  <w:tcW w:w="508" w:type="pct"/>
                                  <w:tcBorders>
                                    <w:top w:val="single" w:sz="4" w:space="0" w:color="auto"/>
                                    <w:left w:val="single" w:sz="4" w:space="0" w:color="auto"/>
                                    <w:bottom w:val="single" w:sz="4" w:space="0" w:color="auto"/>
                                    <w:right w:val="single" w:sz="4" w:space="0" w:color="auto"/>
                                  </w:tcBorders>
                                  <w:vAlign w:val="center"/>
                                  <w:hideMark/>
                                </w:tcPr>
                                <w:p w14:paraId="357B7829"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12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CBD7E9B"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7</w:t>
                                  </w:r>
                                </w:p>
                              </w:tc>
                              <w:tc>
                                <w:tcPr>
                                  <w:tcW w:w="1283" w:type="pct"/>
                                  <w:tcBorders>
                                    <w:top w:val="single" w:sz="4" w:space="0" w:color="auto"/>
                                    <w:left w:val="single" w:sz="4" w:space="0" w:color="auto"/>
                                    <w:bottom w:val="single" w:sz="4" w:space="0" w:color="auto"/>
                                    <w:right w:val="single" w:sz="4" w:space="0" w:color="auto"/>
                                  </w:tcBorders>
                                  <w:vAlign w:val="center"/>
                                  <w:hideMark/>
                                </w:tcPr>
                                <w:p w14:paraId="6CAEE59C"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5</w:t>
                                  </w:r>
                                </w:p>
                              </w:tc>
                              <w:tc>
                                <w:tcPr>
                                  <w:tcW w:w="576" w:type="pct"/>
                                  <w:tcBorders>
                                    <w:top w:val="single" w:sz="4" w:space="0" w:color="auto"/>
                                    <w:left w:val="single" w:sz="4" w:space="0" w:color="auto"/>
                                    <w:bottom w:val="single" w:sz="4" w:space="0" w:color="auto"/>
                                    <w:right w:val="single" w:sz="4" w:space="0" w:color="auto"/>
                                  </w:tcBorders>
                                  <w:vAlign w:val="center"/>
                                  <w:hideMark/>
                                </w:tcPr>
                                <w:p w14:paraId="0CAB81B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w:t>
                                  </w:r>
                                </w:p>
                              </w:tc>
                            </w:tr>
                            <w:tr w:rsidR="006506A7" w14:paraId="5BCCC91B"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1DF5FD3D" w14:textId="77777777" w:rsidR="000655B0" w:rsidRDefault="000655B0">
                                  <w:pPr>
                                    <w:spacing w:line="200" w:lineRule="exact"/>
                                    <w:ind w:leftChars="-49" w:left="-118"/>
                                    <w:jc w:val="center"/>
                                    <w:rPr>
                                      <w:rFonts w:ascii="標楷體" w:eastAsia="標楷體" w:hAnsi="標楷體"/>
                                      <w:sz w:val="20"/>
                                      <w:szCs w:val="20"/>
                                    </w:rPr>
                                  </w:pPr>
                                  <w:r>
                                    <w:rPr>
                                      <w:rFonts w:ascii="標楷體" w:eastAsia="標楷體" w:hAnsi="標楷體" w:hint="eastAsia"/>
                                      <w:sz w:val="20"/>
                                      <w:szCs w:val="20"/>
                                    </w:rPr>
                                    <w:t>教育部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0100D313"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9</w:t>
                                  </w:r>
                                </w:p>
                              </w:tc>
                              <w:tc>
                                <w:tcPr>
                                  <w:tcW w:w="508" w:type="pct"/>
                                  <w:tcBorders>
                                    <w:top w:val="single" w:sz="4" w:space="0" w:color="auto"/>
                                    <w:left w:val="single" w:sz="4" w:space="0" w:color="auto"/>
                                    <w:bottom w:val="single" w:sz="4" w:space="0" w:color="auto"/>
                                    <w:right w:val="single" w:sz="4" w:space="0" w:color="auto"/>
                                  </w:tcBorders>
                                  <w:vAlign w:val="center"/>
                                  <w:hideMark/>
                                </w:tcPr>
                                <w:p w14:paraId="17AE1F13"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DEAE4F6"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1283" w:type="pct"/>
                                  <w:tcBorders>
                                    <w:top w:val="single" w:sz="4" w:space="0" w:color="auto"/>
                                    <w:left w:val="single" w:sz="4" w:space="0" w:color="auto"/>
                                    <w:bottom w:val="single" w:sz="4" w:space="0" w:color="auto"/>
                                    <w:right w:val="single" w:sz="4" w:space="0" w:color="auto"/>
                                  </w:tcBorders>
                                  <w:vAlign w:val="center"/>
                                  <w:hideMark/>
                                </w:tcPr>
                                <w:p w14:paraId="075E742B"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576" w:type="pct"/>
                                  <w:tcBorders>
                                    <w:top w:val="single" w:sz="4" w:space="0" w:color="auto"/>
                                    <w:left w:val="single" w:sz="4" w:space="0" w:color="auto"/>
                                    <w:bottom w:val="single" w:sz="4" w:space="0" w:color="auto"/>
                                    <w:right w:val="single" w:sz="4" w:space="0" w:color="auto"/>
                                  </w:tcBorders>
                                  <w:vAlign w:val="center"/>
                                  <w:hideMark/>
                                </w:tcPr>
                                <w:p w14:paraId="4D9B59B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2</w:t>
                                  </w:r>
                                </w:p>
                              </w:tc>
                            </w:tr>
                            <w:tr w:rsidR="006506A7" w14:paraId="0D5AC197"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5A4C053F" w14:textId="77777777" w:rsidR="000655B0" w:rsidRDefault="000655B0">
                                  <w:pPr>
                                    <w:spacing w:line="200" w:lineRule="exact"/>
                                    <w:ind w:leftChars="-49" w:left="-118"/>
                                    <w:jc w:val="center"/>
                                    <w:rPr>
                                      <w:rFonts w:ascii="標楷體" w:eastAsia="標楷體" w:hAnsi="標楷體"/>
                                      <w:sz w:val="20"/>
                                      <w:szCs w:val="20"/>
                                    </w:rPr>
                                  </w:pPr>
                                  <w:r>
                                    <w:rPr>
                                      <w:rFonts w:ascii="標楷體" w:eastAsia="標楷體" w:hAnsi="標楷體" w:hint="eastAsia"/>
                                      <w:sz w:val="20"/>
                                      <w:szCs w:val="20"/>
                                    </w:rPr>
                                    <w:t>國防部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3172261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14</w:t>
                                  </w:r>
                                </w:p>
                              </w:tc>
                              <w:tc>
                                <w:tcPr>
                                  <w:tcW w:w="508" w:type="pct"/>
                                  <w:tcBorders>
                                    <w:top w:val="single" w:sz="4" w:space="0" w:color="auto"/>
                                    <w:left w:val="single" w:sz="4" w:space="0" w:color="auto"/>
                                    <w:bottom w:val="single" w:sz="4" w:space="0" w:color="auto"/>
                                    <w:right w:val="single" w:sz="4" w:space="0" w:color="auto"/>
                                  </w:tcBorders>
                                  <w:vAlign w:val="center"/>
                                  <w:hideMark/>
                                </w:tcPr>
                                <w:p w14:paraId="032B2E66"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A9FB8D3"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1283" w:type="pct"/>
                                  <w:tcBorders>
                                    <w:top w:val="single" w:sz="4" w:space="0" w:color="auto"/>
                                    <w:left w:val="single" w:sz="4" w:space="0" w:color="auto"/>
                                    <w:bottom w:val="single" w:sz="4" w:space="0" w:color="auto"/>
                                    <w:right w:val="single" w:sz="4" w:space="0" w:color="auto"/>
                                  </w:tcBorders>
                                  <w:vAlign w:val="center"/>
                                  <w:hideMark/>
                                </w:tcPr>
                                <w:p w14:paraId="4C825237"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w:t>
                                  </w:r>
                                </w:p>
                              </w:tc>
                              <w:tc>
                                <w:tcPr>
                                  <w:tcW w:w="576" w:type="pct"/>
                                  <w:tcBorders>
                                    <w:top w:val="single" w:sz="4" w:space="0" w:color="auto"/>
                                    <w:left w:val="single" w:sz="4" w:space="0" w:color="auto"/>
                                    <w:bottom w:val="single" w:sz="4" w:space="0" w:color="auto"/>
                                    <w:right w:val="single" w:sz="4" w:space="0" w:color="auto"/>
                                  </w:tcBorders>
                                  <w:vAlign w:val="center"/>
                                  <w:hideMark/>
                                </w:tcPr>
                                <w:p w14:paraId="3E98F779"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r>
                          </w:tbl>
                          <w:p w14:paraId="6DC16F28" w14:textId="77777777" w:rsidR="000655B0" w:rsidRDefault="000655B0" w:rsidP="00564EFD">
                            <w:pPr>
                              <w:spacing w:line="260" w:lineRule="exact"/>
                              <w:ind w:firstLineChars="155" w:firstLine="279"/>
                            </w:pPr>
                            <w:r>
                              <w:rPr>
                                <w:rFonts w:ascii="標楷體" w:eastAsia="標楷體" w:hAnsi="標楷體" w:hint="eastAsia"/>
                                <w:sz w:val="18"/>
                                <w:szCs w:val="18"/>
                              </w:rPr>
                              <w:t>資料來源：整理自各公立醫院提供資料。</w:t>
                            </w:r>
                          </w:p>
                        </w:txbxContent>
                      </wps:txbx>
                      <wps:bodyPr rot="0" vertOverflow="clip" horzOverflow="clip"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F1F53BE" id="文字方塊 27" o:spid="_x0000_s1029" type="#_x0000_t202" style="position:absolute;left:0;text-align:left;margin-left:90.7pt;margin-top:306.25pt;width:418.4pt;height:193.65pt;z-index:-2502983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" stroked="f">
                <v:textbox inset="0,0,0,0">
                  <w:txbxContent>
                    <w:p w14:paraId="10E37BA1" w14:textId="77777777" w:rsidR="000655B0" w:rsidRDefault="000655B0" w:rsidP="000655B0">
                      <w:pPr>
                        <w:spacing w:line="280" w:lineRule="exact"/>
                        <w:ind w:leftChars="128" w:left="307" w:rightChars="74" w:right="178"/>
                        <w:jc w:val="center"/>
                        <w:rPr>
                          <w:rFonts w:ascii="標楷體" w:eastAsia="標楷體" w:hAnsi="標楷體"/>
                          <w:b/>
                          <w:szCs w:val="14"/>
                        </w:rPr>
                      </w:pPr>
                      <w:r>
                        <w:rPr>
                          <w:rFonts w:ascii="標楷體" w:eastAsia="標楷體" w:hAnsi="標楷體" w:hint="eastAsia"/>
                          <w:b/>
                          <w:szCs w:val="14"/>
                        </w:rPr>
                        <w:t xml:space="preserve">表4　</w:t>
                      </w:r>
                      <w:proofErr w:type="gramStart"/>
                      <w:r>
                        <w:rPr>
                          <w:rFonts w:ascii="標楷體" w:eastAsia="標楷體" w:hAnsi="標楷體" w:hint="eastAsia"/>
                          <w:b/>
                          <w:szCs w:val="14"/>
                        </w:rPr>
                        <w:t>113</w:t>
                      </w:r>
                      <w:proofErr w:type="gramEnd"/>
                      <w:r>
                        <w:rPr>
                          <w:rFonts w:ascii="標楷體" w:eastAsia="標楷體" w:hAnsi="標楷體" w:hint="eastAsia"/>
                          <w:b/>
                          <w:szCs w:val="14"/>
                        </w:rPr>
                        <w:t>年度中央</w:t>
                      </w:r>
                      <w:r w:rsidRPr="00EB7E2E">
                        <w:rPr>
                          <w:rFonts w:ascii="標楷體" w:eastAsia="標楷體" w:hAnsi="標楷體" w:hint="eastAsia"/>
                          <w:b/>
                          <w:szCs w:val="14"/>
                        </w:rPr>
                        <w:t>機關所轄公</w:t>
                      </w:r>
                      <w:r>
                        <w:rPr>
                          <w:rFonts w:ascii="標楷體" w:eastAsia="標楷體" w:hAnsi="標楷體" w:hint="eastAsia"/>
                          <w:b/>
                          <w:szCs w:val="14"/>
                        </w:rPr>
                        <w:t>立醫院辦理溫室氣體盤查情形</w:t>
                      </w:r>
                    </w:p>
                    <w:p w14:paraId="020A9CAC" w14:textId="77777777" w:rsidR="000655B0" w:rsidRDefault="000655B0" w:rsidP="000655B0">
                      <w:pPr>
                        <w:wordWrap w:val="0"/>
                        <w:spacing w:line="220" w:lineRule="exact"/>
                        <w:ind w:rightChars="82" w:right="197"/>
                        <w:jc w:val="right"/>
                        <w:rPr>
                          <w:rFonts w:ascii="標楷體" w:eastAsia="標楷體" w:hAnsi="標楷體"/>
                          <w:b/>
                          <w:szCs w:val="14"/>
                        </w:rPr>
                      </w:pPr>
                      <w:r>
                        <w:rPr>
                          <w:rFonts w:ascii="標楷體" w:eastAsia="標楷體" w:hAnsi="標楷體" w:hint="eastAsia"/>
                          <w:sz w:val="20"/>
                          <w:szCs w:val="20"/>
                        </w:rPr>
                        <w:t>單位：家、％</w:t>
                      </w:r>
                    </w:p>
                    <w:tbl>
                      <w:tblPr>
                        <w:tblStyle w:val="af"/>
                        <w:tblW w:w="4706" w:type="pct"/>
                        <w:tblInd w:w="303" w:type="dxa"/>
                        <w:tblLook w:val="04A0" w:firstRow="1" w:lastRow="0" w:firstColumn="1" w:lastColumn="0" w:noHBand="0" w:noVBand="1"/>
                      </w:tblPr>
                      <w:tblGrid>
                        <w:gridCol w:w="421"/>
                        <w:gridCol w:w="1033"/>
                        <w:gridCol w:w="828"/>
                        <w:gridCol w:w="798"/>
                        <w:gridCol w:w="1855"/>
                        <w:gridCol w:w="2015"/>
                        <w:gridCol w:w="903"/>
                      </w:tblGrid>
                      <w:tr w:rsidR="00783B40" w14:paraId="65CFCBC3" w14:textId="77777777" w:rsidTr="00BF7D95">
                        <w:trPr>
                          <w:trHeight w:val="357"/>
                        </w:trPr>
                        <w:tc>
                          <w:tcPr>
                            <w:tcW w:w="9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291A0B" w14:textId="77777777" w:rsidR="000655B0" w:rsidRDefault="000655B0">
                            <w:pPr>
                              <w:spacing w:line="200" w:lineRule="exact"/>
                              <w:ind w:right="-14" w:firstLine="20"/>
                              <w:jc w:val="center"/>
                              <w:rPr>
                                <w:rFonts w:ascii="標楷體" w:eastAsia="標楷體" w:hAnsi="標楷體"/>
                                <w:sz w:val="20"/>
                                <w:szCs w:val="20"/>
                              </w:rPr>
                            </w:pPr>
                            <w:r>
                              <w:rPr>
                                <w:rFonts w:ascii="標楷體" w:eastAsia="標楷體" w:hAnsi="標楷體" w:hint="eastAsia"/>
                                <w:sz w:val="20"/>
                                <w:szCs w:val="20"/>
                              </w:rPr>
                              <w:t>主管</w:t>
                            </w:r>
                          </w:p>
                          <w:p w14:paraId="7FD9149A" w14:textId="77777777" w:rsidR="000655B0" w:rsidRDefault="000655B0">
                            <w:pPr>
                              <w:spacing w:line="200" w:lineRule="exact"/>
                              <w:ind w:right="-14" w:firstLine="20"/>
                              <w:jc w:val="center"/>
                              <w:rPr>
                                <w:rFonts w:ascii="標楷體" w:eastAsia="標楷體" w:hAnsi="標楷體"/>
                                <w:sz w:val="20"/>
                                <w:szCs w:val="20"/>
                              </w:rPr>
                            </w:pPr>
                            <w:r>
                              <w:rPr>
                                <w:rFonts w:ascii="標楷體" w:eastAsia="標楷體" w:hAnsi="標楷體" w:hint="eastAsia"/>
                                <w:sz w:val="20"/>
                                <w:szCs w:val="20"/>
                              </w:rPr>
                              <w:t>機關</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45F84B69" w14:textId="77777777" w:rsidR="000655B0" w:rsidRDefault="000655B0" w:rsidP="005D050E">
                            <w:pPr>
                              <w:spacing w:line="200" w:lineRule="exact"/>
                              <w:ind w:left="11" w:hanging="11"/>
                              <w:jc w:val="center"/>
                              <w:rPr>
                                <w:rFonts w:ascii="標楷體" w:eastAsia="標楷體" w:hAnsi="標楷體"/>
                                <w:sz w:val="20"/>
                                <w:szCs w:val="20"/>
                              </w:rPr>
                            </w:pPr>
                            <w:r>
                              <w:rPr>
                                <w:rFonts w:ascii="標楷體" w:eastAsia="標楷體" w:hAnsi="標楷體" w:hint="eastAsia"/>
                                <w:sz w:val="20"/>
                                <w:szCs w:val="20"/>
                              </w:rPr>
                              <w:t>醫院</w:t>
                            </w:r>
                          </w:p>
                          <w:p w14:paraId="6171D189" w14:textId="77777777" w:rsidR="000655B0" w:rsidRDefault="000655B0" w:rsidP="005D050E">
                            <w:pPr>
                              <w:spacing w:line="200" w:lineRule="exact"/>
                              <w:ind w:left="11" w:hanging="11"/>
                              <w:jc w:val="center"/>
                              <w:rPr>
                                <w:rFonts w:ascii="標楷體" w:eastAsia="標楷體" w:hAnsi="標楷體"/>
                                <w:sz w:val="20"/>
                                <w:szCs w:val="20"/>
                              </w:rPr>
                            </w:pPr>
                            <w:r>
                              <w:rPr>
                                <w:rFonts w:ascii="標楷體" w:eastAsia="標楷體" w:hAnsi="標楷體" w:hint="eastAsia"/>
                                <w:sz w:val="20"/>
                                <w:szCs w:val="20"/>
                              </w:rPr>
                              <w:t>家數</w:t>
                            </w:r>
                          </w:p>
                        </w:tc>
                        <w:tc>
                          <w:tcPr>
                            <w:tcW w:w="3548" w:type="pct"/>
                            <w:gridSpan w:val="4"/>
                            <w:tcBorders>
                              <w:top w:val="single" w:sz="4" w:space="0" w:color="auto"/>
                              <w:left w:val="single" w:sz="4" w:space="0" w:color="auto"/>
                              <w:bottom w:val="single" w:sz="4" w:space="0" w:color="auto"/>
                              <w:right w:val="single" w:sz="4" w:space="0" w:color="auto"/>
                            </w:tcBorders>
                            <w:vAlign w:val="center"/>
                            <w:hideMark/>
                          </w:tcPr>
                          <w:p w14:paraId="66805F2A" w14:textId="77777777" w:rsidR="000655B0" w:rsidRDefault="000655B0">
                            <w:pPr>
                              <w:spacing w:line="200" w:lineRule="exact"/>
                              <w:ind w:right="240" w:hanging="13"/>
                              <w:jc w:val="center"/>
                              <w:rPr>
                                <w:rFonts w:ascii="標楷體" w:eastAsia="標楷體" w:hAnsi="標楷體"/>
                                <w:sz w:val="20"/>
                                <w:szCs w:val="20"/>
                              </w:rPr>
                            </w:pPr>
                            <w:r>
                              <w:rPr>
                                <w:rFonts w:ascii="標楷體" w:eastAsia="標楷體" w:hAnsi="標楷體" w:hint="eastAsia"/>
                                <w:sz w:val="20"/>
                                <w:szCs w:val="20"/>
                              </w:rPr>
                              <w:t>溫室氣體盤查情形</w:t>
                            </w:r>
                          </w:p>
                        </w:tc>
                      </w:tr>
                      <w:tr w:rsidR="006506A7" w14:paraId="34ED1347" w14:textId="77777777" w:rsidTr="00BF7D95">
                        <w:trPr>
                          <w:trHeight w:val="35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8DB31" w14:textId="77777777" w:rsidR="000655B0" w:rsidRDefault="000655B0">
                            <w:pPr>
                              <w:widowControl/>
                              <w:rPr>
                                <w:rFonts w:ascii="標楷體" w:eastAsia="標楷體" w:hAnsi="標楷體"/>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E176" w14:textId="77777777" w:rsidR="000655B0" w:rsidRDefault="000655B0">
                            <w:pPr>
                              <w:widowControl/>
                              <w:rPr>
                                <w:rFonts w:ascii="標楷體" w:eastAsia="標楷體" w:hAnsi="標楷體"/>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14:paraId="690F2CAE" w14:textId="77777777" w:rsidR="000655B0" w:rsidRDefault="000655B0">
                            <w:pPr>
                              <w:spacing w:line="200" w:lineRule="exact"/>
                              <w:ind w:right="25" w:hanging="13"/>
                              <w:jc w:val="center"/>
                              <w:rPr>
                                <w:rFonts w:ascii="標楷體" w:eastAsia="標楷體" w:hAnsi="標楷體"/>
                                <w:b/>
                                <w:bCs/>
                                <w:sz w:val="20"/>
                                <w:szCs w:val="20"/>
                              </w:rPr>
                            </w:pPr>
                            <w:r>
                              <w:rPr>
                                <w:rFonts w:ascii="標楷體" w:eastAsia="標楷體" w:hAnsi="標楷體" w:hint="eastAsia"/>
                                <w:b/>
                                <w:bCs/>
                                <w:sz w:val="20"/>
                                <w:szCs w:val="20"/>
                              </w:rPr>
                              <w:t>合計</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631EDA0" w14:textId="77777777" w:rsidR="000655B0" w:rsidRDefault="000655B0">
                            <w:pPr>
                              <w:spacing w:line="200" w:lineRule="exact"/>
                              <w:ind w:right="-14" w:hanging="13"/>
                              <w:jc w:val="center"/>
                              <w:rPr>
                                <w:rFonts w:ascii="標楷體" w:eastAsia="標楷體" w:hAnsi="標楷體"/>
                                <w:spacing w:val="-12"/>
                                <w:sz w:val="20"/>
                                <w:szCs w:val="20"/>
                              </w:rPr>
                            </w:pPr>
                            <w:r>
                              <w:rPr>
                                <w:rFonts w:ascii="標楷體" w:eastAsia="標楷體" w:hAnsi="標楷體" w:hint="eastAsia"/>
                                <w:sz w:val="20"/>
                                <w:szCs w:val="20"/>
                              </w:rPr>
                              <w:t>按</w:t>
                            </w:r>
                            <w:r>
                              <w:rPr>
                                <w:rFonts w:ascii="標楷體" w:eastAsia="標楷體" w:hAnsi="標楷體" w:hint="eastAsia"/>
                                <w:spacing w:val="-12"/>
                                <w:sz w:val="20"/>
                                <w:szCs w:val="20"/>
                              </w:rPr>
                              <w:t>ISO 14064-1</w:t>
                            </w:r>
                          </w:p>
                          <w:p w14:paraId="4475C181" w14:textId="77777777" w:rsidR="000655B0" w:rsidRDefault="000655B0">
                            <w:pPr>
                              <w:spacing w:line="200" w:lineRule="exact"/>
                              <w:ind w:right="-14" w:hanging="13"/>
                              <w:jc w:val="center"/>
                              <w:rPr>
                                <w:rFonts w:ascii="標楷體" w:eastAsia="標楷體" w:hAnsi="標楷體"/>
                                <w:sz w:val="20"/>
                                <w:szCs w:val="20"/>
                              </w:rPr>
                            </w:pPr>
                            <w:r>
                              <w:rPr>
                                <w:rFonts w:ascii="標楷體" w:eastAsia="標楷體" w:hAnsi="標楷體" w:hint="eastAsia"/>
                                <w:sz w:val="20"/>
                                <w:szCs w:val="20"/>
                              </w:rPr>
                              <w:t>溫室氣體管理標準</w:t>
                            </w:r>
                          </w:p>
                        </w:tc>
                        <w:tc>
                          <w:tcPr>
                            <w:tcW w:w="1283" w:type="pct"/>
                            <w:tcBorders>
                              <w:top w:val="single" w:sz="4" w:space="0" w:color="auto"/>
                              <w:left w:val="single" w:sz="4" w:space="0" w:color="auto"/>
                              <w:bottom w:val="single" w:sz="4" w:space="0" w:color="auto"/>
                              <w:right w:val="single" w:sz="4" w:space="0" w:color="auto"/>
                            </w:tcBorders>
                            <w:vAlign w:val="center"/>
                            <w:hideMark/>
                          </w:tcPr>
                          <w:p w14:paraId="748D5C69" w14:textId="77777777" w:rsidR="000655B0" w:rsidRDefault="000655B0">
                            <w:pPr>
                              <w:spacing w:line="200" w:lineRule="exact"/>
                              <w:ind w:right="-143" w:hanging="13"/>
                              <w:jc w:val="center"/>
                              <w:rPr>
                                <w:rFonts w:ascii="標楷體" w:eastAsia="標楷體" w:hAnsi="標楷體"/>
                                <w:spacing w:val="-12"/>
                                <w:sz w:val="20"/>
                                <w:szCs w:val="20"/>
                              </w:rPr>
                            </w:pPr>
                            <w:r>
                              <w:rPr>
                                <w:rFonts w:ascii="標楷體" w:eastAsia="標楷體" w:hAnsi="標楷體" w:hint="eastAsia"/>
                                <w:sz w:val="20"/>
                                <w:szCs w:val="20"/>
                              </w:rPr>
                              <w:t>非按</w:t>
                            </w:r>
                            <w:r>
                              <w:rPr>
                                <w:rFonts w:ascii="標楷體" w:eastAsia="標楷體" w:hAnsi="標楷體" w:hint="eastAsia"/>
                                <w:spacing w:val="-12"/>
                                <w:sz w:val="20"/>
                                <w:szCs w:val="20"/>
                              </w:rPr>
                              <w:t>ISO 14064-1</w:t>
                            </w:r>
                          </w:p>
                          <w:p w14:paraId="6E1F0D38" w14:textId="77777777" w:rsidR="000655B0" w:rsidRDefault="000655B0">
                            <w:pPr>
                              <w:spacing w:line="200" w:lineRule="exact"/>
                              <w:ind w:right="-143" w:hanging="13"/>
                              <w:jc w:val="center"/>
                              <w:rPr>
                                <w:rFonts w:ascii="標楷體" w:eastAsia="標楷體" w:hAnsi="標楷體"/>
                                <w:sz w:val="20"/>
                                <w:szCs w:val="20"/>
                              </w:rPr>
                            </w:pPr>
                            <w:r>
                              <w:rPr>
                                <w:rFonts w:ascii="標楷體" w:eastAsia="標楷體" w:hAnsi="標楷體" w:hint="eastAsia"/>
                                <w:sz w:val="20"/>
                                <w:szCs w:val="20"/>
                              </w:rPr>
                              <w:t>溫室氣體管理標準</w:t>
                            </w:r>
                          </w:p>
                        </w:tc>
                        <w:tc>
                          <w:tcPr>
                            <w:tcW w:w="576" w:type="pct"/>
                            <w:tcBorders>
                              <w:top w:val="single" w:sz="4" w:space="0" w:color="auto"/>
                              <w:left w:val="single" w:sz="4" w:space="0" w:color="auto"/>
                              <w:bottom w:val="single" w:sz="4" w:space="0" w:color="auto"/>
                              <w:right w:val="single" w:sz="4" w:space="0" w:color="auto"/>
                            </w:tcBorders>
                            <w:vAlign w:val="center"/>
                            <w:hideMark/>
                          </w:tcPr>
                          <w:p w14:paraId="384B1EE5" w14:textId="77777777" w:rsidR="000655B0" w:rsidRDefault="000655B0">
                            <w:pPr>
                              <w:spacing w:line="200" w:lineRule="exact"/>
                              <w:ind w:right="46" w:hanging="13"/>
                              <w:jc w:val="center"/>
                              <w:rPr>
                                <w:rFonts w:ascii="標楷體" w:eastAsia="標楷體" w:hAnsi="標楷體"/>
                                <w:sz w:val="20"/>
                                <w:szCs w:val="20"/>
                              </w:rPr>
                            </w:pPr>
                            <w:r>
                              <w:rPr>
                                <w:rFonts w:ascii="標楷體" w:eastAsia="標楷體" w:hAnsi="標楷體" w:hint="eastAsia"/>
                                <w:sz w:val="20"/>
                                <w:szCs w:val="20"/>
                              </w:rPr>
                              <w:t>辦理中</w:t>
                            </w:r>
                          </w:p>
                        </w:tc>
                      </w:tr>
                      <w:tr w:rsidR="006506A7" w14:paraId="717A4EC1" w14:textId="77777777" w:rsidTr="00BF7D95">
                        <w:trPr>
                          <w:trHeight w:val="357"/>
                        </w:trPr>
                        <w:tc>
                          <w:tcPr>
                            <w:tcW w:w="925" w:type="pct"/>
                            <w:gridSpan w:val="2"/>
                            <w:tcBorders>
                              <w:top w:val="single" w:sz="4" w:space="0" w:color="auto"/>
                              <w:left w:val="single" w:sz="4" w:space="0" w:color="auto"/>
                              <w:bottom w:val="nil"/>
                              <w:right w:val="single" w:sz="4" w:space="0" w:color="auto"/>
                            </w:tcBorders>
                            <w:vAlign w:val="center"/>
                            <w:hideMark/>
                          </w:tcPr>
                          <w:p w14:paraId="06096DB4" w14:textId="77777777" w:rsidR="000655B0" w:rsidRDefault="000655B0">
                            <w:pPr>
                              <w:spacing w:line="200" w:lineRule="exact"/>
                              <w:ind w:right="124"/>
                              <w:jc w:val="center"/>
                              <w:rPr>
                                <w:rFonts w:ascii="標楷體" w:eastAsia="標楷體" w:hAnsi="標楷體"/>
                                <w:b/>
                                <w:bCs/>
                                <w:sz w:val="20"/>
                                <w:szCs w:val="20"/>
                              </w:rPr>
                            </w:pPr>
                            <w:r>
                              <w:rPr>
                                <w:rFonts w:ascii="標楷體" w:eastAsia="標楷體" w:hAnsi="標楷體" w:hint="eastAsia"/>
                                <w:b/>
                                <w:bCs/>
                                <w:sz w:val="20"/>
                                <w:szCs w:val="20"/>
                              </w:rPr>
                              <w:t>合計</w:t>
                            </w:r>
                          </w:p>
                        </w:tc>
                        <w:tc>
                          <w:tcPr>
                            <w:tcW w:w="527" w:type="pct"/>
                            <w:tcBorders>
                              <w:top w:val="single" w:sz="4" w:space="0" w:color="auto"/>
                              <w:left w:val="single" w:sz="4" w:space="0" w:color="auto"/>
                              <w:bottom w:val="single" w:sz="4" w:space="0" w:color="auto"/>
                              <w:right w:val="single" w:sz="4" w:space="0" w:color="auto"/>
                            </w:tcBorders>
                            <w:vAlign w:val="center"/>
                            <w:hideMark/>
                          </w:tcPr>
                          <w:p w14:paraId="32C23CE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65</w:t>
                            </w:r>
                          </w:p>
                        </w:tc>
                        <w:tc>
                          <w:tcPr>
                            <w:tcW w:w="508" w:type="pct"/>
                            <w:tcBorders>
                              <w:top w:val="single" w:sz="4" w:space="0" w:color="auto"/>
                              <w:left w:val="single" w:sz="4" w:space="0" w:color="auto"/>
                              <w:bottom w:val="single" w:sz="4" w:space="0" w:color="auto"/>
                              <w:right w:val="single" w:sz="4" w:space="0" w:color="auto"/>
                            </w:tcBorders>
                            <w:vAlign w:val="center"/>
                            <w:hideMark/>
                          </w:tcPr>
                          <w:p w14:paraId="60A636D6"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23</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392AB4C"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12</w:t>
                            </w:r>
                          </w:p>
                        </w:tc>
                        <w:tc>
                          <w:tcPr>
                            <w:tcW w:w="1283" w:type="pct"/>
                            <w:tcBorders>
                              <w:top w:val="single" w:sz="4" w:space="0" w:color="auto"/>
                              <w:left w:val="single" w:sz="4" w:space="0" w:color="auto"/>
                              <w:bottom w:val="single" w:sz="4" w:space="0" w:color="auto"/>
                              <w:right w:val="single" w:sz="4" w:space="0" w:color="auto"/>
                            </w:tcBorders>
                            <w:vAlign w:val="center"/>
                            <w:hideMark/>
                          </w:tcPr>
                          <w:p w14:paraId="0CC2709C"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7</w:t>
                            </w:r>
                          </w:p>
                        </w:tc>
                        <w:tc>
                          <w:tcPr>
                            <w:tcW w:w="576" w:type="pct"/>
                            <w:tcBorders>
                              <w:top w:val="single" w:sz="4" w:space="0" w:color="auto"/>
                              <w:left w:val="single" w:sz="4" w:space="0" w:color="auto"/>
                              <w:bottom w:val="single" w:sz="4" w:space="0" w:color="auto"/>
                              <w:right w:val="single" w:sz="4" w:space="0" w:color="auto"/>
                            </w:tcBorders>
                            <w:vAlign w:val="center"/>
                            <w:hideMark/>
                          </w:tcPr>
                          <w:p w14:paraId="1A66B6AA"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4</w:t>
                            </w:r>
                          </w:p>
                        </w:tc>
                      </w:tr>
                      <w:tr w:rsidR="006B03E6" w14:paraId="23D3E8B8" w14:textId="77777777" w:rsidTr="00BF7D95">
                        <w:trPr>
                          <w:trHeight w:val="357"/>
                        </w:trPr>
                        <w:tc>
                          <w:tcPr>
                            <w:tcW w:w="268" w:type="pct"/>
                            <w:tcBorders>
                              <w:top w:val="nil"/>
                              <w:left w:val="single" w:sz="4" w:space="0" w:color="auto"/>
                              <w:bottom w:val="single" w:sz="4" w:space="0" w:color="auto"/>
                              <w:right w:val="single" w:sz="4" w:space="0" w:color="auto"/>
                            </w:tcBorders>
                            <w:vAlign w:val="center"/>
                          </w:tcPr>
                          <w:p w14:paraId="7C2C2863" w14:textId="77777777" w:rsidR="000655B0" w:rsidRDefault="000655B0">
                            <w:pPr>
                              <w:spacing w:line="200" w:lineRule="exact"/>
                              <w:ind w:right="124"/>
                              <w:jc w:val="center"/>
                              <w:rPr>
                                <w:rFonts w:ascii="標楷體" w:eastAsia="標楷體" w:hAnsi="標楷體"/>
                                <w:b/>
                                <w:bCs/>
                                <w:sz w:val="20"/>
                                <w:szCs w:val="20"/>
                              </w:rPr>
                            </w:pPr>
                          </w:p>
                        </w:tc>
                        <w:tc>
                          <w:tcPr>
                            <w:tcW w:w="658" w:type="pct"/>
                            <w:tcBorders>
                              <w:top w:val="single" w:sz="4" w:space="0" w:color="auto"/>
                              <w:left w:val="single" w:sz="4" w:space="0" w:color="auto"/>
                              <w:bottom w:val="single" w:sz="4" w:space="0" w:color="auto"/>
                              <w:right w:val="single" w:sz="4" w:space="0" w:color="auto"/>
                            </w:tcBorders>
                            <w:vAlign w:val="center"/>
                            <w:hideMark/>
                          </w:tcPr>
                          <w:p w14:paraId="45165BEB" w14:textId="77777777" w:rsidR="000655B0" w:rsidRDefault="000655B0">
                            <w:pPr>
                              <w:spacing w:line="200" w:lineRule="exact"/>
                              <w:ind w:right="124"/>
                              <w:jc w:val="center"/>
                              <w:rPr>
                                <w:rFonts w:ascii="標楷體" w:eastAsia="標楷體" w:hAnsi="標楷體"/>
                                <w:sz w:val="20"/>
                                <w:szCs w:val="20"/>
                              </w:rPr>
                            </w:pPr>
                            <w:r>
                              <w:rPr>
                                <w:rFonts w:ascii="標楷體" w:eastAsia="標楷體" w:hAnsi="標楷體" w:hint="eastAsia"/>
                                <w:sz w:val="20"/>
                                <w:szCs w:val="20"/>
                              </w:rPr>
                              <w:t>占比</w:t>
                            </w:r>
                          </w:p>
                        </w:tc>
                        <w:tc>
                          <w:tcPr>
                            <w:tcW w:w="527" w:type="pct"/>
                            <w:tcBorders>
                              <w:top w:val="single" w:sz="4" w:space="0" w:color="auto"/>
                              <w:left w:val="single" w:sz="4" w:space="0" w:color="auto"/>
                              <w:bottom w:val="single" w:sz="4" w:space="0" w:color="auto"/>
                              <w:right w:val="single" w:sz="4" w:space="0" w:color="auto"/>
                            </w:tcBorders>
                            <w:vAlign w:val="center"/>
                            <w:hideMark/>
                          </w:tcPr>
                          <w:p w14:paraId="05D12D4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100.00</w:t>
                            </w:r>
                          </w:p>
                        </w:tc>
                        <w:tc>
                          <w:tcPr>
                            <w:tcW w:w="508" w:type="pct"/>
                            <w:tcBorders>
                              <w:top w:val="single" w:sz="4" w:space="0" w:color="auto"/>
                              <w:left w:val="single" w:sz="4" w:space="0" w:color="auto"/>
                              <w:bottom w:val="single" w:sz="4" w:space="0" w:color="auto"/>
                              <w:right w:val="single" w:sz="4" w:space="0" w:color="auto"/>
                            </w:tcBorders>
                            <w:vAlign w:val="center"/>
                            <w:hideMark/>
                          </w:tcPr>
                          <w:p w14:paraId="44C1B2C9"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35.38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5F4AE3F"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18.46</w:t>
                            </w:r>
                          </w:p>
                        </w:tc>
                        <w:tc>
                          <w:tcPr>
                            <w:tcW w:w="1283" w:type="pct"/>
                            <w:tcBorders>
                              <w:top w:val="single" w:sz="4" w:space="0" w:color="auto"/>
                              <w:left w:val="single" w:sz="4" w:space="0" w:color="auto"/>
                              <w:bottom w:val="single" w:sz="4" w:space="0" w:color="auto"/>
                              <w:right w:val="single" w:sz="4" w:space="0" w:color="auto"/>
                            </w:tcBorders>
                            <w:vAlign w:val="center"/>
                            <w:hideMark/>
                          </w:tcPr>
                          <w:p w14:paraId="26CD8FF0"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10.77</w:t>
                            </w:r>
                          </w:p>
                        </w:tc>
                        <w:tc>
                          <w:tcPr>
                            <w:tcW w:w="576" w:type="pct"/>
                            <w:tcBorders>
                              <w:top w:val="single" w:sz="4" w:space="0" w:color="auto"/>
                              <w:left w:val="single" w:sz="4" w:space="0" w:color="auto"/>
                              <w:bottom w:val="single" w:sz="4" w:space="0" w:color="auto"/>
                              <w:right w:val="single" w:sz="4" w:space="0" w:color="auto"/>
                            </w:tcBorders>
                            <w:vAlign w:val="center"/>
                            <w:hideMark/>
                          </w:tcPr>
                          <w:p w14:paraId="3717B6FD"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sz w:val="20"/>
                                <w:szCs w:val="20"/>
                              </w:rPr>
                              <w:t>6.15</w:t>
                            </w:r>
                          </w:p>
                        </w:tc>
                      </w:tr>
                      <w:tr w:rsidR="006506A7" w14:paraId="11ADC402"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1393A866" w14:textId="77777777" w:rsidR="000655B0" w:rsidRDefault="000655B0">
                            <w:pPr>
                              <w:spacing w:line="200" w:lineRule="exact"/>
                              <w:ind w:right="-124"/>
                              <w:jc w:val="center"/>
                              <w:rPr>
                                <w:rFonts w:ascii="標楷體" w:eastAsia="標楷體" w:hAnsi="標楷體"/>
                                <w:sz w:val="20"/>
                                <w:szCs w:val="20"/>
                              </w:rPr>
                            </w:pPr>
                            <w:r>
                              <w:rPr>
                                <w:rFonts w:ascii="標楷體" w:eastAsia="標楷體" w:hAnsi="標楷體" w:hint="eastAsia"/>
                                <w:sz w:val="20"/>
                                <w:szCs w:val="20"/>
                              </w:rPr>
                              <w:t>衛福部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22B00475"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26</w:t>
                            </w:r>
                          </w:p>
                        </w:tc>
                        <w:tc>
                          <w:tcPr>
                            <w:tcW w:w="508" w:type="pct"/>
                            <w:tcBorders>
                              <w:top w:val="single" w:sz="4" w:space="0" w:color="auto"/>
                              <w:left w:val="single" w:sz="4" w:space="0" w:color="auto"/>
                              <w:bottom w:val="single" w:sz="4" w:space="0" w:color="auto"/>
                              <w:right w:val="single" w:sz="4" w:space="0" w:color="auto"/>
                            </w:tcBorders>
                            <w:vAlign w:val="center"/>
                            <w:hideMark/>
                          </w:tcPr>
                          <w:p w14:paraId="55A7C735"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09219C4"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3</w:t>
                            </w:r>
                          </w:p>
                        </w:tc>
                        <w:tc>
                          <w:tcPr>
                            <w:tcW w:w="1283" w:type="pct"/>
                            <w:tcBorders>
                              <w:top w:val="single" w:sz="4" w:space="0" w:color="auto"/>
                              <w:left w:val="single" w:sz="4" w:space="0" w:color="auto"/>
                              <w:bottom w:val="single" w:sz="4" w:space="0" w:color="auto"/>
                              <w:right w:val="single" w:sz="4" w:space="0" w:color="auto"/>
                            </w:tcBorders>
                            <w:vAlign w:val="center"/>
                            <w:hideMark/>
                          </w:tcPr>
                          <w:p w14:paraId="1FF3420E"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576" w:type="pct"/>
                            <w:tcBorders>
                              <w:top w:val="single" w:sz="4" w:space="0" w:color="auto"/>
                              <w:left w:val="single" w:sz="4" w:space="0" w:color="auto"/>
                              <w:bottom w:val="single" w:sz="4" w:space="0" w:color="auto"/>
                              <w:right w:val="single" w:sz="4" w:space="0" w:color="auto"/>
                            </w:tcBorders>
                            <w:vAlign w:val="center"/>
                            <w:hideMark/>
                          </w:tcPr>
                          <w:p w14:paraId="5239E25C"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r>
                      <w:tr w:rsidR="006506A7" w14:paraId="2A9B2C0F"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5245395F" w14:textId="77777777" w:rsidR="000655B0" w:rsidRDefault="000655B0">
                            <w:pPr>
                              <w:spacing w:line="200" w:lineRule="exact"/>
                              <w:ind w:right="-1"/>
                              <w:jc w:val="center"/>
                              <w:rPr>
                                <w:rFonts w:ascii="標楷體" w:eastAsia="標楷體" w:hAnsi="標楷體"/>
                                <w:sz w:val="20"/>
                                <w:szCs w:val="20"/>
                              </w:rPr>
                            </w:pPr>
                            <w:r>
                              <w:rPr>
                                <w:rFonts w:ascii="標楷體" w:eastAsia="標楷體" w:hAnsi="標楷體" w:hint="eastAsia"/>
                                <w:sz w:val="20"/>
                                <w:szCs w:val="20"/>
                              </w:rPr>
                              <w:t>國軍退除役官兵輔導委員會</w:t>
                            </w:r>
                          </w:p>
                        </w:tc>
                        <w:tc>
                          <w:tcPr>
                            <w:tcW w:w="527" w:type="pct"/>
                            <w:tcBorders>
                              <w:top w:val="single" w:sz="4" w:space="0" w:color="auto"/>
                              <w:left w:val="single" w:sz="4" w:space="0" w:color="auto"/>
                              <w:bottom w:val="single" w:sz="4" w:space="0" w:color="auto"/>
                              <w:right w:val="single" w:sz="4" w:space="0" w:color="auto"/>
                            </w:tcBorders>
                            <w:vAlign w:val="center"/>
                            <w:hideMark/>
                          </w:tcPr>
                          <w:p w14:paraId="44B6D7A4"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16</w:t>
                            </w:r>
                          </w:p>
                        </w:tc>
                        <w:tc>
                          <w:tcPr>
                            <w:tcW w:w="508" w:type="pct"/>
                            <w:tcBorders>
                              <w:top w:val="single" w:sz="4" w:space="0" w:color="auto"/>
                              <w:left w:val="single" w:sz="4" w:space="0" w:color="auto"/>
                              <w:bottom w:val="single" w:sz="4" w:space="0" w:color="auto"/>
                              <w:right w:val="single" w:sz="4" w:space="0" w:color="auto"/>
                            </w:tcBorders>
                            <w:vAlign w:val="center"/>
                            <w:hideMark/>
                          </w:tcPr>
                          <w:p w14:paraId="357B7829"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12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CBD7E9B"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7</w:t>
                            </w:r>
                          </w:p>
                        </w:tc>
                        <w:tc>
                          <w:tcPr>
                            <w:tcW w:w="1283" w:type="pct"/>
                            <w:tcBorders>
                              <w:top w:val="single" w:sz="4" w:space="0" w:color="auto"/>
                              <w:left w:val="single" w:sz="4" w:space="0" w:color="auto"/>
                              <w:bottom w:val="single" w:sz="4" w:space="0" w:color="auto"/>
                              <w:right w:val="single" w:sz="4" w:space="0" w:color="auto"/>
                            </w:tcBorders>
                            <w:vAlign w:val="center"/>
                            <w:hideMark/>
                          </w:tcPr>
                          <w:p w14:paraId="6CAEE59C"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5</w:t>
                            </w:r>
                          </w:p>
                        </w:tc>
                        <w:tc>
                          <w:tcPr>
                            <w:tcW w:w="576" w:type="pct"/>
                            <w:tcBorders>
                              <w:top w:val="single" w:sz="4" w:space="0" w:color="auto"/>
                              <w:left w:val="single" w:sz="4" w:space="0" w:color="auto"/>
                              <w:bottom w:val="single" w:sz="4" w:space="0" w:color="auto"/>
                              <w:right w:val="single" w:sz="4" w:space="0" w:color="auto"/>
                            </w:tcBorders>
                            <w:vAlign w:val="center"/>
                            <w:hideMark/>
                          </w:tcPr>
                          <w:p w14:paraId="0CAB81B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w:t>
                            </w:r>
                          </w:p>
                        </w:tc>
                      </w:tr>
                      <w:tr w:rsidR="006506A7" w14:paraId="5BCCC91B"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1DF5FD3D" w14:textId="77777777" w:rsidR="000655B0" w:rsidRDefault="000655B0">
                            <w:pPr>
                              <w:spacing w:line="200" w:lineRule="exact"/>
                              <w:ind w:leftChars="-49" w:left="-118"/>
                              <w:jc w:val="center"/>
                              <w:rPr>
                                <w:rFonts w:ascii="標楷體" w:eastAsia="標楷體" w:hAnsi="標楷體"/>
                                <w:sz w:val="20"/>
                                <w:szCs w:val="20"/>
                              </w:rPr>
                            </w:pPr>
                            <w:r>
                              <w:rPr>
                                <w:rFonts w:ascii="標楷體" w:eastAsia="標楷體" w:hAnsi="標楷體" w:hint="eastAsia"/>
                                <w:sz w:val="20"/>
                                <w:szCs w:val="20"/>
                              </w:rPr>
                              <w:t>教育部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0100D313"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9</w:t>
                            </w:r>
                          </w:p>
                        </w:tc>
                        <w:tc>
                          <w:tcPr>
                            <w:tcW w:w="508" w:type="pct"/>
                            <w:tcBorders>
                              <w:top w:val="single" w:sz="4" w:space="0" w:color="auto"/>
                              <w:left w:val="single" w:sz="4" w:space="0" w:color="auto"/>
                              <w:bottom w:val="single" w:sz="4" w:space="0" w:color="auto"/>
                              <w:right w:val="single" w:sz="4" w:space="0" w:color="auto"/>
                            </w:tcBorders>
                            <w:vAlign w:val="center"/>
                            <w:hideMark/>
                          </w:tcPr>
                          <w:p w14:paraId="17AE1F13"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DEAE4F6"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1283" w:type="pct"/>
                            <w:tcBorders>
                              <w:top w:val="single" w:sz="4" w:space="0" w:color="auto"/>
                              <w:left w:val="single" w:sz="4" w:space="0" w:color="auto"/>
                              <w:bottom w:val="single" w:sz="4" w:space="0" w:color="auto"/>
                              <w:right w:val="single" w:sz="4" w:space="0" w:color="auto"/>
                            </w:tcBorders>
                            <w:vAlign w:val="center"/>
                            <w:hideMark/>
                          </w:tcPr>
                          <w:p w14:paraId="075E742B"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576" w:type="pct"/>
                            <w:tcBorders>
                              <w:top w:val="single" w:sz="4" w:space="0" w:color="auto"/>
                              <w:left w:val="single" w:sz="4" w:space="0" w:color="auto"/>
                              <w:bottom w:val="single" w:sz="4" w:space="0" w:color="auto"/>
                              <w:right w:val="single" w:sz="4" w:space="0" w:color="auto"/>
                            </w:tcBorders>
                            <w:vAlign w:val="center"/>
                            <w:hideMark/>
                          </w:tcPr>
                          <w:p w14:paraId="4D9B59B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2</w:t>
                            </w:r>
                          </w:p>
                        </w:tc>
                      </w:tr>
                      <w:tr w:rsidR="006506A7" w14:paraId="0D5AC197" w14:textId="77777777" w:rsidTr="00BF7D95">
                        <w:trPr>
                          <w:trHeight w:val="357"/>
                        </w:trPr>
                        <w:tc>
                          <w:tcPr>
                            <w:tcW w:w="925" w:type="pct"/>
                            <w:gridSpan w:val="2"/>
                            <w:tcBorders>
                              <w:top w:val="single" w:sz="4" w:space="0" w:color="auto"/>
                              <w:left w:val="single" w:sz="4" w:space="0" w:color="auto"/>
                              <w:bottom w:val="single" w:sz="4" w:space="0" w:color="auto"/>
                              <w:right w:val="single" w:sz="4" w:space="0" w:color="auto"/>
                            </w:tcBorders>
                            <w:vAlign w:val="center"/>
                            <w:hideMark/>
                          </w:tcPr>
                          <w:p w14:paraId="5A4C053F" w14:textId="77777777" w:rsidR="000655B0" w:rsidRDefault="000655B0">
                            <w:pPr>
                              <w:spacing w:line="200" w:lineRule="exact"/>
                              <w:ind w:leftChars="-49" w:left="-118"/>
                              <w:jc w:val="center"/>
                              <w:rPr>
                                <w:rFonts w:ascii="標楷體" w:eastAsia="標楷體" w:hAnsi="標楷體"/>
                                <w:sz w:val="20"/>
                                <w:szCs w:val="20"/>
                              </w:rPr>
                            </w:pPr>
                            <w:r>
                              <w:rPr>
                                <w:rFonts w:ascii="標楷體" w:eastAsia="標楷體" w:hAnsi="標楷體" w:hint="eastAsia"/>
                                <w:sz w:val="20"/>
                                <w:szCs w:val="20"/>
                              </w:rPr>
                              <w:t>國防部</w:t>
                            </w:r>
                          </w:p>
                        </w:tc>
                        <w:tc>
                          <w:tcPr>
                            <w:tcW w:w="527" w:type="pct"/>
                            <w:tcBorders>
                              <w:top w:val="single" w:sz="4" w:space="0" w:color="auto"/>
                              <w:left w:val="single" w:sz="4" w:space="0" w:color="auto"/>
                              <w:bottom w:val="single" w:sz="4" w:space="0" w:color="auto"/>
                              <w:right w:val="single" w:sz="4" w:space="0" w:color="auto"/>
                            </w:tcBorders>
                            <w:vAlign w:val="center"/>
                            <w:hideMark/>
                          </w:tcPr>
                          <w:p w14:paraId="31722611"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14</w:t>
                            </w:r>
                          </w:p>
                        </w:tc>
                        <w:tc>
                          <w:tcPr>
                            <w:tcW w:w="508" w:type="pct"/>
                            <w:tcBorders>
                              <w:top w:val="single" w:sz="4" w:space="0" w:color="auto"/>
                              <w:left w:val="single" w:sz="4" w:space="0" w:color="auto"/>
                              <w:bottom w:val="single" w:sz="4" w:space="0" w:color="auto"/>
                              <w:right w:val="single" w:sz="4" w:space="0" w:color="auto"/>
                            </w:tcBorders>
                            <w:vAlign w:val="center"/>
                            <w:hideMark/>
                          </w:tcPr>
                          <w:p w14:paraId="032B2E66" w14:textId="77777777" w:rsidR="000655B0" w:rsidRDefault="000655B0">
                            <w:pPr>
                              <w:spacing w:line="200" w:lineRule="exact"/>
                              <w:ind w:hanging="13"/>
                              <w:jc w:val="right"/>
                              <w:rPr>
                                <w:rFonts w:ascii="標楷體" w:eastAsia="標楷體" w:hAnsi="標楷體"/>
                                <w:b/>
                                <w:bCs/>
                                <w:sz w:val="20"/>
                                <w:szCs w:val="20"/>
                              </w:rPr>
                            </w:pPr>
                            <w:r>
                              <w:rPr>
                                <w:rFonts w:ascii="標楷體" w:eastAsia="標楷體" w:hAnsi="標楷體" w:hint="eastAsia"/>
                                <w:b/>
                                <w:bCs/>
                                <w:sz w:val="20"/>
                                <w:szCs w:val="20"/>
                              </w:rPr>
                              <w:t>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A9FB8D3"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c>
                          <w:tcPr>
                            <w:tcW w:w="1283" w:type="pct"/>
                            <w:tcBorders>
                              <w:top w:val="single" w:sz="4" w:space="0" w:color="auto"/>
                              <w:left w:val="single" w:sz="4" w:space="0" w:color="auto"/>
                              <w:bottom w:val="single" w:sz="4" w:space="0" w:color="auto"/>
                              <w:right w:val="single" w:sz="4" w:space="0" w:color="auto"/>
                            </w:tcBorders>
                            <w:vAlign w:val="center"/>
                            <w:hideMark/>
                          </w:tcPr>
                          <w:p w14:paraId="4C825237"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w:t>
                            </w:r>
                          </w:p>
                        </w:tc>
                        <w:tc>
                          <w:tcPr>
                            <w:tcW w:w="576" w:type="pct"/>
                            <w:tcBorders>
                              <w:top w:val="single" w:sz="4" w:space="0" w:color="auto"/>
                              <w:left w:val="single" w:sz="4" w:space="0" w:color="auto"/>
                              <w:bottom w:val="single" w:sz="4" w:space="0" w:color="auto"/>
                              <w:right w:val="single" w:sz="4" w:space="0" w:color="auto"/>
                            </w:tcBorders>
                            <w:vAlign w:val="center"/>
                            <w:hideMark/>
                          </w:tcPr>
                          <w:p w14:paraId="3E98F779" w14:textId="77777777" w:rsidR="000655B0" w:rsidRDefault="000655B0">
                            <w:pPr>
                              <w:spacing w:line="200" w:lineRule="exact"/>
                              <w:ind w:hanging="13"/>
                              <w:jc w:val="right"/>
                              <w:rPr>
                                <w:rFonts w:ascii="標楷體" w:eastAsia="標楷體" w:hAnsi="標楷體"/>
                                <w:sz w:val="20"/>
                                <w:szCs w:val="20"/>
                              </w:rPr>
                            </w:pPr>
                            <w:r>
                              <w:rPr>
                                <w:rFonts w:ascii="標楷體" w:eastAsia="標楷體" w:hAnsi="標楷體" w:hint="eastAsia"/>
                                <w:sz w:val="20"/>
                                <w:szCs w:val="20"/>
                              </w:rPr>
                              <w:t>1</w:t>
                            </w:r>
                          </w:p>
                        </w:tc>
                      </w:tr>
                    </w:tbl>
                    <w:p w14:paraId="6DC16F28" w14:textId="77777777" w:rsidR="000655B0" w:rsidRDefault="000655B0" w:rsidP="00564EFD">
                      <w:pPr>
                        <w:spacing w:line="260" w:lineRule="exact"/>
                        <w:ind w:firstLineChars="155" w:firstLine="279"/>
                      </w:pPr>
                      <w:r>
                        <w:rPr>
                          <w:rFonts w:ascii="標楷體" w:eastAsia="標楷體" w:hAnsi="標楷體" w:hint="eastAsia"/>
                          <w:sz w:val="18"/>
                          <w:szCs w:val="18"/>
                        </w:rPr>
                        <w:t>資料來源：整理自各公立醫院提供資料。</w:t>
                      </w:r>
                    </w:p>
                  </w:txbxContent>
                </v:textbox>
                <w10:wrap type="tight" anchorx="margin"/>
              </v:shape>
            </w:pict>
          </mc:Fallback>
        </mc:AlternateContent>
      </w:r>
      <w:r w:rsidRPr="00605F93">
        <w:rPr>
          <w:rFonts w:ascii="標楷體" w:eastAsia="標楷體" w:hAnsi="標楷體" w:hint="eastAsia"/>
          <w:noProof/>
        </w:rPr>
        <w:t>等4家醫院尚在辦理溫室氣體盤查作業中，餘42家醫院則尚未啟動碳盤查（表4），恐影響後續減碳作業之推展等情事，經函請衛福部研謀善策，引領醫院具體落實減碳工作，共同善盡社會責任，進而達成醫療機構減碳目標。據復：（1）已輔導40家醫院推動碳盤查及節能減碳工作，並協助轉介或輔導10家醫療院所申請相關部會（如經濟部）之淨零碳排相關補助或輔導資源等，將持續配合整體減碳規劃，逐步推動醫療機構邁向淨零趨勢；（2）將配合環境部推動期程，優先協助醫學中心掌握碳排放資訊，預計於115年度再輔導60家醫院進行碳盤查，逐步掌握醫院碳排放現況。</w:t>
      </w:r>
    </w:p>
    <w:bookmarkEnd w:id="17"/>
    <w:p w14:paraId="1486A268" w14:textId="77777777" w:rsidR="000655B0" w:rsidRPr="00605F93" w:rsidRDefault="000655B0" w:rsidP="000655B0">
      <w:pPr>
        <w:overflowPunct w:val="0"/>
        <w:spacing w:line="430" w:lineRule="exact"/>
        <w:ind w:firstLineChars="450" w:firstLine="1081"/>
        <w:jc w:val="both"/>
        <w:rPr>
          <w:rFonts w:ascii="標楷體" w:eastAsia="標楷體" w:hAnsi="標楷體"/>
          <w:noProof/>
        </w:rPr>
      </w:pPr>
      <w:r w:rsidRPr="00605F93">
        <w:rPr>
          <w:rFonts w:ascii="標楷體" w:eastAsia="標楷體" w:hAnsi="標楷體" w:cs="標楷體" w:hint="eastAsia"/>
          <w:b/>
        </w:rPr>
        <w:t>2.　醫院為用電消費主要單位，部分醫院</w:t>
      </w:r>
      <w:proofErr w:type="gramStart"/>
      <w:r w:rsidRPr="00605F93">
        <w:rPr>
          <w:rFonts w:ascii="標楷體" w:eastAsia="標楷體" w:hAnsi="標楷體" w:cs="標楷體" w:hint="eastAsia"/>
          <w:b/>
        </w:rPr>
        <w:t>囿</w:t>
      </w:r>
      <w:proofErr w:type="gramEnd"/>
      <w:r w:rsidRPr="00605F93">
        <w:rPr>
          <w:rFonts w:ascii="標楷體" w:eastAsia="標楷體" w:hAnsi="標楷體" w:cs="標楷體" w:hint="eastAsia"/>
          <w:b/>
        </w:rPr>
        <w:t>於營運績效欠佳，仰賴政府補助經費支應</w:t>
      </w:r>
      <w:proofErr w:type="gramStart"/>
      <w:r w:rsidRPr="00605F93">
        <w:rPr>
          <w:rFonts w:ascii="標楷體" w:eastAsia="標楷體" w:hAnsi="標楷體" w:cs="標楷體" w:hint="eastAsia"/>
          <w:b/>
        </w:rPr>
        <w:t>汰</w:t>
      </w:r>
      <w:proofErr w:type="gramEnd"/>
      <w:r w:rsidRPr="00605F93">
        <w:rPr>
          <w:rFonts w:ascii="標楷體" w:eastAsia="標楷體" w:hAnsi="標楷體" w:cs="標楷體" w:hint="eastAsia"/>
          <w:b/>
        </w:rPr>
        <w:t>換節能設備，惟資訊龐雜查找不易，恐影響設備更新推動進程，</w:t>
      </w:r>
      <w:proofErr w:type="gramStart"/>
      <w:r w:rsidRPr="00605F93">
        <w:rPr>
          <w:rFonts w:ascii="標楷體" w:eastAsia="標楷體" w:hAnsi="標楷體" w:cs="標楷體" w:hint="eastAsia"/>
          <w:b/>
        </w:rPr>
        <w:t>間有公立醫院</w:t>
      </w:r>
      <w:proofErr w:type="gramEnd"/>
      <w:r w:rsidRPr="00605F93">
        <w:rPr>
          <w:rFonts w:ascii="標楷體" w:eastAsia="標楷體" w:hAnsi="標楷體" w:cs="標楷體" w:hint="eastAsia"/>
          <w:b/>
        </w:rPr>
        <w:t>用電超出契約容量，增加額外電費支出：</w:t>
      </w:r>
      <w:r w:rsidRPr="00605F93">
        <w:rPr>
          <w:rFonts w:ascii="標楷體" w:eastAsia="標楷體" w:hAnsi="標楷體" w:hint="eastAsia"/>
          <w:noProof/>
        </w:rPr>
        <w:t>醫療機構設備須24小時運作，能源耗用量龐巨，為住商部門電力消費主要單位。經查醫院用電節能作業推動情形，核有：（1）醫院可透過選用高效率用電設備達成</w:t>
      </w:r>
      <w:r w:rsidRPr="00605F93">
        <w:rPr>
          <w:rFonts w:ascii="標楷體" w:eastAsia="標楷體" w:hAnsi="標楷體" w:hint="eastAsia"/>
          <w:noProof/>
        </w:rPr>
        <w:lastRenderedPageBreak/>
        <w:t>節能目標，惟部分中央轄管公立醫院長年營運績效欠佳，無力自行負擔節能改善所需經費，須仰賴外部資源挹注。按衛福部已於113年度辦理「推動醫療院所淨零碳排計畫」，委託專業團體協助醫院取得政府補助及輔導資源，惟因尚乏單一資訊整合平臺，一旦委辦計畫結束，將不利醫療機構後續查找補助資訊，恐影響設備更新推動進程；（2）衛福部所屬醫院113年各月用電情形，計有八里療養院等18家醫院因超約用電，致發生加收費用合計372萬餘元，其中南投醫院等4家醫院雖於全院安裝能源管理系統及即時監測功能，因增購醫療儀器、新建建物等因素，未適時檢討契約容量，而發生超約用電情事，用電管理措施有待強化；另八里療養院等12家醫院，則囿於預算有限，無裝設規劃，或尚在評估中，難以即時掌握電力等系統之耗能狀態，衍生超約風險，不僅增加額外電費支出，亦徒增能源耗損等情事，經函請衛福部協助研謀改善。據復：（1）115年度將建置「醫療事業環境永續資訊管理平臺」，整合相關部會輔導與補助資源，於平臺建置完成前，由輔導團隊轉介資源供醫療機構參考；（2）已釐清部立醫院超約用電遭加收費用原因，並陸續汰換醫院老舊用電設施設備、調整為最適契約容量及優化用電管理等措施，並由該部醫療及社會福利機構管理會列管追蹤醫院用電管理情形，以提升醫院能源管理效率。</w:t>
      </w:r>
    </w:p>
    <w:p w14:paraId="0C113A57" w14:textId="61C7F414" w:rsidR="000655B0" w:rsidRPr="00605F93" w:rsidRDefault="000655B0" w:rsidP="000655B0">
      <w:pPr>
        <w:overflowPunct w:val="0"/>
        <w:spacing w:line="420" w:lineRule="exact"/>
        <w:ind w:firstLineChars="450" w:firstLine="1080"/>
        <w:jc w:val="both"/>
        <w:rPr>
          <w:rFonts w:ascii="標楷體" w:eastAsia="標楷體" w:hAnsi="標楷體" w:cs="標楷體"/>
          <w:bCs/>
        </w:rPr>
      </w:pPr>
      <w:r w:rsidRPr="00605F93">
        <w:rPr>
          <w:rFonts w:hint="eastAsia"/>
          <w:noProof/>
        </w:rPr>
        <mc:AlternateContent>
          <mc:Choice Requires="wps">
            <w:drawing>
              <wp:anchor distT="0" distB="0" distL="114300" distR="114300" simplePos="0" relativeHeight="253015040" behindDoc="0" locked="0" layoutInCell="1" allowOverlap="1" wp14:anchorId="6FDC9403" wp14:editId="2D81A5F2">
                <wp:simplePos x="0" y="0"/>
                <wp:positionH relativeFrom="margin">
                  <wp:posOffset>1841500</wp:posOffset>
                </wp:positionH>
                <wp:positionV relativeFrom="paragraph">
                  <wp:posOffset>1626870</wp:posOffset>
                </wp:positionV>
                <wp:extent cx="4507865" cy="1836420"/>
                <wp:effectExtent l="0" t="0" r="0" b="0"/>
                <wp:wrapSquare wrapText="bothSides"/>
                <wp:docPr id="26" name="文字方塊 26"/>
                <wp:cNvGraphicFramePr/>
                <a:graphic xmlns:a="http://schemas.openxmlformats.org/drawingml/2006/main">
                  <a:graphicData uri="http://schemas.microsoft.com/office/word/2010/wordprocessingShape">
                    <wps:wsp>
                      <wps:cNvSpPr txBox="1"/>
                      <wps:spPr>
                        <a:xfrm>
                          <a:off x="0" y="0"/>
                          <a:ext cx="4507865" cy="1836420"/>
                        </a:xfrm>
                        <a:prstGeom prst="rect">
                          <a:avLst/>
                        </a:prstGeom>
                        <a:noFill/>
                        <a:ln w="6350">
                          <a:noFill/>
                        </a:ln>
                        <a:effectLst/>
                      </wps:spPr>
                      <wps:txbx>
                        <w:txbxContent>
                          <w:p w14:paraId="30D23F4D" w14:textId="77777777" w:rsidR="000655B0" w:rsidRDefault="000655B0" w:rsidP="000655B0">
                            <w:pPr>
                              <w:spacing w:line="320" w:lineRule="exact"/>
                              <w:ind w:leftChars="11" w:left="598" w:hangingChars="238" w:hanging="572"/>
                              <w:jc w:val="center"/>
                              <w:rPr>
                                <w:rFonts w:ascii="標楷體" w:eastAsia="標楷體" w:hAnsi="標楷體"/>
                                <w:b/>
                              </w:rPr>
                            </w:pPr>
                            <w:r>
                              <w:rPr>
                                <w:rFonts w:ascii="標楷體" w:eastAsia="標楷體" w:hAnsi="標楷體" w:hint="eastAsia"/>
                                <w:b/>
                              </w:rPr>
                              <w:t>表</w:t>
                            </w:r>
                            <w:r>
                              <w:rPr>
                                <w:rFonts w:ascii="標楷體" w:eastAsia="標楷體" w:hAnsi="標楷體" w:hint="eastAsia"/>
                                <w:b/>
                                <w:color w:val="000000" w:themeColor="text1"/>
                              </w:rPr>
                              <w:t>5</w:t>
                            </w:r>
                            <w:r>
                              <w:rPr>
                                <w:rFonts w:ascii="標楷體" w:eastAsia="標楷體" w:hAnsi="標楷體" w:hint="eastAsia"/>
                                <w:b/>
                              </w:rPr>
                              <w:t xml:space="preserve">　</w:t>
                            </w:r>
                            <w:proofErr w:type="gramStart"/>
                            <w:r>
                              <w:rPr>
                                <w:rFonts w:ascii="標楷體" w:eastAsia="標楷體" w:hAnsi="標楷體" w:hint="eastAsia"/>
                                <w:b/>
                              </w:rPr>
                              <w:t>112</w:t>
                            </w:r>
                            <w:proofErr w:type="gramEnd"/>
                            <w:r>
                              <w:rPr>
                                <w:rFonts w:ascii="標楷體" w:eastAsia="標楷體" w:hAnsi="標楷體" w:hint="eastAsia"/>
                                <w:b/>
                              </w:rPr>
                              <w:t>年度全國醫院廢尖銳器具、感染性廢棄物處理情形</w:t>
                            </w:r>
                          </w:p>
                          <w:p w14:paraId="0CD34ADC" w14:textId="77777777" w:rsidR="000655B0" w:rsidRDefault="000655B0" w:rsidP="000655B0">
                            <w:pPr>
                              <w:spacing w:line="240" w:lineRule="exact"/>
                              <w:jc w:val="right"/>
                              <w:rPr>
                                <w:rFonts w:ascii="標楷體" w:eastAsia="標楷體" w:hAnsi="標楷體"/>
                                <w:bCs/>
                                <w:sz w:val="20"/>
                                <w:szCs w:val="20"/>
                              </w:rPr>
                            </w:pPr>
                            <w:r>
                              <w:rPr>
                                <w:rFonts w:ascii="標楷體" w:eastAsia="標楷體" w:hAnsi="標楷體" w:hint="eastAsia"/>
                                <w:bCs/>
                                <w:sz w:val="20"/>
                                <w:szCs w:val="20"/>
                              </w:rPr>
                              <w:t>單位：家、％</w:t>
                            </w:r>
                          </w:p>
                          <w:tbl>
                            <w:tblPr>
                              <w:tblW w:w="6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6"/>
                              <w:gridCol w:w="789"/>
                              <w:gridCol w:w="790"/>
                              <w:gridCol w:w="790"/>
                              <w:gridCol w:w="790"/>
                              <w:gridCol w:w="790"/>
                              <w:gridCol w:w="790"/>
                              <w:gridCol w:w="790"/>
                            </w:tblGrid>
                            <w:tr w:rsidR="000655B0" w14:paraId="743DCF62" w14:textId="77777777">
                              <w:trPr>
                                <w:trHeight w:val="397"/>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20EBA441" w14:textId="77777777" w:rsidR="000655B0" w:rsidRDefault="000655B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處理方式</w:t>
                                  </w:r>
                                </w:p>
                                <w:p w14:paraId="0B090C49" w14:textId="77777777" w:rsidR="000655B0" w:rsidRDefault="000655B0">
                                  <w:pPr>
                                    <w:widowControl/>
                                    <w:spacing w:line="200" w:lineRule="exact"/>
                                    <w:jc w:val="right"/>
                                    <w:rPr>
                                      <w:rFonts w:ascii="標楷體" w:eastAsia="標楷體" w:hAnsi="標楷體" w:cs="新細明體"/>
                                      <w:color w:val="000000"/>
                                      <w:kern w:val="0"/>
                                      <w:sz w:val="20"/>
                                      <w:szCs w:val="20"/>
                                    </w:rPr>
                                  </w:pPr>
                                </w:p>
                                <w:p w14:paraId="7529089C" w14:textId="77777777" w:rsidR="000655B0" w:rsidRDefault="000655B0">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廢棄物</w:t>
                                  </w:r>
                                </w:p>
                                <w:p w14:paraId="423C3C70" w14:textId="77777777" w:rsidR="000655B0" w:rsidRDefault="000655B0">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1BE76098" w14:textId="77777777" w:rsidR="000655B0" w:rsidRPr="00283E4E" w:rsidRDefault="000655B0">
                                  <w:pPr>
                                    <w:widowControl/>
                                    <w:spacing w:line="240" w:lineRule="exact"/>
                                    <w:jc w:val="center"/>
                                    <w:rPr>
                                      <w:rFonts w:ascii="標楷體" w:eastAsia="標楷體" w:hAnsi="標楷體" w:cs="新細明體"/>
                                      <w:color w:val="000000" w:themeColor="text1"/>
                                      <w:kern w:val="0"/>
                                      <w:sz w:val="20"/>
                                      <w:szCs w:val="20"/>
                                    </w:rPr>
                                  </w:pPr>
                                  <w:r w:rsidRPr="00283E4E">
                                    <w:rPr>
                                      <w:rFonts w:ascii="標楷體" w:eastAsia="標楷體" w:hAnsi="標楷體" w:cs="新細明體" w:hint="eastAsia"/>
                                      <w:color w:val="000000" w:themeColor="text1"/>
                                      <w:kern w:val="0"/>
                                      <w:sz w:val="20"/>
                                      <w:szCs w:val="20"/>
                                    </w:rPr>
                                    <w:t>家數</w:t>
                                  </w:r>
                                </w:p>
                                <w:p w14:paraId="16715AC6" w14:textId="77777777" w:rsidR="000655B0" w:rsidRDefault="000655B0">
                                  <w:pPr>
                                    <w:widowControl/>
                                    <w:spacing w:line="240" w:lineRule="exact"/>
                                    <w:jc w:val="center"/>
                                    <w:rPr>
                                      <w:rFonts w:ascii="標楷體" w:eastAsia="標楷體" w:hAnsi="標楷體" w:cs="新細明體"/>
                                      <w:color w:val="000000"/>
                                      <w:kern w:val="0"/>
                                      <w:sz w:val="20"/>
                                      <w:szCs w:val="20"/>
                                    </w:rPr>
                                  </w:pPr>
                                  <w:r w:rsidRPr="00283E4E">
                                    <w:rPr>
                                      <w:rFonts w:ascii="標楷體" w:eastAsia="標楷體" w:hAnsi="標楷體" w:cs="新細明體" w:hint="eastAsia"/>
                                      <w:color w:val="000000" w:themeColor="text1"/>
                                      <w:kern w:val="0"/>
                                      <w:sz w:val="20"/>
                                      <w:szCs w:val="20"/>
                                    </w:rPr>
                                    <w:t>合計</w:t>
                                  </w:r>
                                </w:p>
                              </w:tc>
                              <w:tc>
                                <w:tcPr>
                                  <w:tcW w:w="1580" w:type="dxa"/>
                                  <w:gridSpan w:val="2"/>
                                  <w:tcBorders>
                                    <w:top w:val="single" w:sz="4" w:space="0" w:color="auto"/>
                                    <w:left w:val="single" w:sz="4" w:space="0" w:color="auto"/>
                                    <w:bottom w:val="nil"/>
                                    <w:right w:val="single" w:sz="4" w:space="0" w:color="auto"/>
                                  </w:tcBorders>
                                  <w:vAlign w:val="center"/>
                                  <w:hideMark/>
                                </w:tcPr>
                                <w:p w14:paraId="15B41036"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滅菌再利用</w:t>
                                  </w:r>
                                </w:p>
                              </w:tc>
                              <w:tc>
                                <w:tcPr>
                                  <w:tcW w:w="1580" w:type="dxa"/>
                                  <w:gridSpan w:val="2"/>
                                  <w:tcBorders>
                                    <w:top w:val="single" w:sz="4" w:space="0" w:color="auto"/>
                                    <w:left w:val="single" w:sz="4" w:space="0" w:color="auto"/>
                                    <w:bottom w:val="nil"/>
                                    <w:right w:val="single" w:sz="4" w:space="0" w:color="auto"/>
                                  </w:tcBorders>
                                  <w:vAlign w:val="center"/>
                                  <w:hideMark/>
                                </w:tcPr>
                                <w:p w14:paraId="37DE9686"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部分滅菌再利用、部分焚化</w:t>
                                  </w:r>
                                </w:p>
                              </w:tc>
                              <w:tc>
                                <w:tcPr>
                                  <w:tcW w:w="1580" w:type="dxa"/>
                                  <w:gridSpan w:val="2"/>
                                  <w:tcBorders>
                                    <w:top w:val="single" w:sz="4" w:space="0" w:color="auto"/>
                                    <w:left w:val="single" w:sz="4" w:space="0" w:color="auto"/>
                                    <w:bottom w:val="nil"/>
                                    <w:right w:val="single" w:sz="4" w:space="0" w:color="auto"/>
                                  </w:tcBorders>
                                  <w:vAlign w:val="center"/>
                                  <w:hideMark/>
                                </w:tcPr>
                                <w:p w14:paraId="71416147"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焚化</w:t>
                                  </w:r>
                                </w:p>
                              </w:tc>
                            </w:tr>
                            <w:tr w:rsidR="000655B0" w14:paraId="120ECEAB" w14:textId="77777777">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E6B4" w14:textId="77777777" w:rsidR="000655B0" w:rsidRDefault="000655B0">
                                  <w:pPr>
                                    <w:widowControl/>
                                    <w:rPr>
                                      <w:rFonts w:ascii="標楷體" w:eastAsia="標楷體" w:hAnsi="標楷體" w:cs="新細明體"/>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43DB" w14:textId="77777777" w:rsidR="000655B0" w:rsidRDefault="000655B0">
                                  <w:pPr>
                                    <w:widowControl/>
                                    <w:rPr>
                                      <w:rFonts w:ascii="標楷體" w:eastAsia="標楷體" w:hAnsi="標楷體" w:cs="新細明體"/>
                                      <w:color w:val="000000"/>
                                      <w:kern w:val="0"/>
                                      <w:sz w:val="20"/>
                                      <w:szCs w:val="20"/>
                                    </w:rPr>
                                  </w:pPr>
                                </w:p>
                              </w:tc>
                              <w:tc>
                                <w:tcPr>
                                  <w:tcW w:w="790" w:type="dxa"/>
                                  <w:tcBorders>
                                    <w:top w:val="nil"/>
                                    <w:left w:val="single" w:sz="4" w:space="0" w:color="auto"/>
                                    <w:bottom w:val="single" w:sz="4" w:space="0" w:color="auto"/>
                                    <w:right w:val="single" w:sz="4" w:space="0" w:color="auto"/>
                                  </w:tcBorders>
                                  <w:vAlign w:val="center"/>
                                </w:tcPr>
                                <w:p w14:paraId="524C18CD" w14:textId="77777777" w:rsidR="000655B0" w:rsidRDefault="000655B0">
                                  <w:pPr>
                                    <w:widowControl/>
                                    <w:spacing w:line="200" w:lineRule="exact"/>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606510"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790" w:type="dxa"/>
                                  <w:tcBorders>
                                    <w:top w:val="nil"/>
                                    <w:left w:val="single" w:sz="4" w:space="0" w:color="auto"/>
                                    <w:bottom w:val="single" w:sz="4" w:space="0" w:color="auto"/>
                                    <w:right w:val="single" w:sz="4" w:space="0" w:color="auto"/>
                                  </w:tcBorders>
                                  <w:vAlign w:val="center"/>
                                </w:tcPr>
                                <w:p w14:paraId="2911E291" w14:textId="77777777" w:rsidR="000655B0" w:rsidRDefault="000655B0">
                                  <w:pPr>
                                    <w:widowControl/>
                                    <w:spacing w:line="200" w:lineRule="exact"/>
                                    <w:ind w:leftChars="20" w:left="48"/>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E2DA0A8"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790" w:type="dxa"/>
                                  <w:tcBorders>
                                    <w:top w:val="nil"/>
                                    <w:left w:val="single" w:sz="4" w:space="0" w:color="auto"/>
                                    <w:bottom w:val="single" w:sz="4" w:space="0" w:color="auto"/>
                                    <w:right w:val="single" w:sz="4" w:space="0" w:color="auto"/>
                                  </w:tcBorders>
                                  <w:vAlign w:val="center"/>
                                </w:tcPr>
                                <w:p w14:paraId="2779078D" w14:textId="77777777" w:rsidR="000655B0" w:rsidRDefault="000655B0">
                                  <w:pPr>
                                    <w:widowControl/>
                                    <w:spacing w:line="200" w:lineRule="exact"/>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92380BD"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r>
                            <w:tr w:rsidR="000655B0" w14:paraId="5EB8C7F6" w14:textId="77777777">
                              <w:trPr>
                                <w:trHeight w:val="531"/>
                              </w:trPr>
                              <w:tc>
                                <w:tcPr>
                                  <w:tcW w:w="1276" w:type="dxa"/>
                                  <w:tcBorders>
                                    <w:top w:val="single" w:sz="4" w:space="0" w:color="auto"/>
                                    <w:left w:val="single" w:sz="4" w:space="0" w:color="auto"/>
                                    <w:bottom w:val="single" w:sz="4" w:space="0" w:color="auto"/>
                                    <w:right w:val="single" w:sz="4" w:space="0" w:color="auto"/>
                                  </w:tcBorders>
                                  <w:vAlign w:val="center"/>
                                  <w:hideMark/>
                                </w:tcPr>
                                <w:p w14:paraId="5D1B4133" w14:textId="77777777" w:rsidR="000655B0" w:rsidRDefault="000655B0">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廢尖銳器具（C-0504）</w:t>
                                  </w:r>
                                </w:p>
                              </w:tc>
                              <w:tc>
                                <w:tcPr>
                                  <w:tcW w:w="789" w:type="dxa"/>
                                  <w:tcBorders>
                                    <w:top w:val="single" w:sz="4" w:space="0" w:color="auto"/>
                                    <w:left w:val="single" w:sz="4" w:space="0" w:color="auto"/>
                                    <w:bottom w:val="single" w:sz="4" w:space="0" w:color="auto"/>
                                    <w:right w:val="single" w:sz="4" w:space="0" w:color="auto"/>
                                  </w:tcBorders>
                                  <w:vAlign w:val="center"/>
                                  <w:hideMark/>
                                </w:tcPr>
                                <w:p w14:paraId="79A11B83" w14:textId="77777777" w:rsidR="000655B0" w:rsidRDefault="000655B0">
                                  <w:pPr>
                                    <w:widowControl/>
                                    <w:spacing w:line="2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447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A97690"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364375"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C6D4D8" w14:textId="77777777" w:rsidR="000655B0" w:rsidRDefault="000655B0">
                                  <w:pPr>
                                    <w:widowControl/>
                                    <w:spacing w:line="220" w:lineRule="exact"/>
                                    <w:ind w:leftChars="20" w:lef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E0272E"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4BD8D7"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381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CA94BD"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85.23</w:t>
                                  </w:r>
                                </w:p>
                              </w:tc>
                            </w:tr>
                            <w:tr w:rsidR="000655B0" w14:paraId="387A54B8" w14:textId="77777777">
                              <w:trPr>
                                <w:trHeight w:val="531"/>
                              </w:trPr>
                              <w:tc>
                                <w:tcPr>
                                  <w:tcW w:w="1276" w:type="dxa"/>
                                  <w:tcBorders>
                                    <w:top w:val="single" w:sz="4" w:space="0" w:color="auto"/>
                                    <w:left w:val="single" w:sz="4" w:space="0" w:color="auto"/>
                                    <w:bottom w:val="single" w:sz="4" w:space="0" w:color="auto"/>
                                    <w:right w:val="single" w:sz="4" w:space="0" w:color="auto"/>
                                  </w:tcBorders>
                                  <w:vAlign w:val="center"/>
                                  <w:hideMark/>
                                </w:tcPr>
                                <w:p w14:paraId="71DC1622" w14:textId="77777777" w:rsidR="000655B0" w:rsidRDefault="000655B0">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感染性廢棄物（C-0514）</w:t>
                                  </w:r>
                                </w:p>
                              </w:tc>
                              <w:tc>
                                <w:tcPr>
                                  <w:tcW w:w="789" w:type="dxa"/>
                                  <w:tcBorders>
                                    <w:top w:val="single" w:sz="4" w:space="0" w:color="auto"/>
                                    <w:left w:val="single" w:sz="4" w:space="0" w:color="auto"/>
                                    <w:bottom w:val="single" w:sz="4" w:space="0" w:color="auto"/>
                                    <w:right w:val="single" w:sz="4" w:space="0" w:color="auto"/>
                                  </w:tcBorders>
                                  <w:vAlign w:val="center"/>
                                  <w:hideMark/>
                                </w:tcPr>
                                <w:p w14:paraId="234A1A87" w14:textId="77777777" w:rsidR="000655B0" w:rsidRDefault="000655B0">
                                  <w:pPr>
                                    <w:widowControl/>
                                    <w:spacing w:line="2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CE87067"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2D0493"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29.38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153745" w14:textId="77777777" w:rsidR="000655B0" w:rsidRDefault="000655B0">
                                  <w:pPr>
                                    <w:widowControl/>
                                    <w:spacing w:line="220" w:lineRule="exact"/>
                                    <w:ind w:leftChars="20" w:lef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6F630EE"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40.31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DBFCC4A"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0D04B5"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30.31</w:t>
                                  </w:r>
                                </w:p>
                              </w:tc>
                            </w:tr>
                          </w:tbl>
                          <w:p w14:paraId="4810DCD4" w14:textId="77777777" w:rsidR="000655B0" w:rsidRDefault="000655B0" w:rsidP="000655B0">
                            <w:pPr>
                              <w:spacing w:line="240" w:lineRule="exact"/>
                            </w:pPr>
                            <w:r>
                              <w:rPr>
                                <w:rFonts w:ascii="標楷體" w:eastAsia="標楷體" w:hAnsi="標楷體" w:hint="eastAsia"/>
                                <w:sz w:val="18"/>
                                <w:szCs w:val="18"/>
                              </w:rPr>
                              <w:t>資料來源：整理自衛福部提供資料。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C9403" id="文字方塊 26" o:spid="_x0000_s1030" type="#_x0000_t202" style="position:absolute;left:0;text-align:left;margin-left:145pt;margin-top:128.1pt;width:354.95pt;height:144.6pt;z-index:25301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" filled="f" stroked="f" strokeweight=".5pt">
                <v:textbox>
                  <w:txbxContent>
                    <w:p w14:paraId="30D23F4D" w14:textId="77777777" w:rsidR="000655B0" w:rsidRDefault="000655B0" w:rsidP="000655B0">
                      <w:pPr>
                        <w:spacing w:line="320" w:lineRule="exact"/>
                        <w:ind w:leftChars="11" w:left="598" w:hangingChars="238" w:hanging="572"/>
                        <w:jc w:val="center"/>
                        <w:rPr>
                          <w:rFonts w:ascii="標楷體" w:eastAsia="標楷體" w:hAnsi="標楷體"/>
                          <w:b/>
                        </w:rPr>
                      </w:pPr>
                      <w:r>
                        <w:rPr>
                          <w:rFonts w:ascii="標楷體" w:eastAsia="標楷體" w:hAnsi="標楷體" w:hint="eastAsia"/>
                          <w:b/>
                        </w:rPr>
                        <w:t>表</w:t>
                      </w:r>
                      <w:r>
                        <w:rPr>
                          <w:rFonts w:ascii="標楷體" w:eastAsia="標楷體" w:hAnsi="標楷體" w:hint="eastAsia"/>
                          <w:b/>
                          <w:color w:val="000000" w:themeColor="text1"/>
                        </w:rPr>
                        <w:t>5</w:t>
                      </w:r>
                      <w:r>
                        <w:rPr>
                          <w:rFonts w:ascii="標楷體" w:eastAsia="標楷體" w:hAnsi="標楷體" w:hint="eastAsia"/>
                          <w:b/>
                        </w:rPr>
                        <w:t xml:space="preserve">　</w:t>
                      </w:r>
                      <w:proofErr w:type="gramStart"/>
                      <w:r>
                        <w:rPr>
                          <w:rFonts w:ascii="標楷體" w:eastAsia="標楷體" w:hAnsi="標楷體" w:hint="eastAsia"/>
                          <w:b/>
                        </w:rPr>
                        <w:t>112</w:t>
                      </w:r>
                      <w:proofErr w:type="gramEnd"/>
                      <w:r>
                        <w:rPr>
                          <w:rFonts w:ascii="標楷體" w:eastAsia="標楷體" w:hAnsi="標楷體" w:hint="eastAsia"/>
                          <w:b/>
                        </w:rPr>
                        <w:t>年度全國醫院廢尖銳器具、感染性廢棄物處理情形</w:t>
                      </w:r>
                    </w:p>
                    <w:p w14:paraId="0CD34ADC" w14:textId="77777777" w:rsidR="000655B0" w:rsidRDefault="000655B0" w:rsidP="000655B0">
                      <w:pPr>
                        <w:spacing w:line="240" w:lineRule="exact"/>
                        <w:jc w:val="right"/>
                        <w:rPr>
                          <w:rFonts w:ascii="標楷體" w:eastAsia="標楷體" w:hAnsi="標楷體"/>
                          <w:bCs/>
                          <w:sz w:val="20"/>
                          <w:szCs w:val="20"/>
                        </w:rPr>
                      </w:pPr>
                      <w:r>
                        <w:rPr>
                          <w:rFonts w:ascii="標楷體" w:eastAsia="標楷體" w:hAnsi="標楷體" w:hint="eastAsia"/>
                          <w:bCs/>
                          <w:sz w:val="20"/>
                          <w:szCs w:val="20"/>
                        </w:rPr>
                        <w:t>單位：家、％</w:t>
                      </w:r>
                    </w:p>
                    <w:tbl>
                      <w:tblPr>
                        <w:tblW w:w="6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6"/>
                        <w:gridCol w:w="789"/>
                        <w:gridCol w:w="790"/>
                        <w:gridCol w:w="790"/>
                        <w:gridCol w:w="790"/>
                        <w:gridCol w:w="790"/>
                        <w:gridCol w:w="790"/>
                        <w:gridCol w:w="790"/>
                      </w:tblGrid>
                      <w:tr w:rsidR="000655B0" w14:paraId="743DCF62" w14:textId="77777777">
                        <w:trPr>
                          <w:trHeight w:val="397"/>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20EBA441" w14:textId="77777777" w:rsidR="000655B0" w:rsidRDefault="000655B0">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處理方式</w:t>
                            </w:r>
                          </w:p>
                          <w:p w14:paraId="0B090C49" w14:textId="77777777" w:rsidR="000655B0" w:rsidRDefault="000655B0">
                            <w:pPr>
                              <w:widowControl/>
                              <w:spacing w:line="200" w:lineRule="exact"/>
                              <w:jc w:val="right"/>
                              <w:rPr>
                                <w:rFonts w:ascii="標楷體" w:eastAsia="標楷體" w:hAnsi="標楷體" w:cs="新細明體"/>
                                <w:color w:val="000000"/>
                                <w:kern w:val="0"/>
                                <w:sz w:val="20"/>
                                <w:szCs w:val="20"/>
                              </w:rPr>
                            </w:pPr>
                          </w:p>
                          <w:p w14:paraId="7529089C" w14:textId="77777777" w:rsidR="000655B0" w:rsidRDefault="000655B0">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廢棄物</w:t>
                            </w:r>
                          </w:p>
                          <w:p w14:paraId="423C3C70" w14:textId="77777777" w:rsidR="000655B0" w:rsidRDefault="000655B0">
                            <w:pPr>
                              <w:widowControl/>
                              <w:spacing w:line="20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1BE76098" w14:textId="77777777" w:rsidR="000655B0" w:rsidRPr="00283E4E" w:rsidRDefault="000655B0">
                            <w:pPr>
                              <w:widowControl/>
                              <w:spacing w:line="240" w:lineRule="exact"/>
                              <w:jc w:val="center"/>
                              <w:rPr>
                                <w:rFonts w:ascii="標楷體" w:eastAsia="標楷體" w:hAnsi="標楷體" w:cs="新細明體"/>
                                <w:color w:val="000000" w:themeColor="text1"/>
                                <w:kern w:val="0"/>
                                <w:sz w:val="20"/>
                                <w:szCs w:val="20"/>
                              </w:rPr>
                            </w:pPr>
                            <w:r w:rsidRPr="00283E4E">
                              <w:rPr>
                                <w:rFonts w:ascii="標楷體" w:eastAsia="標楷體" w:hAnsi="標楷體" w:cs="新細明體" w:hint="eastAsia"/>
                                <w:color w:val="000000" w:themeColor="text1"/>
                                <w:kern w:val="0"/>
                                <w:sz w:val="20"/>
                                <w:szCs w:val="20"/>
                              </w:rPr>
                              <w:t>家數</w:t>
                            </w:r>
                          </w:p>
                          <w:p w14:paraId="16715AC6" w14:textId="77777777" w:rsidR="000655B0" w:rsidRDefault="000655B0">
                            <w:pPr>
                              <w:widowControl/>
                              <w:spacing w:line="240" w:lineRule="exact"/>
                              <w:jc w:val="center"/>
                              <w:rPr>
                                <w:rFonts w:ascii="標楷體" w:eastAsia="標楷體" w:hAnsi="標楷體" w:cs="新細明體"/>
                                <w:color w:val="000000"/>
                                <w:kern w:val="0"/>
                                <w:sz w:val="20"/>
                                <w:szCs w:val="20"/>
                              </w:rPr>
                            </w:pPr>
                            <w:r w:rsidRPr="00283E4E">
                              <w:rPr>
                                <w:rFonts w:ascii="標楷體" w:eastAsia="標楷體" w:hAnsi="標楷體" w:cs="新細明體" w:hint="eastAsia"/>
                                <w:color w:val="000000" w:themeColor="text1"/>
                                <w:kern w:val="0"/>
                                <w:sz w:val="20"/>
                                <w:szCs w:val="20"/>
                              </w:rPr>
                              <w:t>合計</w:t>
                            </w:r>
                          </w:p>
                        </w:tc>
                        <w:tc>
                          <w:tcPr>
                            <w:tcW w:w="1580" w:type="dxa"/>
                            <w:gridSpan w:val="2"/>
                            <w:tcBorders>
                              <w:top w:val="single" w:sz="4" w:space="0" w:color="auto"/>
                              <w:left w:val="single" w:sz="4" w:space="0" w:color="auto"/>
                              <w:bottom w:val="nil"/>
                              <w:right w:val="single" w:sz="4" w:space="0" w:color="auto"/>
                            </w:tcBorders>
                            <w:vAlign w:val="center"/>
                            <w:hideMark/>
                          </w:tcPr>
                          <w:p w14:paraId="15B41036"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滅菌再利用</w:t>
                            </w:r>
                          </w:p>
                        </w:tc>
                        <w:tc>
                          <w:tcPr>
                            <w:tcW w:w="1580" w:type="dxa"/>
                            <w:gridSpan w:val="2"/>
                            <w:tcBorders>
                              <w:top w:val="single" w:sz="4" w:space="0" w:color="auto"/>
                              <w:left w:val="single" w:sz="4" w:space="0" w:color="auto"/>
                              <w:bottom w:val="nil"/>
                              <w:right w:val="single" w:sz="4" w:space="0" w:color="auto"/>
                            </w:tcBorders>
                            <w:vAlign w:val="center"/>
                            <w:hideMark/>
                          </w:tcPr>
                          <w:p w14:paraId="37DE9686"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部分滅菌再利用、部分焚化</w:t>
                            </w:r>
                          </w:p>
                        </w:tc>
                        <w:tc>
                          <w:tcPr>
                            <w:tcW w:w="1580" w:type="dxa"/>
                            <w:gridSpan w:val="2"/>
                            <w:tcBorders>
                              <w:top w:val="single" w:sz="4" w:space="0" w:color="auto"/>
                              <w:left w:val="single" w:sz="4" w:space="0" w:color="auto"/>
                              <w:bottom w:val="nil"/>
                              <w:right w:val="single" w:sz="4" w:space="0" w:color="auto"/>
                            </w:tcBorders>
                            <w:vAlign w:val="center"/>
                            <w:hideMark/>
                          </w:tcPr>
                          <w:p w14:paraId="71416147" w14:textId="77777777" w:rsidR="000655B0" w:rsidRDefault="000655B0">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焚化</w:t>
                            </w:r>
                          </w:p>
                        </w:tc>
                      </w:tr>
                      <w:tr w:rsidR="000655B0" w14:paraId="120ECEAB" w14:textId="77777777">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E6B4" w14:textId="77777777" w:rsidR="000655B0" w:rsidRDefault="000655B0">
                            <w:pPr>
                              <w:widowControl/>
                              <w:rPr>
                                <w:rFonts w:ascii="標楷體" w:eastAsia="標楷體" w:hAnsi="標楷體" w:cs="新細明體"/>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43DB" w14:textId="77777777" w:rsidR="000655B0" w:rsidRDefault="000655B0">
                            <w:pPr>
                              <w:widowControl/>
                              <w:rPr>
                                <w:rFonts w:ascii="標楷體" w:eastAsia="標楷體" w:hAnsi="標楷體" w:cs="新細明體"/>
                                <w:color w:val="000000"/>
                                <w:kern w:val="0"/>
                                <w:sz w:val="20"/>
                                <w:szCs w:val="20"/>
                              </w:rPr>
                            </w:pPr>
                          </w:p>
                        </w:tc>
                        <w:tc>
                          <w:tcPr>
                            <w:tcW w:w="790" w:type="dxa"/>
                            <w:tcBorders>
                              <w:top w:val="nil"/>
                              <w:left w:val="single" w:sz="4" w:space="0" w:color="auto"/>
                              <w:bottom w:val="single" w:sz="4" w:space="0" w:color="auto"/>
                              <w:right w:val="single" w:sz="4" w:space="0" w:color="auto"/>
                            </w:tcBorders>
                            <w:vAlign w:val="center"/>
                          </w:tcPr>
                          <w:p w14:paraId="524C18CD" w14:textId="77777777" w:rsidR="000655B0" w:rsidRDefault="000655B0">
                            <w:pPr>
                              <w:widowControl/>
                              <w:spacing w:line="200" w:lineRule="exact"/>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606510"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790" w:type="dxa"/>
                            <w:tcBorders>
                              <w:top w:val="nil"/>
                              <w:left w:val="single" w:sz="4" w:space="0" w:color="auto"/>
                              <w:bottom w:val="single" w:sz="4" w:space="0" w:color="auto"/>
                              <w:right w:val="single" w:sz="4" w:space="0" w:color="auto"/>
                            </w:tcBorders>
                            <w:vAlign w:val="center"/>
                          </w:tcPr>
                          <w:p w14:paraId="2911E291" w14:textId="77777777" w:rsidR="000655B0" w:rsidRDefault="000655B0">
                            <w:pPr>
                              <w:widowControl/>
                              <w:spacing w:line="200" w:lineRule="exact"/>
                              <w:ind w:leftChars="20" w:left="48"/>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E2DA0A8"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790" w:type="dxa"/>
                            <w:tcBorders>
                              <w:top w:val="nil"/>
                              <w:left w:val="single" w:sz="4" w:space="0" w:color="auto"/>
                              <w:bottom w:val="single" w:sz="4" w:space="0" w:color="auto"/>
                              <w:right w:val="single" w:sz="4" w:space="0" w:color="auto"/>
                            </w:tcBorders>
                            <w:vAlign w:val="center"/>
                          </w:tcPr>
                          <w:p w14:paraId="2779078D" w14:textId="77777777" w:rsidR="000655B0" w:rsidRDefault="000655B0">
                            <w:pPr>
                              <w:widowControl/>
                              <w:spacing w:line="200" w:lineRule="exact"/>
                              <w:jc w:val="center"/>
                              <w:rPr>
                                <w:rFonts w:ascii="標楷體" w:eastAsia="標楷體" w:hAnsi="標楷體" w:cs="新細明體"/>
                                <w:color w:val="000000"/>
                                <w:kern w:val="0"/>
                                <w:sz w:val="20"/>
                                <w:szCs w:val="20"/>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92380BD" w14:textId="77777777" w:rsidR="000655B0" w:rsidRDefault="000655B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r>
                      <w:tr w:rsidR="000655B0" w14:paraId="5EB8C7F6" w14:textId="77777777">
                        <w:trPr>
                          <w:trHeight w:val="531"/>
                        </w:trPr>
                        <w:tc>
                          <w:tcPr>
                            <w:tcW w:w="1276" w:type="dxa"/>
                            <w:tcBorders>
                              <w:top w:val="single" w:sz="4" w:space="0" w:color="auto"/>
                              <w:left w:val="single" w:sz="4" w:space="0" w:color="auto"/>
                              <w:bottom w:val="single" w:sz="4" w:space="0" w:color="auto"/>
                              <w:right w:val="single" w:sz="4" w:space="0" w:color="auto"/>
                            </w:tcBorders>
                            <w:vAlign w:val="center"/>
                            <w:hideMark/>
                          </w:tcPr>
                          <w:p w14:paraId="5D1B4133" w14:textId="77777777" w:rsidR="000655B0" w:rsidRDefault="000655B0">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廢尖銳器具（C-0504）</w:t>
                            </w:r>
                          </w:p>
                        </w:tc>
                        <w:tc>
                          <w:tcPr>
                            <w:tcW w:w="789" w:type="dxa"/>
                            <w:tcBorders>
                              <w:top w:val="single" w:sz="4" w:space="0" w:color="auto"/>
                              <w:left w:val="single" w:sz="4" w:space="0" w:color="auto"/>
                              <w:bottom w:val="single" w:sz="4" w:space="0" w:color="auto"/>
                              <w:right w:val="single" w:sz="4" w:space="0" w:color="auto"/>
                            </w:tcBorders>
                            <w:vAlign w:val="center"/>
                            <w:hideMark/>
                          </w:tcPr>
                          <w:p w14:paraId="79A11B83" w14:textId="77777777" w:rsidR="000655B0" w:rsidRDefault="000655B0">
                            <w:pPr>
                              <w:widowControl/>
                              <w:spacing w:line="2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447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A97690"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364375"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C6D4D8" w14:textId="77777777" w:rsidR="000655B0" w:rsidRDefault="000655B0">
                            <w:pPr>
                              <w:widowControl/>
                              <w:spacing w:line="220" w:lineRule="exact"/>
                              <w:ind w:leftChars="20" w:lef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E0272E"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4BD8D7"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381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CA94BD"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85.23</w:t>
                            </w:r>
                          </w:p>
                        </w:tc>
                      </w:tr>
                      <w:tr w:rsidR="000655B0" w14:paraId="387A54B8" w14:textId="77777777">
                        <w:trPr>
                          <w:trHeight w:val="531"/>
                        </w:trPr>
                        <w:tc>
                          <w:tcPr>
                            <w:tcW w:w="1276" w:type="dxa"/>
                            <w:tcBorders>
                              <w:top w:val="single" w:sz="4" w:space="0" w:color="auto"/>
                              <w:left w:val="single" w:sz="4" w:space="0" w:color="auto"/>
                              <w:bottom w:val="single" w:sz="4" w:space="0" w:color="auto"/>
                              <w:right w:val="single" w:sz="4" w:space="0" w:color="auto"/>
                            </w:tcBorders>
                            <w:vAlign w:val="center"/>
                            <w:hideMark/>
                          </w:tcPr>
                          <w:p w14:paraId="71DC1622" w14:textId="77777777" w:rsidR="000655B0" w:rsidRDefault="000655B0">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感染性廢棄物（C-0514）</w:t>
                            </w:r>
                          </w:p>
                        </w:tc>
                        <w:tc>
                          <w:tcPr>
                            <w:tcW w:w="789" w:type="dxa"/>
                            <w:tcBorders>
                              <w:top w:val="single" w:sz="4" w:space="0" w:color="auto"/>
                              <w:left w:val="single" w:sz="4" w:space="0" w:color="auto"/>
                              <w:bottom w:val="single" w:sz="4" w:space="0" w:color="auto"/>
                              <w:right w:val="single" w:sz="4" w:space="0" w:color="auto"/>
                            </w:tcBorders>
                            <w:vAlign w:val="center"/>
                            <w:hideMark/>
                          </w:tcPr>
                          <w:p w14:paraId="234A1A87" w14:textId="77777777" w:rsidR="000655B0" w:rsidRDefault="000655B0">
                            <w:pPr>
                              <w:widowControl/>
                              <w:spacing w:line="2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CE87067"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2D0493"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29.38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153745" w14:textId="77777777" w:rsidR="000655B0" w:rsidRDefault="000655B0">
                            <w:pPr>
                              <w:widowControl/>
                              <w:spacing w:line="220" w:lineRule="exact"/>
                              <w:ind w:leftChars="20" w:lef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6F630EE"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40.31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DBFCC4A"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0D04B5" w14:textId="77777777" w:rsidR="000655B0" w:rsidRDefault="000655B0">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30.31</w:t>
                            </w:r>
                          </w:p>
                        </w:tc>
                      </w:tr>
                    </w:tbl>
                    <w:p w14:paraId="4810DCD4" w14:textId="77777777" w:rsidR="000655B0" w:rsidRDefault="000655B0" w:rsidP="000655B0">
                      <w:pPr>
                        <w:spacing w:line="240" w:lineRule="exact"/>
                      </w:pPr>
                      <w:r>
                        <w:rPr>
                          <w:rFonts w:ascii="標楷體" w:eastAsia="標楷體" w:hAnsi="標楷體" w:hint="eastAsia"/>
                          <w:sz w:val="18"/>
                          <w:szCs w:val="18"/>
                        </w:rPr>
                        <w:t>資料來源：整理自衛福部提供資料。</w:t>
                      </w:r>
                    </w:p>
                  </w:txbxContent>
                </v:textbox>
                <w10:wrap type="square" anchorx="margin"/>
              </v:shape>
            </w:pict>
          </mc:Fallback>
        </mc:AlternateContent>
      </w:r>
      <w:r w:rsidRPr="00605F93">
        <w:rPr>
          <w:rFonts w:ascii="標楷體" w:eastAsia="標楷體" w:hAnsi="標楷體" w:cs="標楷體" w:hint="eastAsia"/>
          <w:b/>
        </w:rPr>
        <w:t xml:space="preserve">3.　</w:t>
      </w:r>
      <w:proofErr w:type="gramStart"/>
      <w:r w:rsidRPr="00605F93">
        <w:rPr>
          <w:rFonts w:ascii="標楷體" w:eastAsia="標楷體" w:hAnsi="標楷體" w:cs="標楷體" w:hint="eastAsia"/>
          <w:b/>
        </w:rPr>
        <w:t>衛福部為符合</w:t>
      </w:r>
      <w:proofErr w:type="gramEnd"/>
      <w:r w:rsidRPr="00605F93">
        <w:rPr>
          <w:rFonts w:ascii="標楷體" w:eastAsia="標楷體" w:hAnsi="標楷體" w:cs="標楷體" w:hint="eastAsia"/>
          <w:b/>
        </w:rPr>
        <w:t>國際循環經濟趨勢及減少溫室氣體排放量，持續推動生物醫療廢棄物再利用，惟多數醫院仍將可再利用之生物醫療廢棄物以焚化方式處理：</w:t>
      </w:r>
      <w:proofErr w:type="gramStart"/>
      <w:r w:rsidRPr="00605F93">
        <w:rPr>
          <w:rFonts w:ascii="標楷體" w:eastAsia="標楷體" w:hAnsi="標楷體" w:hint="eastAsia"/>
        </w:rPr>
        <w:t>衛福部為提升</w:t>
      </w:r>
      <w:proofErr w:type="gramEnd"/>
      <w:r w:rsidRPr="00605F93">
        <w:rPr>
          <w:rFonts w:ascii="標楷體" w:eastAsia="標楷體" w:hAnsi="標楷體" w:hint="eastAsia"/>
        </w:rPr>
        <w:t>生物醫療廢棄物回收再利用成效，以減少溫室氣體排放量，辦理「</w:t>
      </w:r>
      <w:proofErr w:type="gramStart"/>
      <w:r w:rsidRPr="00605F93">
        <w:rPr>
          <w:rFonts w:ascii="標楷體" w:eastAsia="標楷體" w:hAnsi="標楷體" w:hint="eastAsia"/>
        </w:rPr>
        <w:t>113</w:t>
      </w:r>
      <w:proofErr w:type="gramEnd"/>
      <w:r w:rsidRPr="00605F93">
        <w:rPr>
          <w:rFonts w:ascii="標楷體" w:eastAsia="標楷體" w:hAnsi="標楷體" w:hint="eastAsia"/>
        </w:rPr>
        <w:t>年度輔導醫療機構資源回收再利用及查核共同清除處理、再利用機構污染防治計畫」，決標金額389萬元。據該計畫期中報告顯示，</w:t>
      </w:r>
      <w:proofErr w:type="gramStart"/>
      <w:r w:rsidRPr="00605F93">
        <w:rPr>
          <w:rFonts w:ascii="標楷體" w:eastAsia="標楷體" w:hAnsi="標楷體" w:hint="eastAsia"/>
        </w:rPr>
        <w:t>112</w:t>
      </w:r>
      <w:proofErr w:type="gramEnd"/>
      <w:r w:rsidRPr="00605F93">
        <w:rPr>
          <w:rFonts w:ascii="標楷體" w:eastAsia="標楷體" w:hAnsi="標楷體" w:hint="eastAsia"/>
        </w:rPr>
        <w:t>年度醫院廢尖銳器具（C-0504）、感染性廢棄物（C-0514）等生物醫療廢棄物，實際以滅菌再利用方式處理者分別僅有11家（2.46％）、94家（29.38％）（表5），</w:t>
      </w:r>
      <w:proofErr w:type="gramStart"/>
      <w:r w:rsidRPr="00605F93">
        <w:rPr>
          <w:rFonts w:ascii="標楷體" w:eastAsia="標楷體" w:hAnsi="標楷體" w:hint="eastAsia"/>
        </w:rPr>
        <w:t>部分部立醫院</w:t>
      </w:r>
      <w:proofErr w:type="gramEnd"/>
      <w:r w:rsidRPr="00605F93">
        <w:rPr>
          <w:rFonts w:ascii="標楷體" w:eastAsia="標楷體" w:hAnsi="標楷體" w:hint="eastAsia"/>
        </w:rPr>
        <w:t>指出因生物醫療廢棄物產出數量少，或位處偏遠（離島）地區，再利用機構無</w:t>
      </w:r>
      <w:proofErr w:type="gramStart"/>
      <w:r w:rsidRPr="00605F93">
        <w:rPr>
          <w:rFonts w:ascii="標楷體" w:eastAsia="標楷體" w:hAnsi="標楷體" w:hint="eastAsia"/>
        </w:rPr>
        <w:t>承作</w:t>
      </w:r>
      <w:proofErr w:type="gramEnd"/>
      <w:r w:rsidRPr="00605F93">
        <w:rPr>
          <w:rFonts w:ascii="標楷體" w:eastAsia="標楷體" w:hAnsi="標楷體" w:hint="eastAsia"/>
        </w:rPr>
        <w:t>意願或報價金額較高，或因得標廠商僅取得部分再利用項目之處理許可，無法</w:t>
      </w:r>
      <w:proofErr w:type="gramStart"/>
      <w:r w:rsidRPr="00605F93">
        <w:rPr>
          <w:rFonts w:ascii="標楷體" w:eastAsia="標楷體" w:hAnsi="標楷體" w:hint="eastAsia"/>
        </w:rPr>
        <w:t>回收全品項</w:t>
      </w:r>
      <w:proofErr w:type="gramEnd"/>
      <w:r w:rsidRPr="00605F93">
        <w:rPr>
          <w:rFonts w:ascii="標楷體" w:eastAsia="標楷體" w:hAnsi="標楷體" w:hint="eastAsia"/>
        </w:rPr>
        <w:t>，或需由護理師協助排空液體或另行分類，恐增加其業務負荷等由，多數醫院未能全面落實生物醫療廢棄物滅菌再利用作業。為實現資源循環使用之</w:t>
      </w:r>
      <w:proofErr w:type="gramStart"/>
      <w:r w:rsidRPr="00605F93">
        <w:rPr>
          <w:rFonts w:ascii="標楷體" w:eastAsia="標楷體" w:hAnsi="標楷體" w:hint="eastAsia"/>
        </w:rPr>
        <w:t>淨零碳排</w:t>
      </w:r>
      <w:proofErr w:type="gramEnd"/>
      <w:r w:rsidRPr="00605F93">
        <w:rPr>
          <w:rFonts w:ascii="標楷體" w:eastAsia="標楷體" w:hAnsi="標楷體" w:hint="eastAsia"/>
        </w:rPr>
        <w:t>目標，經函請衛福部積極協助醫療機構解決窒礙因素，並加強輔導醫療機構強化生物醫療廢棄物滅菌再利用工作，以利減少溫室氣體對環境之危害。據復：持續輔導訪視醫院，從實務面及法規面協助醫療機構強化廢棄物管理作業與再利用推動成效，並舉辦綠色醫療研討會等活動，促進標竿經驗分享及同儕學習；另已規劃修正醫療事業廢棄物再利用管理辦法，新增再利用品項，並自</w:t>
      </w:r>
      <w:proofErr w:type="gramStart"/>
      <w:r w:rsidRPr="00605F93">
        <w:rPr>
          <w:rFonts w:ascii="標楷體" w:eastAsia="標楷體" w:hAnsi="標楷體" w:hint="eastAsia"/>
        </w:rPr>
        <w:t>114</w:t>
      </w:r>
      <w:proofErr w:type="gramEnd"/>
      <w:r w:rsidRPr="00605F93">
        <w:rPr>
          <w:rFonts w:ascii="標楷體" w:eastAsia="標楷體" w:hAnsi="標楷體" w:hint="eastAsia"/>
        </w:rPr>
        <w:t>年度起規劃辦理醫療機構循環經濟試辦計畫，以提升廢塑膠再利用效能。</w:t>
      </w:r>
    </w:p>
    <w:p w14:paraId="0BF7C4D2" w14:textId="77777777" w:rsidR="000655B0" w:rsidRPr="00605F93" w:rsidRDefault="000655B0" w:rsidP="00466DF4">
      <w:pPr>
        <w:overflowPunct w:val="0"/>
        <w:spacing w:line="420" w:lineRule="exact"/>
        <w:ind w:firstLineChars="450" w:firstLine="1081"/>
        <w:jc w:val="both"/>
        <w:rPr>
          <w:rFonts w:ascii="標楷體" w:eastAsia="標楷體" w:hAnsi="標楷體" w:cs="標楷體"/>
          <w:bCs/>
        </w:rPr>
      </w:pPr>
      <w:r w:rsidRPr="00605F93">
        <w:rPr>
          <w:rFonts w:ascii="標楷體" w:eastAsia="標楷體" w:hAnsi="標楷體" w:cs="標楷體" w:hint="eastAsia"/>
          <w:b/>
        </w:rPr>
        <w:lastRenderedPageBreak/>
        <w:t xml:space="preserve">4.　</w:t>
      </w:r>
      <w:proofErr w:type="gramStart"/>
      <w:r w:rsidRPr="00605F93">
        <w:rPr>
          <w:rFonts w:ascii="標楷體" w:eastAsia="標楷體" w:hAnsi="標楷體" w:cs="標楷體" w:hint="eastAsia"/>
          <w:b/>
        </w:rPr>
        <w:t>衛福部未正視</w:t>
      </w:r>
      <w:proofErr w:type="gramEnd"/>
      <w:r w:rsidRPr="00605F93">
        <w:rPr>
          <w:rFonts w:ascii="標楷體" w:eastAsia="標楷體" w:hAnsi="標楷體" w:cs="標楷體" w:hint="eastAsia"/>
          <w:b/>
        </w:rPr>
        <w:t>電子病歷上傳與</w:t>
      </w:r>
      <w:proofErr w:type="gramStart"/>
      <w:r w:rsidRPr="00605F93">
        <w:rPr>
          <w:rFonts w:ascii="標楷體" w:eastAsia="標楷體" w:hAnsi="標楷體" w:cs="標楷體" w:hint="eastAsia"/>
          <w:b/>
        </w:rPr>
        <w:t>調閱件數</w:t>
      </w:r>
      <w:proofErr w:type="gramEnd"/>
      <w:r w:rsidRPr="00605F93">
        <w:rPr>
          <w:rFonts w:ascii="標楷體" w:eastAsia="標楷體" w:hAnsi="標楷體" w:cs="標楷體" w:hint="eastAsia"/>
          <w:b/>
        </w:rPr>
        <w:t>大幅下滑情形，及早規劃改善方向，肇致電子病歷交換中心使用成效長期低落，未能發揮其附隨之</w:t>
      </w:r>
      <w:proofErr w:type="gramStart"/>
      <w:r w:rsidRPr="00605F93">
        <w:rPr>
          <w:rFonts w:ascii="標楷體" w:eastAsia="標楷體" w:hAnsi="標楷體" w:cs="標楷體" w:hint="eastAsia"/>
          <w:b/>
        </w:rPr>
        <w:t>節能減碳效益</w:t>
      </w:r>
      <w:proofErr w:type="gramEnd"/>
      <w:r w:rsidRPr="00605F93">
        <w:rPr>
          <w:rFonts w:ascii="標楷體" w:eastAsia="標楷體" w:hAnsi="標楷體" w:cs="標楷體" w:hint="eastAsia"/>
          <w:b/>
        </w:rPr>
        <w:t>：</w:t>
      </w:r>
      <w:r w:rsidRPr="00605F93">
        <w:rPr>
          <w:rFonts w:ascii="標楷體" w:eastAsia="標楷體" w:hAnsi="標楷體" w:cs="標楷體" w:hint="eastAsia"/>
          <w:bCs/>
        </w:rPr>
        <w:t>衛福部國民</w:t>
      </w:r>
      <w:proofErr w:type="gramStart"/>
      <w:r w:rsidRPr="00605F93">
        <w:rPr>
          <w:rFonts w:ascii="標楷體" w:eastAsia="標楷體" w:hAnsi="標楷體" w:cs="標楷體" w:hint="eastAsia"/>
          <w:bCs/>
        </w:rPr>
        <w:t>健康署</w:t>
      </w:r>
      <w:proofErr w:type="gramEnd"/>
      <w:r w:rsidRPr="00605F93">
        <w:rPr>
          <w:rFonts w:ascii="標楷體" w:eastAsia="標楷體" w:hAnsi="標楷體" w:cs="標楷體" w:hint="eastAsia"/>
          <w:bCs/>
        </w:rPr>
        <w:t>於「醫院如何於推動健康促進工作時呼應氣候行動實務手冊」載</w:t>
      </w:r>
      <w:proofErr w:type="gramStart"/>
      <w:r w:rsidRPr="00605F93">
        <w:rPr>
          <w:rFonts w:ascii="標楷體" w:eastAsia="標楷體" w:hAnsi="標楷體" w:cs="標楷體" w:hint="eastAsia"/>
          <w:bCs/>
        </w:rPr>
        <w:t>以</w:t>
      </w:r>
      <w:proofErr w:type="gramEnd"/>
      <w:r w:rsidRPr="00605F93">
        <w:rPr>
          <w:rFonts w:ascii="標楷體" w:eastAsia="標楷體" w:hAnsi="標楷體" w:cs="標楷體" w:hint="eastAsia"/>
          <w:bCs/>
        </w:rPr>
        <w:t>，醫療院所為達溫室氣體減量工作，其作法之一為使用電子病歷。前行政院衛生署（102年7月23日改制為衛福部）為加速電子病歷之實施及互通應用，且考量電子病歷流通之資訊安全，於100年委外辦理「電子病歷交換中心建置案」，決標金額3,000萬元，自101年3月正式運作，期藉由電子病歷交換中心（Electronic Medical Record Exchange Center, EEC）之索引功能，提供醫療院所跨院調閱醫療影像及報告等類電子病歷交換單張，並補助推廣醫療院所實施電子病歷交換互通相關事宜，截至</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年度止，累計編列預算12億8,904萬餘元，</w:t>
      </w:r>
      <w:proofErr w:type="gramStart"/>
      <w:r w:rsidRPr="00605F93">
        <w:rPr>
          <w:rFonts w:ascii="標楷體" w:eastAsia="標楷體" w:hAnsi="標楷體" w:cs="標楷體" w:hint="eastAsia"/>
          <w:bCs/>
        </w:rPr>
        <w:t>實支數11億</w:t>
      </w:r>
      <w:proofErr w:type="gramEnd"/>
      <w:r w:rsidRPr="00605F93">
        <w:rPr>
          <w:rFonts w:ascii="標楷體" w:eastAsia="標楷體" w:hAnsi="標楷體" w:cs="標楷體" w:hint="eastAsia"/>
          <w:bCs/>
        </w:rPr>
        <w:t>934萬餘元。經查執行情形，核有：（1）</w:t>
      </w:r>
      <w:proofErr w:type="gramStart"/>
      <w:r w:rsidRPr="00605F93">
        <w:rPr>
          <w:rFonts w:ascii="標楷體" w:eastAsia="標楷體" w:hAnsi="標楷體" w:cs="標楷體" w:hint="eastAsia"/>
          <w:bCs/>
        </w:rPr>
        <w:t>衛福部於</w:t>
      </w:r>
      <w:proofErr w:type="gramEnd"/>
      <w:r w:rsidRPr="00605F93">
        <w:rPr>
          <w:rFonts w:ascii="標楷體" w:eastAsia="標楷體" w:hAnsi="標楷體" w:cs="標楷體" w:hint="eastAsia"/>
          <w:bCs/>
        </w:rPr>
        <w:t>EEC建置初期，透過補助計畫鼓勵醫療院所與EEC完成</w:t>
      </w:r>
      <w:proofErr w:type="gramStart"/>
      <w:r w:rsidRPr="00605F93">
        <w:rPr>
          <w:rFonts w:ascii="標楷體" w:eastAsia="標楷體" w:hAnsi="標楷體" w:cs="標楷體" w:hint="eastAsia"/>
          <w:bCs/>
        </w:rPr>
        <w:t>介</w:t>
      </w:r>
      <w:proofErr w:type="gramEnd"/>
      <w:r w:rsidRPr="00605F93">
        <w:rPr>
          <w:rFonts w:ascii="標楷體" w:eastAsia="標楷體" w:hAnsi="標楷體" w:cs="標楷體" w:hint="eastAsia"/>
          <w:bCs/>
        </w:rPr>
        <w:t>接，及逐步擴增使用對象及交換病歷類別，惟該部未能持續完備相應推廣策略，致醫療院所上傳及調閱電子病歷之意願大幅下降，</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年度上傳及</w:t>
      </w:r>
      <w:proofErr w:type="gramStart"/>
      <w:r w:rsidRPr="00605F93">
        <w:rPr>
          <w:rFonts w:ascii="標楷體" w:eastAsia="標楷體" w:hAnsi="標楷體" w:cs="標楷體" w:hint="eastAsia"/>
          <w:bCs/>
        </w:rPr>
        <w:t>調閱數分別</w:t>
      </w:r>
      <w:proofErr w:type="gramEnd"/>
      <w:r w:rsidRPr="00605F93">
        <w:rPr>
          <w:rFonts w:ascii="標楷體" w:eastAsia="標楷體" w:hAnsi="標楷體" w:cs="標楷體" w:hint="eastAsia"/>
          <w:bCs/>
        </w:rPr>
        <w:t>為1億4,847萬餘筆及16萬餘筆，相較高峰</w:t>
      </w:r>
      <w:proofErr w:type="gramStart"/>
      <w:r w:rsidRPr="00605F93">
        <w:rPr>
          <w:rFonts w:ascii="標楷體" w:eastAsia="標楷體" w:hAnsi="標楷體" w:cs="標楷體" w:hint="eastAsia"/>
          <w:bCs/>
        </w:rPr>
        <w:t>106</w:t>
      </w:r>
      <w:proofErr w:type="gramEnd"/>
      <w:r w:rsidRPr="00605F93">
        <w:rPr>
          <w:rFonts w:ascii="標楷體" w:eastAsia="標楷體" w:hAnsi="標楷體" w:cs="標楷體" w:hint="eastAsia"/>
          <w:bCs/>
        </w:rPr>
        <w:t>年度之2億2,009萬餘筆、289萬餘筆，分別僅剩</w:t>
      </w:r>
      <w:proofErr w:type="gramStart"/>
      <w:r w:rsidRPr="00605F93">
        <w:rPr>
          <w:rFonts w:ascii="標楷體" w:eastAsia="標楷體" w:hAnsi="標楷體" w:cs="標楷體" w:hint="eastAsia"/>
          <w:bCs/>
        </w:rPr>
        <w:t>6成</w:t>
      </w:r>
      <w:proofErr w:type="gramEnd"/>
      <w:r w:rsidRPr="00605F93">
        <w:rPr>
          <w:rFonts w:ascii="標楷體" w:eastAsia="標楷體" w:hAnsi="標楷體" w:cs="標楷體" w:hint="eastAsia"/>
          <w:bCs/>
        </w:rPr>
        <w:t>餘及未及</w:t>
      </w:r>
      <w:proofErr w:type="gramStart"/>
      <w:r w:rsidRPr="00605F93">
        <w:rPr>
          <w:rFonts w:ascii="標楷體" w:eastAsia="標楷體" w:hAnsi="標楷體" w:cs="標楷體" w:hint="eastAsia"/>
          <w:bCs/>
        </w:rPr>
        <w:t>1成</w:t>
      </w:r>
      <w:proofErr w:type="gramEnd"/>
      <w:r w:rsidRPr="00605F93">
        <w:rPr>
          <w:rFonts w:ascii="標楷體" w:eastAsia="標楷體" w:hAnsi="標楷體" w:cs="標楷體" w:hint="eastAsia"/>
          <w:bCs/>
        </w:rPr>
        <w:t>，又長期漠視醫療院所未持續上傳電子病歷索引及調閱電子病歷數量逐年降低之癥結原因，並及早</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提有效改善對策，任由電子病歷索引</w:t>
      </w:r>
      <w:proofErr w:type="gramStart"/>
      <w:r w:rsidRPr="00605F93">
        <w:rPr>
          <w:rFonts w:ascii="標楷體" w:eastAsia="標楷體" w:hAnsi="標楷體" w:cs="標楷體" w:hint="eastAsia"/>
          <w:bCs/>
        </w:rPr>
        <w:t>上傳筆數</w:t>
      </w:r>
      <w:proofErr w:type="gramEnd"/>
      <w:r w:rsidRPr="00605F93">
        <w:rPr>
          <w:rFonts w:ascii="標楷體" w:eastAsia="標楷體" w:hAnsi="標楷體" w:cs="標楷體" w:hint="eastAsia"/>
          <w:bCs/>
        </w:rPr>
        <w:t>連年下降，損及調閱資料之即時性與完整性，肇致平</w:t>
      </w:r>
      <w:proofErr w:type="gramStart"/>
      <w:r w:rsidRPr="00605F93">
        <w:rPr>
          <w:rFonts w:ascii="標楷體" w:eastAsia="標楷體" w:hAnsi="標楷體" w:cs="標楷體" w:hint="eastAsia"/>
          <w:bCs/>
        </w:rPr>
        <w:t>臺</w:t>
      </w:r>
      <w:proofErr w:type="gramEnd"/>
      <w:r w:rsidRPr="00605F93">
        <w:rPr>
          <w:rFonts w:ascii="標楷體" w:eastAsia="標楷體" w:hAnsi="標楷體" w:cs="標楷體" w:hint="eastAsia"/>
          <w:bCs/>
        </w:rPr>
        <w:t>使用成效長期低落，不僅無法充分達成應有之建置效能，亦未能發揮其附隨之</w:t>
      </w:r>
      <w:proofErr w:type="gramStart"/>
      <w:r w:rsidRPr="00605F93">
        <w:rPr>
          <w:rFonts w:ascii="標楷體" w:eastAsia="標楷體" w:hAnsi="標楷體" w:cs="標楷體" w:hint="eastAsia"/>
          <w:bCs/>
        </w:rPr>
        <w:t>節能減碳效益</w:t>
      </w:r>
      <w:proofErr w:type="gramEnd"/>
      <w:r w:rsidRPr="00605F93">
        <w:rPr>
          <w:rFonts w:ascii="標楷體" w:eastAsia="標楷體" w:hAnsi="標楷體" w:cs="標楷體" w:hint="eastAsia"/>
          <w:bCs/>
        </w:rPr>
        <w:t>；（2）衛福部建置EEC提供醫療院所跨院調閱電子病歷交換單張，期達成減少重複檢驗檢查及用藥之目標，惟隨著衛福部中央健康</w:t>
      </w:r>
      <w:proofErr w:type="gramStart"/>
      <w:r w:rsidRPr="00605F93">
        <w:rPr>
          <w:rFonts w:ascii="標楷體" w:eastAsia="標楷體" w:hAnsi="標楷體" w:cs="標楷體" w:hint="eastAsia"/>
          <w:bCs/>
        </w:rPr>
        <w:t>保險署</w:t>
      </w:r>
      <w:proofErr w:type="gramEnd"/>
      <w:r w:rsidRPr="00605F93">
        <w:rPr>
          <w:rFonts w:ascii="標楷體" w:eastAsia="標楷體" w:hAnsi="標楷體" w:cs="標楷體" w:hint="eastAsia"/>
          <w:bCs/>
        </w:rPr>
        <w:t>建置健保雲端查詢系統，其收載醫療資訊逐步擴增，日漸取代</w:t>
      </w:r>
      <w:proofErr w:type="spellStart"/>
      <w:r w:rsidRPr="00605F93">
        <w:rPr>
          <w:rFonts w:ascii="標楷體" w:eastAsia="標楷體" w:hAnsi="標楷體" w:cs="標楷體" w:hint="eastAsia"/>
          <w:bCs/>
        </w:rPr>
        <w:t>EEC</w:t>
      </w:r>
      <w:proofErr w:type="spellEnd"/>
      <w:r w:rsidRPr="00605F93">
        <w:rPr>
          <w:rFonts w:ascii="標楷體" w:eastAsia="標楷體" w:hAnsi="標楷體" w:cs="標楷體" w:hint="eastAsia"/>
          <w:bCs/>
        </w:rPr>
        <w:t>功能，加以EEC使用誘因不足，資料上傳與使用情形與健保雲端查詢系統相去甚遠，然</w:t>
      </w:r>
      <w:proofErr w:type="gramStart"/>
      <w:r w:rsidRPr="00605F93">
        <w:rPr>
          <w:rFonts w:ascii="標楷體" w:eastAsia="標楷體" w:hAnsi="標楷體" w:cs="標楷體" w:hint="eastAsia"/>
          <w:bCs/>
        </w:rPr>
        <w:t>衛福部多年僅</w:t>
      </w:r>
      <w:proofErr w:type="gramEnd"/>
      <w:r w:rsidRPr="00605F93">
        <w:rPr>
          <w:rFonts w:ascii="標楷體" w:eastAsia="標楷體" w:hAnsi="標楷體" w:cs="標楷體" w:hint="eastAsia"/>
          <w:bCs/>
        </w:rPr>
        <w:t>持續投入EEC之維運成本，未積極</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議改善方向，肇致EEC使用效能長期低落，未能達成預期建置目的等情事，經函請行政院督促衛福部檢討改善，以維護政府資源運用效益。據復：已於114年4月23日函請衛福部</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處。</w:t>
      </w:r>
    </w:p>
    <w:p w14:paraId="3B465C05" w14:textId="77777777" w:rsidR="000655B0" w:rsidRPr="00605F93" w:rsidRDefault="000655B0" w:rsidP="00FE5F30">
      <w:pPr>
        <w:pStyle w:val="a6"/>
        <w:overflowPunct w:val="0"/>
        <w:spacing w:beforeLines="0" w:afterLines="0" w:line="460" w:lineRule="exact"/>
        <w:ind w:left="74" w:right="74" w:firstLine="561"/>
        <w:outlineLvl w:val="0"/>
        <w:rPr>
          <w:rStyle w:val="10"/>
          <w:rFonts w:ascii="標楷體" w:eastAsia="標楷體" w:hAnsi="標楷體"/>
          <w:b/>
          <w:sz w:val="28"/>
          <w:szCs w:val="28"/>
          <w:lang w:eastAsia="zh-TW"/>
        </w:rPr>
      </w:pPr>
      <w:r w:rsidRPr="00605F93">
        <w:rPr>
          <w:rStyle w:val="10"/>
          <w:rFonts w:ascii="標楷體" w:eastAsia="標楷體" w:hAnsi="標楷體" w:hint="eastAsia"/>
          <w:b/>
          <w:sz w:val="28"/>
          <w:szCs w:val="28"/>
          <w:lang w:eastAsia="zh-TW"/>
        </w:rPr>
        <w:t>(三)　國內醫護人力穩定增加，惟五大科醫師人數成長趨緩，醫院醫師及護理人力持續流失，未能適時填補缺口，允宜積極</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擬相關策略及配套措施，以均衡醫療機構醫師人力，並補實護理人力缺額，提升整體醫療服務品質。</w:t>
      </w:r>
    </w:p>
    <w:p w14:paraId="1544FA58" w14:textId="77777777" w:rsidR="000655B0" w:rsidRPr="00605F93" w:rsidRDefault="000655B0" w:rsidP="00FE5F30">
      <w:pPr>
        <w:overflowPunct w:val="0"/>
        <w:spacing w:line="460" w:lineRule="exact"/>
        <w:ind w:firstLineChars="200" w:firstLine="480"/>
        <w:jc w:val="both"/>
        <w:rPr>
          <w:rFonts w:eastAsia="標楷體" w:cs="標楷體"/>
        </w:rPr>
      </w:pPr>
      <w:r w:rsidRPr="00605F93">
        <w:rPr>
          <w:rFonts w:ascii="標楷體" w:eastAsia="標楷體" w:hAnsi="標楷體" w:hint="eastAsia"/>
          <w:noProof/>
        </w:rPr>
        <w:t>衛生福利部（下稱衛福部）為充實醫護人力量能，提升醫護人員留任意願，持續辦理重點科別住院醫師津貼補助計畫、提供夜班護理人員直接獎勵及三班護病比新制等多項措施，以增加臨床醫療照護人力，維護國人就醫權益。據統計，執業西醫師人數由107年底之4萬7千餘人，增加至113年底之5萬5千餘人；國內護理人員執業人數，同期間由16萬9千餘人，增加至19萬4千餘人，呈逐年增加趨勢。經查相關計畫執行情形，核有下列事項：</w:t>
      </w:r>
    </w:p>
    <w:p w14:paraId="1244C33C" w14:textId="0B07AE96" w:rsidR="000655B0" w:rsidRPr="00605F93" w:rsidRDefault="000655B0" w:rsidP="00466DF4">
      <w:pPr>
        <w:overflowPunct w:val="0"/>
        <w:spacing w:line="450" w:lineRule="exact"/>
        <w:ind w:firstLineChars="480" w:firstLine="1153"/>
        <w:jc w:val="both"/>
        <w:rPr>
          <w:rFonts w:ascii="標楷體" w:eastAsia="標楷體" w:hAnsi="標楷體" w:cs="標楷體"/>
          <w:bCs/>
        </w:rPr>
      </w:pPr>
      <w:r w:rsidRPr="00605F93">
        <w:rPr>
          <w:rFonts w:ascii="標楷體" w:eastAsia="標楷體" w:hAnsi="標楷體" w:cs="標楷體" w:hint="eastAsia"/>
          <w:b/>
        </w:rPr>
        <w:t>1.　國內醫師人力穩定增加，惟五大科醫師人數成長趨緩，住院醫師招收及</w:t>
      </w:r>
      <w:proofErr w:type="gramStart"/>
      <w:r w:rsidRPr="00605F93">
        <w:rPr>
          <w:rFonts w:ascii="標楷體" w:eastAsia="標楷體" w:hAnsi="標楷體" w:cs="標楷體" w:hint="eastAsia"/>
          <w:b/>
        </w:rPr>
        <w:t>留任率屢有</w:t>
      </w:r>
      <w:proofErr w:type="gramEnd"/>
      <w:r w:rsidRPr="00605F93">
        <w:rPr>
          <w:rFonts w:ascii="標楷體" w:eastAsia="標楷體" w:hAnsi="標楷體" w:cs="標楷體" w:hint="eastAsia"/>
          <w:b/>
        </w:rPr>
        <w:t>起伏，加重現有</w:t>
      </w:r>
      <w:proofErr w:type="gramStart"/>
      <w:r w:rsidRPr="00605F93">
        <w:rPr>
          <w:rFonts w:ascii="標楷體" w:eastAsia="標楷體" w:hAnsi="標楷體" w:cs="標楷體" w:hint="eastAsia"/>
          <w:b/>
        </w:rPr>
        <w:t>醫</w:t>
      </w:r>
      <w:proofErr w:type="gramEnd"/>
      <w:r w:rsidRPr="00605F93">
        <w:rPr>
          <w:rFonts w:ascii="標楷體" w:eastAsia="標楷體" w:hAnsi="標楷體" w:cs="標楷體" w:hint="eastAsia"/>
          <w:b/>
        </w:rPr>
        <w:t>事人力負擔；又健保署雖陸續調整健保支付標準，卻欠缺相應配套，無法確</w:t>
      </w:r>
      <w:r w:rsidRPr="00605F93">
        <w:rPr>
          <w:rFonts w:ascii="標楷體" w:eastAsia="標楷體" w:hAnsi="標楷體" w:cs="標楷體" w:hint="eastAsia"/>
          <w:b/>
        </w:rPr>
        <w:lastRenderedPageBreak/>
        <w:t>保醫院落實合理調整人員薪酬：</w:t>
      </w:r>
      <w:proofErr w:type="gramStart"/>
      <w:r w:rsidRPr="00605F93">
        <w:rPr>
          <w:rFonts w:ascii="標楷體" w:eastAsia="標楷體" w:hAnsi="標楷體" w:cs="標楷體" w:hint="eastAsia"/>
          <w:bCs/>
        </w:rPr>
        <w:t>衛福部為充實</w:t>
      </w:r>
      <w:proofErr w:type="gramEnd"/>
      <w:r w:rsidRPr="00605F93">
        <w:rPr>
          <w:rFonts w:ascii="標楷體" w:eastAsia="標楷體" w:hAnsi="標楷體" w:cs="標楷體" w:hint="eastAsia"/>
          <w:bCs/>
        </w:rPr>
        <w:t>內科、外科、婦產科、兒科、急診醫學科（下稱五大科）醫師人力，已陸續辦理重點科別住院醫師津貼補助等計畫，另衛福部中央健康</w:t>
      </w:r>
      <w:proofErr w:type="gramStart"/>
      <w:r w:rsidRPr="00605F93">
        <w:rPr>
          <w:rFonts w:ascii="標楷體" w:eastAsia="標楷體" w:hAnsi="標楷體" w:cs="標楷體" w:hint="eastAsia"/>
          <w:bCs/>
        </w:rPr>
        <w:t>保險署</w:t>
      </w:r>
      <w:proofErr w:type="gramEnd"/>
      <w:r w:rsidRPr="00605F93">
        <w:rPr>
          <w:rFonts w:ascii="標楷體" w:eastAsia="標楷體" w:hAnsi="標楷體" w:cs="標楷體" w:hint="eastAsia"/>
          <w:bCs/>
        </w:rPr>
        <w:t>（下稱健保署）亦陸續調增五大科健保支付標準等，期強化醫學畢業生投入五大科執業及提升醫師留任意願，以增加臨床醫療照護人力。經查執行情形，核有：（1）</w:t>
      </w:r>
      <w:proofErr w:type="gramStart"/>
      <w:r w:rsidRPr="00605F93">
        <w:rPr>
          <w:rFonts w:ascii="標楷體" w:eastAsia="標楷體" w:hAnsi="標楷體" w:cs="標楷體" w:hint="eastAsia"/>
          <w:bCs/>
        </w:rPr>
        <w:t>衛福部為鼓勵</w:t>
      </w:r>
      <w:proofErr w:type="gramEnd"/>
      <w:r w:rsidRPr="00605F93">
        <w:rPr>
          <w:rFonts w:ascii="標楷體" w:eastAsia="標楷體" w:hAnsi="標楷體" w:cs="標楷體" w:hint="eastAsia"/>
          <w:bCs/>
        </w:rPr>
        <w:t>新進醫師投入五大科並提高留任意願，109至113年度提供五大科住院醫師津貼補助，累計補助9,668人次，補助金額計10億5</w:t>
      </w:r>
      <w:proofErr w:type="gramStart"/>
      <w:r w:rsidRPr="00605F93">
        <w:rPr>
          <w:rFonts w:ascii="標楷體" w:eastAsia="標楷體" w:hAnsi="標楷體" w:cs="標楷體" w:hint="eastAsia"/>
          <w:bCs/>
        </w:rPr>
        <w:t>千萬</w:t>
      </w:r>
      <w:proofErr w:type="gramEnd"/>
      <w:r w:rsidRPr="00605F93">
        <w:rPr>
          <w:rFonts w:ascii="標楷體" w:eastAsia="標楷體" w:hAnsi="標楷體" w:cs="標楷體" w:hint="eastAsia"/>
          <w:bCs/>
        </w:rPr>
        <w:t>元，然而醫學中心五大科醫師人力占整體醫師人數之比率，由</w:t>
      </w:r>
      <w:proofErr w:type="gramStart"/>
      <w:r w:rsidRPr="00605F93">
        <w:rPr>
          <w:rFonts w:ascii="標楷體" w:eastAsia="標楷體" w:hAnsi="標楷體" w:cs="標楷體" w:hint="eastAsia"/>
          <w:bCs/>
        </w:rPr>
        <w:t>107</w:t>
      </w:r>
      <w:proofErr w:type="gramEnd"/>
      <w:r w:rsidRPr="00605F93">
        <w:rPr>
          <w:rFonts w:ascii="標楷體" w:eastAsia="標楷體" w:hAnsi="標楷體" w:cs="標楷體" w:hint="eastAsia"/>
          <w:bCs/>
        </w:rPr>
        <w:t>年度之</w:t>
      </w:r>
      <w:r w:rsidR="008E5BB5" w:rsidRPr="00605F93">
        <w:rPr>
          <w:rFonts w:hint="eastAsia"/>
          <w:noProof/>
        </w:rPr>
        <mc:AlternateContent>
          <mc:Choice Requires="wps">
            <w:drawing>
              <wp:anchor distT="45720" distB="45720" distL="114300" distR="114300" simplePos="0" relativeHeight="253016064" behindDoc="1" locked="0" layoutInCell="1" allowOverlap="1" wp14:anchorId="7C2717D2" wp14:editId="605F13B3">
                <wp:simplePos x="0" y="0"/>
                <wp:positionH relativeFrom="margin">
                  <wp:posOffset>2889250</wp:posOffset>
                </wp:positionH>
                <wp:positionV relativeFrom="paragraph">
                  <wp:posOffset>1201420</wp:posOffset>
                </wp:positionV>
                <wp:extent cx="3422650" cy="2700000"/>
                <wp:effectExtent l="0" t="0" r="0" b="5715"/>
                <wp:wrapSquare wrapText="bothSides"/>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700000"/>
                        </a:xfrm>
                        <a:prstGeom prst="rect">
                          <a:avLst/>
                        </a:prstGeom>
                        <a:noFill/>
                        <a:ln w="9525">
                          <a:noFill/>
                          <a:miter lim="800000"/>
                          <a:headEnd/>
                          <a:tailEnd/>
                        </a:ln>
                      </wps:spPr>
                      <wps:txbx>
                        <w:txbxContent>
                          <w:p w14:paraId="49F47D84" w14:textId="77777777" w:rsidR="000655B0" w:rsidRDefault="000655B0" w:rsidP="00C778D0">
                            <w:pPr>
                              <w:spacing w:line="260" w:lineRule="exact"/>
                              <w:ind w:leftChars="-29" w:left="-70" w:rightChars="-21" w:right="-50"/>
                              <w:jc w:val="center"/>
                              <w:rPr>
                                <w:rFonts w:ascii="標楷體" w:eastAsia="標楷體" w:hAnsi="標楷體"/>
                                <w:b/>
                                <w:bCs/>
                              </w:rPr>
                            </w:pPr>
                            <w:r>
                              <w:rPr>
                                <w:rFonts w:ascii="標楷體" w:eastAsia="標楷體" w:hAnsi="標楷體" w:hint="eastAsia"/>
                                <w:b/>
                                <w:bCs/>
                              </w:rPr>
                              <w:t>表6　醫學中心五大科醫師占</w:t>
                            </w:r>
                            <w:r w:rsidRPr="00283E4E">
                              <w:rPr>
                                <w:rFonts w:ascii="標楷體" w:eastAsia="標楷體" w:hAnsi="標楷體" w:hint="eastAsia"/>
                                <w:b/>
                                <w:bCs/>
                                <w:color w:val="000000" w:themeColor="text1"/>
                              </w:rPr>
                              <w:t>整</w:t>
                            </w:r>
                            <w:r>
                              <w:rPr>
                                <w:rFonts w:ascii="標楷體" w:eastAsia="標楷體" w:hAnsi="標楷體" w:hint="eastAsia"/>
                                <w:b/>
                                <w:bCs/>
                              </w:rPr>
                              <w:t>體醫師比率</w:t>
                            </w:r>
                          </w:p>
                          <w:p w14:paraId="43801C40" w14:textId="77777777" w:rsidR="000655B0" w:rsidRDefault="000655B0" w:rsidP="000655B0">
                            <w:pPr>
                              <w:spacing w:line="240" w:lineRule="exact"/>
                              <w:ind w:rightChars="-10" w:right="-24"/>
                              <w:jc w:val="right"/>
                              <w:rPr>
                                <w:rFonts w:ascii="標楷體" w:eastAsia="標楷體" w:hAnsi="標楷體"/>
                                <w:sz w:val="20"/>
                              </w:rPr>
                            </w:pPr>
                            <w:r>
                              <w:rPr>
                                <w:rFonts w:ascii="標楷體" w:eastAsia="標楷體" w:hAnsi="標楷體" w:hint="eastAsia"/>
                                <w:sz w:val="20"/>
                              </w:rPr>
                              <w:t>單位：％</w:t>
                            </w:r>
                          </w:p>
                          <w:tbl>
                            <w:tblPr>
                              <w:tblW w:w="5205" w:type="dxa"/>
                              <w:tblInd w:w="-75" w:type="dxa"/>
                              <w:tblLayout w:type="fixed"/>
                              <w:tblCellMar>
                                <w:left w:w="28" w:type="dxa"/>
                                <w:right w:w="28" w:type="dxa"/>
                              </w:tblCellMar>
                              <w:tblLook w:val="04A0" w:firstRow="1" w:lastRow="0" w:firstColumn="1" w:lastColumn="0" w:noHBand="0" w:noVBand="1"/>
                            </w:tblPr>
                            <w:tblGrid>
                              <w:gridCol w:w="1062"/>
                              <w:gridCol w:w="689"/>
                              <w:gridCol w:w="691"/>
                              <w:gridCol w:w="691"/>
                              <w:gridCol w:w="690"/>
                              <w:gridCol w:w="691"/>
                              <w:gridCol w:w="691"/>
                            </w:tblGrid>
                            <w:tr w:rsidR="000655B0" w14:paraId="0F123C92" w14:textId="77777777" w:rsidTr="008E5BB5">
                              <w:trPr>
                                <w:trHeight w:val="425"/>
                              </w:trPr>
                              <w:tc>
                                <w:tcPr>
                                  <w:tcW w:w="1064"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4C8A149" w14:textId="77777777" w:rsidR="000655B0" w:rsidRDefault="000655B0">
                                  <w:pPr>
                                    <w:spacing w:line="220" w:lineRule="exact"/>
                                    <w:jc w:val="right"/>
                                    <w:rPr>
                                      <w:rFonts w:ascii="標楷體" w:eastAsia="標楷體" w:hAnsi="標楷體"/>
                                      <w:sz w:val="20"/>
                                    </w:rPr>
                                  </w:pPr>
                                  <w:r>
                                    <w:rPr>
                                      <w:rFonts w:ascii="標楷體" w:eastAsia="標楷體" w:hAnsi="標楷體" w:hint="eastAsia"/>
                                      <w:sz w:val="20"/>
                                    </w:rPr>
                                    <w:t>年度</w:t>
                                  </w:r>
                                </w:p>
                                <w:p w14:paraId="3FE045C9" w14:textId="77777777" w:rsidR="000655B0" w:rsidRDefault="000655B0">
                                  <w:pPr>
                                    <w:spacing w:line="220" w:lineRule="exact"/>
                                    <w:rPr>
                                      <w:rFonts w:ascii="標楷體" w:eastAsia="標楷體" w:hAnsi="標楷體"/>
                                      <w:sz w:val="20"/>
                                    </w:rPr>
                                  </w:pPr>
                                  <w:r>
                                    <w:rPr>
                                      <w:rFonts w:ascii="標楷體" w:eastAsia="標楷體" w:hAnsi="標楷體" w:hint="eastAsia"/>
                                      <w:sz w:val="20"/>
                                    </w:rPr>
                                    <w:t>科別</w:t>
                                  </w:r>
                                </w:p>
                              </w:tc>
                              <w:tc>
                                <w:tcPr>
                                  <w:tcW w:w="690" w:type="dxa"/>
                                  <w:tcBorders>
                                    <w:top w:val="single" w:sz="4" w:space="0" w:color="auto"/>
                                    <w:left w:val="nil"/>
                                    <w:bottom w:val="single" w:sz="4" w:space="0" w:color="auto"/>
                                    <w:right w:val="single" w:sz="4" w:space="0" w:color="auto"/>
                                  </w:tcBorders>
                                  <w:noWrap/>
                                  <w:vAlign w:val="center"/>
                                  <w:hideMark/>
                                </w:tcPr>
                                <w:p w14:paraId="19E208D0"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107</w:t>
                                  </w:r>
                                </w:p>
                              </w:tc>
                              <w:tc>
                                <w:tcPr>
                                  <w:tcW w:w="691" w:type="dxa"/>
                                  <w:tcBorders>
                                    <w:top w:val="single" w:sz="4" w:space="0" w:color="auto"/>
                                    <w:left w:val="nil"/>
                                    <w:bottom w:val="single" w:sz="4" w:space="0" w:color="auto"/>
                                    <w:right w:val="single" w:sz="4" w:space="0" w:color="auto"/>
                                  </w:tcBorders>
                                  <w:noWrap/>
                                  <w:vAlign w:val="center"/>
                                  <w:hideMark/>
                                </w:tcPr>
                                <w:p w14:paraId="0F78D068"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108</w:t>
                                  </w:r>
                                </w:p>
                              </w:tc>
                              <w:tc>
                                <w:tcPr>
                                  <w:tcW w:w="691" w:type="dxa"/>
                                  <w:tcBorders>
                                    <w:top w:val="single" w:sz="4" w:space="0" w:color="auto"/>
                                    <w:left w:val="nil"/>
                                    <w:bottom w:val="single" w:sz="4" w:space="0" w:color="auto"/>
                                    <w:right w:val="single" w:sz="4" w:space="0" w:color="auto"/>
                                  </w:tcBorders>
                                  <w:noWrap/>
                                  <w:vAlign w:val="center"/>
                                  <w:hideMark/>
                                </w:tcPr>
                                <w:p w14:paraId="28DFEC24"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109</w:t>
                                  </w:r>
                                </w:p>
                              </w:tc>
                              <w:tc>
                                <w:tcPr>
                                  <w:tcW w:w="690" w:type="dxa"/>
                                  <w:tcBorders>
                                    <w:top w:val="single" w:sz="4" w:space="0" w:color="auto"/>
                                    <w:left w:val="nil"/>
                                    <w:bottom w:val="single" w:sz="4" w:space="0" w:color="auto"/>
                                    <w:right w:val="single" w:sz="4" w:space="0" w:color="auto"/>
                                  </w:tcBorders>
                                  <w:noWrap/>
                                  <w:vAlign w:val="center"/>
                                  <w:hideMark/>
                                </w:tcPr>
                                <w:p w14:paraId="3172EA0F"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110</w:t>
                                  </w:r>
                                </w:p>
                              </w:tc>
                              <w:tc>
                                <w:tcPr>
                                  <w:tcW w:w="691" w:type="dxa"/>
                                  <w:tcBorders>
                                    <w:top w:val="single" w:sz="4" w:space="0" w:color="auto"/>
                                    <w:left w:val="nil"/>
                                    <w:bottom w:val="single" w:sz="4" w:space="0" w:color="auto"/>
                                    <w:right w:val="single" w:sz="4" w:space="0" w:color="auto"/>
                                  </w:tcBorders>
                                  <w:noWrap/>
                                  <w:vAlign w:val="center"/>
                                  <w:hideMark/>
                                </w:tcPr>
                                <w:p w14:paraId="208A1825"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111</w:t>
                                  </w:r>
                                </w:p>
                              </w:tc>
                              <w:tc>
                                <w:tcPr>
                                  <w:tcW w:w="691" w:type="dxa"/>
                                  <w:tcBorders>
                                    <w:top w:val="single" w:sz="4" w:space="0" w:color="auto"/>
                                    <w:left w:val="nil"/>
                                    <w:bottom w:val="single" w:sz="4" w:space="0" w:color="auto"/>
                                    <w:right w:val="single" w:sz="4" w:space="0" w:color="auto"/>
                                  </w:tcBorders>
                                  <w:noWrap/>
                                  <w:vAlign w:val="center"/>
                                  <w:hideMark/>
                                </w:tcPr>
                                <w:p w14:paraId="6CCCFCFC"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112</w:t>
                                  </w:r>
                                </w:p>
                              </w:tc>
                            </w:tr>
                            <w:tr w:rsidR="000655B0" w14:paraId="43C2CCDA" w14:textId="77777777" w:rsidTr="008E5BB5">
                              <w:trPr>
                                <w:trHeight w:val="425"/>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49AA6B9B" w14:textId="77777777" w:rsidR="000655B0" w:rsidRDefault="000655B0">
                                  <w:pPr>
                                    <w:spacing w:line="220" w:lineRule="exact"/>
                                    <w:jc w:val="center"/>
                                    <w:rPr>
                                      <w:rFonts w:ascii="標楷體" w:eastAsia="標楷體" w:hAnsi="標楷體"/>
                                      <w:b/>
                                      <w:bCs/>
                                      <w:sz w:val="20"/>
                                    </w:rPr>
                                  </w:pPr>
                                  <w:r>
                                    <w:rPr>
                                      <w:rFonts w:ascii="標楷體" w:eastAsia="標楷體" w:hAnsi="標楷體" w:hint="eastAsia"/>
                                      <w:b/>
                                      <w:bCs/>
                                      <w:sz w:val="20"/>
                                    </w:rPr>
                                    <w:t>五大科合計</w:t>
                                  </w:r>
                                </w:p>
                              </w:tc>
                              <w:tc>
                                <w:tcPr>
                                  <w:tcW w:w="690" w:type="dxa"/>
                                  <w:tcBorders>
                                    <w:top w:val="single" w:sz="4" w:space="0" w:color="auto"/>
                                    <w:left w:val="nil"/>
                                    <w:bottom w:val="single" w:sz="4" w:space="0" w:color="auto"/>
                                    <w:right w:val="single" w:sz="4" w:space="0" w:color="auto"/>
                                  </w:tcBorders>
                                  <w:noWrap/>
                                  <w:vAlign w:val="center"/>
                                  <w:hideMark/>
                                </w:tcPr>
                                <w:p w14:paraId="29EEE67D"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50.81</w:t>
                                  </w:r>
                                </w:p>
                              </w:tc>
                              <w:tc>
                                <w:tcPr>
                                  <w:tcW w:w="691" w:type="dxa"/>
                                  <w:tcBorders>
                                    <w:top w:val="single" w:sz="4" w:space="0" w:color="auto"/>
                                    <w:left w:val="nil"/>
                                    <w:bottom w:val="single" w:sz="4" w:space="0" w:color="auto"/>
                                    <w:right w:val="single" w:sz="4" w:space="0" w:color="auto"/>
                                  </w:tcBorders>
                                  <w:noWrap/>
                                  <w:vAlign w:val="center"/>
                                  <w:hideMark/>
                                </w:tcPr>
                                <w:p w14:paraId="4D0D0055"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47.68</w:t>
                                  </w:r>
                                </w:p>
                              </w:tc>
                              <w:tc>
                                <w:tcPr>
                                  <w:tcW w:w="691" w:type="dxa"/>
                                  <w:tcBorders>
                                    <w:top w:val="single" w:sz="4" w:space="0" w:color="auto"/>
                                    <w:left w:val="nil"/>
                                    <w:bottom w:val="single" w:sz="4" w:space="0" w:color="auto"/>
                                    <w:right w:val="single" w:sz="4" w:space="0" w:color="auto"/>
                                  </w:tcBorders>
                                  <w:noWrap/>
                                  <w:vAlign w:val="center"/>
                                  <w:hideMark/>
                                </w:tcPr>
                                <w:p w14:paraId="06D29C31"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47.40</w:t>
                                  </w:r>
                                </w:p>
                              </w:tc>
                              <w:tc>
                                <w:tcPr>
                                  <w:tcW w:w="690" w:type="dxa"/>
                                  <w:tcBorders>
                                    <w:top w:val="single" w:sz="4" w:space="0" w:color="auto"/>
                                    <w:left w:val="nil"/>
                                    <w:bottom w:val="single" w:sz="4" w:space="0" w:color="auto"/>
                                    <w:right w:val="single" w:sz="4" w:space="0" w:color="auto"/>
                                  </w:tcBorders>
                                  <w:noWrap/>
                                  <w:vAlign w:val="center"/>
                                  <w:hideMark/>
                                </w:tcPr>
                                <w:p w14:paraId="58BEB913"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47.38</w:t>
                                  </w:r>
                                </w:p>
                              </w:tc>
                              <w:tc>
                                <w:tcPr>
                                  <w:tcW w:w="691" w:type="dxa"/>
                                  <w:tcBorders>
                                    <w:top w:val="single" w:sz="4" w:space="0" w:color="auto"/>
                                    <w:left w:val="nil"/>
                                    <w:bottom w:val="single" w:sz="4" w:space="0" w:color="auto"/>
                                    <w:right w:val="single" w:sz="4" w:space="0" w:color="auto"/>
                                  </w:tcBorders>
                                  <w:noWrap/>
                                  <w:vAlign w:val="center"/>
                                  <w:hideMark/>
                                </w:tcPr>
                                <w:p w14:paraId="27CEED5D"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46.96</w:t>
                                  </w:r>
                                </w:p>
                              </w:tc>
                              <w:tc>
                                <w:tcPr>
                                  <w:tcW w:w="691" w:type="dxa"/>
                                  <w:tcBorders>
                                    <w:top w:val="single" w:sz="4" w:space="0" w:color="auto"/>
                                    <w:left w:val="nil"/>
                                    <w:bottom w:val="single" w:sz="4" w:space="0" w:color="auto"/>
                                    <w:right w:val="single" w:sz="4" w:space="0" w:color="auto"/>
                                  </w:tcBorders>
                                  <w:noWrap/>
                                  <w:vAlign w:val="center"/>
                                  <w:hideMark/>
                                </w:tcPr>
                                <w:p w14:paraId="4874CBFF"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46.62</w:t>
                                  </w:r>
                                </w:p>
                              </w:tc>
                            </w:tr>
                            <w:tr w:rsidR="000655B0" w14:paraId="03F59C9A"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2339B185"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內科</w:t>
                                  </w:r>
                                </w:p>
                              </w:tc>
                              <w:tc>
                                <w:tcPr>
                                  <w:tcW w:w="690" w:type="dxa"/>
                                  <w:tcBorders>
                                    <w:top w:val="single" w:sz="4" w:space="0" w:color="auto"/>
                                    <w:left w:val="nil"/>
                                    <w:bottom w:val="single" w:sz="4" w:space="0" w:color="auto"/>
                                    <w:right w:val="single" w:sz="4" w:space="0" w:color="auto"/>
                                  </w:tcBorders>
                                  <w:noWrap/>
                                  <w:vAlign w:val="center"/>
                                  <w:hideMark/>
                                </w:tcPr>
                                <w:p w14:paraId="775C0B7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22.45</w:t>
                                  </w:r>
                                </w:p>
                              </w:tc>
                              <w:tc>
                                <w:tcPr>
                                  <w:tcW w:w="691" w:type="dxa"/>
                                  <w:tcBorders>
                                    <w:top w:val="single" w:sz="4" w:space="0" w:color="auto"/>
                                    <w:left w:val="nil"/>
                                    <w:bottom w:val="single" w:sz="4" w:space="0" w:color="auto"/>
                                    <w:right w:val="single" w:sz="4" w:space="0" w:color="auto"/>
                                  </w:tcBorders>
                                  <w:noWrap/>
                                  <w:vAlign w:val="center"/>
                                  <w:hideMark/>
                                </w:tcPr>
                                <w:p w14:paraId="2131A1E3"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20.72</w:t>
                                  </w:r>
                                </w:p>
                              </w:tc>
                              <w:tc>
                                <w:tcPr>
                                  <w:tcW w:w="691" w:type="dxa"/>
                                  <w:tcBorders>
                                    <w:top w:val="single" w:sz="4" w:space="0" w:color="auto"/>
                                    <w:left w:val="nil"/>
                                    <w:bottom w:val="single" w:sz="4" w:space="0" w:color="auto"/>
                                    <w:right w:val="single" w:sz="4" w:space="0" w:color="auto"/>
                                  </w:tcBorders>
                                  <w:noWrap/>
                                  <w:vAlign w:val="center"/>
                                  <w:hideMark/>
                                </w:tcPr>
                                <w:p w14:paraId="081C557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20.49</w:t>
                                  </w:r>
                                </w:p>
                              </w:tc>
                              <w:tc>
                                <w:tcPr>
                                  <w:tcW w:w="690" w:type="dxa"/>
                                  <w:tcBorders>
                                    <w:top w:val="single" w:sz="4" w:space="0" w:color="auto"/>
                                    <w:left w:val="nil"/>
                                    <w:bottom w:val="single" w:sz="4" w:space="0" w:color="auto"/>
                                    <w:right w:val="single" w:sz="4" w:space="0" w:color="auto"/>
                                  </w:tcBorders>
                                  <w:noWrap/>
                                  <w:vAlign w:val="center"/>
                                  <w:hideMark/>
                                </w:tcPr>
                                <w:p w14:paraId="42075B1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20.53</w:t>
                                  </w:r>
                                </w:p>
                              </w:tc>
                              <w:tc>
                                <w:tcPr>
                                  <w:tcW w:w="691" w:type="dxa"/>
                                  <w:tcBorders>
                                    <w:top w:val="single" w:sz="4" w:space="0" w:color="auto"/>
                                    <w:left w:val="nil"/>
                                    <w:bottom w:val="single" w:sz="4" w:space="0" w:color="auto"/>
                                    <w:right w:val="single" w:sz="4" w:space="0" w:color="auto"/>
                                  </w:tcBorders>
                                  <w:noWrap/>
                                  <w:vAlign w:val="center"/>
                                  <w:hideMark/>
                                </w:tcPr>
                                <w:p w14:paraId="2F3E8FA5"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20.48</w:t>
                                  </w:r>
                                </w:p>
                              </w:tc>
                              <w:tc>
                                <w:tcPr>
                                  <w:tcW w:w="691" w:type="dxa"/>
                                  <w:tcBorders>
                                    <w:top w:val="single" w:sz="4" w:space="0" w:color="auto"/>
                                    <w:left w:val="nil"/>
                                    <w:bottom w:val="single" w:sz="4" w:space="0" w:color="auto"/>
                                    <w:right w:val="single" w:sz="4" w:space="0" w:color="auto"/>
                                  </w:tcBorders>
                                  <w:noWrap/>
                                  <w:vAlign w:val="center"/>
                                  <w:hideMark/>
                                </w:tcPr>
                                <w:p w14:paraId="0E19845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20.93</w:t>
                                  </w:r>
                                </w:p>
                              </w:tc>
                            </w:tr>
                            <w:tr w:rsidR="000655B0" w14:paraId="442C76D7"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00856184"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外科</w:t>
                                  </w:r>
                                </w:p>
                              </w:tc>
                              <w:tc>
                                <w:tcPr>
                                  <w:tcW w:w="690" w:type="dxa"/>
                                  <w:tcBorders>
                                    <w:top w:val="single" w:sz="4" w:space="0" w:color="auto"/>
                                    <w:left w:val="nil"/>
                                    <w:bottom w:val="single" w:sz="4" w:space="0" w:color="auto"/>
                                    <w:right w:val="single" w:sz="4" w:space="0" w:color="auto"/>
                                  </w:tcBorders>
                                  <w:noWrap/>
                                  <w:vAlign w:val="center"/>
                                  <w:hideMark/>
                                </w:tcPr>
                                <w:p w14:paraId="17FAC6D1"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11.52</w:t>
                                  </w:r>
                                </w:p>
                              </w:tc>
                              <w:tc>
                                <w:tcPr>
                                  <w:tcW w:w="691" w:type="dxa"/>
                                  <w:tcBorders>
                                    <w:top w:val="single" w:sz="4" w:space="0" w:color="auto"/>
                                    <w:left w:val="nil"/>
                                    <w:bottom w:val="single" w:sz="4" w:space="0" w:color="auto"/>
                                    <w:right w:val="single" w:sz="4" w:space="0" w:color="auto"/>
                                  </w:tcBorders>
                                  <w:noWrap/>
                                  <w:vAlign w:val="center"/>
                                  <w:hideMark/>
                                </w:tcPr>
                                <w:p w14:paraId="0AAA0CCF"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11.14</w:t>
                                  </w:r>
                                </w:p>
                              </w:tc>
                              <w:tc>
                                <w:tcPr>
                                  <w:tcW w:w="691" w:type="dxa"/>
                                  <w:tcBorders>
                                    <w:top w:val="single" w:sz="4" w:space="0" w:color="auto"/>
                                    <w:left w:val="nil"/>
                                    <w:bottom w:val="single" w:sz="4" w:space="0" w:color="auto"/>
                                    <w:right w:val="single" w:sz="4" w:space="0" w:color="auto"/>
                                  </w:tcBorders>
                                  <w:noWrap/>
                                  <w:vAlign w:val="center"/>
                                  <w:hideMark/>
                                </w:tcPr>
                                <w:p w14:paraId="38BA07C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11.24</w:t>
                                  </w:r>
                                </w:p>
                              </w:tc>
                              <w:tc>
                                <w:tcPr>
                                  <w:tcW w:w="690" w:type="dxa"/>
                                  <w:tcBorders>
                                    <w:top w:val="single" w:sz="4" w:space="0" w:color="auto"/>
                                    <w:left w:val="nil"/>
                                    <w:bottom w:val="single" w:sz="4" w:space="0" w:color="auto"/>
                                    <w:right w:val="single" w:sz="4" w:space="0" w:color="auto"/>
                                  </w:tcBorders>
                                  <w:noWrap/>
                                  <w:vAlign w:val="center"/>
                                  <w:hideMark/>
                                </w:tcPr>
                                <w:p w14:paraId="53C828D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11.26</w:t>
                                  </w:r>
                                </w:p>
                              </w:tc>
                              <w:tc>
                                <w:tcPr>
                                  <w:tcW w:w="691" w:type="dxa"/>
                                  <w:tcBorders>
                                    <w:top w:val="single" w:sz="4" w:space="0" w:color="auto"/>
                                    <w:left w:val="nil"/>
                                    <w:bottom w:val="single" w:sz="4" w:space="0" w:color="auto"/>
                                    <w:right w:val="single" w:sz="4" w:space="0" w:color="auto"/>
                                  </w:tcBorders>
                                  <w:noWrap/>
                                  <w:vAlign w:val="center"/>
                                  <w:hideMark/>
                                </w:tcPr>
                                <w:p w14:paraId="40D3278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11.24</w:t>
                                  </w:r>
                                </w:p>
                              </w:tc>
                              <w:tc>
                                <w:tcPr>
                                  <w:tcW w:w="691" w:type="dxa"/>
                                  <w:tcBorders>
                                    <w:top w:val="single" w:sz="4" w:space="0" w:color="auto"/>
                                    <w:left w:val="nil"/>
                                    <w:bottom w:val="single" w:sz="4" w:space="0" w:color="auto"/>
                                    <w:right w:val="single" w:sz="4" w:space="0" w:color="auto"/>
                                  </w:tcBorders>
                                  <w:noWrap/>
                                  <w:vAlign w:val="center"/>
                                  <w:hideMark/>
                                </w:tcPr>
                                <w:p w14:paraId="7FA0501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10.79</w:t>
                                  </w:r>
                                </w:p>
                              </w:tc>
                            </w:tr>
                            <w:tr w:rsidR="000655B0" w14:paraId="07E21C61"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78D7E7D9"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婦產科</w:t>
                                  </w:r>
                                </w:p>
                              </w:tc>
                              <w:tc>
                                <w:tcPr>
                                  <w:tcW w:w="690" w:type="dxa"/>
                                  <w:tcBorders>
                                    <w:top w:val="single" w:sz="4" w:space="0" w:color="auto"/>
                                    <w:left w:val="nil"/>
                                    <w:bottom w:val="single" w:sz="4" w:space="0" w:color="auto"/>
                                    <w:right w:val="single" w:sz="4" w:space="0" w:color="auto"/>
                                  </w:tcBorders>
                                  <w:noWrap/>
                                  <w:vAlign w:val="center"/>
                                  <w:hideMark/>
                                </w:tcPr>
                                <w:p w14:paraId="0DE6768E"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4.27</w:t>
                                  </w:r>
                                </w:p>
                              </w:tc>
                              <w:tc>
                                <w:tcPr>
                                  <w:tcW w:w="691" w:type="dxa"/>
                                  <w:tcBorders>
                                    <w:top w:val="single" w:sz="4" w:space="0" w:color="auto"/>
                                    <w:left w:val="nil"/>
                                    <w:bottom w:val="single" w:sz="4" w:space="0" w:color="auto"/>
                                    <w:right w:val="single" w:sz="4" w:space="0" w:color="auto"/>
                                  </w:tcBorders>
                                  <w:noWrap/>
                                  <w:vAlign w:val="center"/>
                                  <w:hideMark/>
                                </w:tcPr>
                                <w:p w14:paraId="5D5EEFD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4.01</w:t>
                                  </w:r>
                                </w:p>
                              </w:tc>
                              <w:tc>
                                <w:tcPr>
                                  <w:tcW w:w="691" w:type="dxa"/>
                                  <w:tcBorders>
                                    <w:top w:val="single" w:sz="4" w:space="0" w:color="auto"/>
                                    <w:left w:val="nil"/>
                                    <w:bottom w:val="single" w:sz="4" w:space="0" w:color="auto"/>
                                    <w:right w:val="single" w:sz="4" w:space="0" w:color="auto"/>
                                  </w:tcBorders>
                                  <w:noWrap/>
                                  <w:vAlign w:val="center"/>
                                  <w:hideMark/>
                                </w:tcPr>
                                <w:p w14:paraId="1E23E52C"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3.98</w:t>
                                  </w:r>
                                </w:p>
                              </w:tc>
                              <w:tc>
                                <w:tcPr>
                                  <w:tcW w:w="690" w:type="dxa"/>
                                  <w:tcBorders>
                                    <w:top w:val="single" w:sz="4" w:space="0" w:color="auto"/>
                                    <w:left w:val="nil"/>
                                    <w:bottom w:val="single" w:sz="4" w:space="0" w:color="auto"/>
                                    <w:right w:val="single" w:sz="4" w:space="0" w:color="auto"/>
                                  </w:tcBorders>
                                  <w:noWrap/>
                                  <w:vAlign w:val="center"/>
                                  <w:hideMark/>
                                </w:tcPr>
                                <w:p w14:paraId="621B8932"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4.00</w:t>
                                  </w:r>
                                </w:p>
                              </w:tc>
                              <w:tc>
                                <w:tcPr>
                                  <w:tcW w:w="691" w:type="dxa"/>
                                  <w:tcBorders>
                                    <w:top w:val="single" w:sz="4" w:space="0" w:color="auto"/>
                                    <w:left w:val="nil"/>
                                    <w:bottom w:val="single" w:sz="4" w:space="0" w:color="auto"/>
                                    <w:right w:val="single" w:sz="4" w:space="0" w:color="auto"/>
                                  </w:tcBorders>
                                  <w:noWrap/>
                                  <w:vAlign w:val="center"/>
                                  <w:hideMark/>
                                </w:tcPr>
                                <w:p w14:paraId="556B368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4.03</w:t>
                                  </w:r>
                                </w:p>
                              </w:tc>
                              <w:tc>
                                <w:tcPr>
                                  <w:tcW w:w="691" w:type="dxa"/>
                                  <w:tcBorders>
                                    <w:top w:val="single" w:sz="4" w:space="0" w:color="auto"/>
                                    <w:left w:val="nil"/>
                                    <w:bottom w:val="single" w:sz="4" w:space="0" w:color="auto"/>
                                    <w:right w:val="single" w:sz="4" w:space="0" w:color="auto"/>
                                  </w:tcBorders>
                                  <w:noWrap/>
                                  <w:vAlign w:val="center"/>
                                  <w:hideMark/>
                                </w:tcPr>
                                <w:p w14:paraId="0D18B4F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3.97</w:t>
                                  </w:r>
                                </w:p>
                              </w:tc>
                            </w:tr>
                            <w:tr w:rsidR="000655B0" w14:paraId="30B9E7B9"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086769C4"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兒科</w:t>
                                  </w:r>
                                </w:p>
                              </w:tc>
                              <w:tc>
                                <w:tcPr>
                                  <w:tcW w:w="690" w:type="dxa"/>
                                  <w:tcBorders>
                                    <w:top w:val="single" w:sz="4" w:space="0" w:color="auto"/>
                                    <w:left w:val="nil"/>
                                    <w:bottom w:val="single" w:sz="4" w:space="0" w:color="auto"/>
                                    <w:right w:val="single" w:sz="4" w:space="0" w:color="auto"/>
                                  </w:tcBorders>
                                  <w:noWrap/>
                                  <w:vAlign w:val="center"/>
                                  <w:hideMark/>
                                </w:tcPr>
                                <w:p w14:paraId="02514459"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6.74</w:t>
                                  </w:r>
                                </w:p>
                              </w:tc>
                              <w:tc>
                                <w:tcPr>
                                  <w:tcW w:w="691" w:type="dxa"/>
                                  <w:tcBorders>
                                    <w:top w:val="single" w:sz="4" w:space="0" w:color="auto"/>
                                    <w:left w:val="nil"/>
                                    <w:bottom w:val="single" w:sz="4" w:space="0" w:color="auto"/>
                                    <w:right w:val="single" w:sz="4" w:space="0" w:color="auto"/>
                                  </w:tcBorders>
                                  <w:noWrap/>
                                  <w:vAlign w:val="center"/>
                                  <w:hideMark/>
                                </w:tcPr>
                                <w:p w14:paraId="02B7AA0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6.21</w:t>
                                  </w:r>
                                </w:p>
                              </w:tc>
                              <w:tc>
                                <w:tcPr>
                                  <w:tcW w:w="691" w:type="dxa"/>
                                  <w:tcBorders>
                                    <w:top w:val="single" w:sz="4" w:space="0" w:color="auto"/>
                                    <w:left w:val="nil"/>
                                    <w:bottom w:val="single" w:sz="4" w:space="0" w:color="auto"/>
                                    <w:right w:val="single" w:sz="4" w:space="0" w:color="auto"/>
                                  </w:tcBorders>
                                  <w:noWrap/>
                                  <w:vAlign w:val="center"/>
                                  <w:hideMark/>
                                </w:tcPr>
                                <w:p w14:paraId="5B02A20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6.13</w:t>
                                  </w:r>
                                </w:p>
                              </w:tc>
                              <w:tc>
                                <w:tcPr>
                                  <w:tcW w:w="690" w:type="dxa"/>
                                  <w:tcBorders>
                                    <w:top w:val="single" w:sz="4" w:space="0" w:color="auto"/>
                                    <w:left w:val="nil"/>
                                    <w:bottom w:val="single" w:sz="4" w:space="0" w:color="auto"/>
                                    <w:right w:val="single" w:sz="4" w:space="0" w:color="auto"/>
                                  </w:tcBorders>
                                  <w:noWrap/>
                                  <w:vAlign w:val="center"/>
                                  <w:hideMark/>
                                </w:tcPr>
                                <w:p w14:paraId="0F0E4B45"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6.11</w:t>
                                  </w:r>
                                </w:p>
                              </w:tc>
                              <w:tc>
                                <w:tcPr>
                                  <w:tcW w:w="691" w:type="dxa"/>
                                  <w:tcBorders>
                                    <w:top w:val="single" w:sz="4" w:space="0" w:color="auto"/>
                                    <w:left w:val="nil"/>
                                    <w:bottom w:val="single" w:sz="4" w:space="0" w:color="auto"/>
                                    <w:right w:val="single" w:sz="4" w:space="0" w:color="auto"/>
                                  </w:tcBorders>
                                  <w:noWrap/>
                                  <w:vAlign w:val="center"/>
                                  <w:hideMark/>
                                </w:tcPr>
                                <w:p w14:paraId="326A3D6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6.09</w:t>
                                  </w:r>
                                </w:p>
                              </w:tc>
                              <w:tc>
                                <w:tcPr>
                                  <w:tcW w:w="691" w:type="dxa"/>
                                  <w:tcBorders>
                                    <w:top w:val="single" w:sz="4" w:space="0" w:color="auto"/>
                                    <w:left w:val="nil"/>
                                    <w:bottom w:val="single" w:sz="4" w:space="0" w:color="auto"/>
                                    <w:right w:val="single" w:sz="4" w:space="0" w:color="auto"/>
                                  </w:tcBorders>
                                  <w:noWrap/>
                                  <w:vAlign w:val="center"/>
                                  <w:hideMark/>
                                </w:tcPr>
                                <w:p w14:paraId="30C2801F"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5.72</w:t>
                                  </w:r>
                                </w:p>
                              </w:tc>
                            </w:tr>
                            <w:tr w:rsidR="000655B0" w14:paraId="271412DB"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66FB8277"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急診醫學科</w:t>
                                  </w:r>
                                </w:p>
                              </w:tc>
                              <w:tc>
                                <w:tcPr>
                                  <w:tcW w:w="690" w:type="dxa"/>
                                  <w:tcBorders>
                                    <w:top w:val="single" w:sz="4" w:space="0" w:color="auto"/>
                                    <w:left w:val="nil"/>
                                    <w:bottom w:val="single" w:sz="4" w:space="0" w:color="auto"/>
                                    <w:right w:val="single" w:sz="4" w:space="0" w:color="auto"/>
                                  </w:tcBorders>
                                  <w:noWrap/>
                                  <w:vAlign w:val="center"/>
                                  <w:hideMark/>
                                </w:tcPr>
                                <w:p w14:paraId="59C8FC66"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5.83</w:t>
                                  </w:r>
                                </w:p>
                              </w:tc>
                              <w:tc>
                                <w:tcPr>
                                  <w:tcW w:w="691" w:type="dxa"/>
                                  <w:tcBorders>
                                    <w:top w:val="single" w:sz="4" w:space="0" w:color="auto"/>
                                    <w:left w:val="nil"/>
                                    <w:bottom w:val="single" w:sz="4" w:space="0" w:color="auto"/>
                                    <w:right w:val="single" w:sz="4" w:space="0" w:color="auto"/>
                                  </w:tcBorders>
                                  <w:noWrap/>
                                  <w:vAlign w:val="center"/>
                                  <w:hideMark/>
                                </w:tcPr>
                                <w:p w14:paraId="0E87C7D9"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5.59</w:t>
                                  </w:r>
                                </w:p>
                              </w:tc>
                              <w:tc>
                                <w:tcPr>
                                  <w:tcW w:w="691" w:type="dxa"/>
                                  <w:tcBorders>
                                    <w:top w:val="single" w:sz="4" w:space="0" w:color="auto"/>
                                    <w:left w:val="nil"/>
                                    <w:bottom w:val="single" w:sz="4" w:space="0" w:color="auto"/>
                                    <w:right w:val="single" w:sz="4" w:space="0" w:color="auto"/>
                                  </w:tcBorders>
                                  <w:noWrap/>
                                  <w:vAlign w:val="center"/>
                                  <w:hideMark/>
                                </w:tcPr>
                                <w:p w14:paraId="0A0A8DC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5.56</w:t>
                                  </w:r>
                                </w:p>
                              </w:tc>
                              <w:tc>
                                <w:tcPr>
                                  <w:tcW w:w="690" w:type="dxa"/>
                                  <w:tcBorders>
                                    <w:top w:val="single" w:sz="4" w:space="0" w:color="auto"/>
                                    <w:left w:val="nil"/>
                                    <w:bottom w:val="single" w:sz="4" w:space="0" w:color="auto"/>
                                    <w:right w:val="single" w:sz="4" w:space="0" w:color="auto"/>
                                  </w:tcBorders>
                                  <w:noWrap/>
                                  <w:vAlign w:val="center"/>
                                  <w:hideMark/>
                                </w:tcPr>
                                <w:p w14:paraId="51EEAD4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5.48</w:t>
                                  </w:r>
                                </w:p>
                              </w:tc>
                              <w:tc>
                                <w:tcPr>
                                  <w:tcW w:w="691" w:type="dxa"/>
                                  <w:tcBorders>
                                    <w:top w:val="single" w:sz="4" w:space="0" w:color="auto"/>
                                    <w:left w:val="nil"/>
                                    <w:bottom w:val="single" w:sz="4" w:space="0" w:color="auto"/>
                                    <w:right w:val="single" w:sz="4" w:space="0" w:color="auto"/>
                                  </w:tcBorders>
                                  <w:noWrap/>
                                  <w:vAlign w:val="center"/>
                                  <w:hideMark/>
                                </w:tcPr>
                                <w:p w14:paraId="4C79E19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5.12</w:t>
                                  </w:r>
                                </w:p>
                              </w:tc>
                              <w:tc>
                                <w:tcPr>
                                  <w:tcW w:w="691" w:type="dxa"/>
                                  <w:tcBorders>
                                    <w:top w:val="single" w:sz="4" w:space="0" w:color="auto"/>
                                    <w:left w:val="nil"/>
                                    <w:bottom w:val="single" w:sz="4" w:space="0" w:color="auto"/>
                                    <w:right w:val="single" w:sz="4" w:space="0" w:color="auto"/>
                                  </w:tcBorders>
                                  <w:noWrap/>
                                  <w:vAlign w:val="center"/>
                                  <w:hideMark/>
                                </w:tcPr>
                                <w:p w14:paraId="7AD0608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5.20</w:t>
                                  </w:r>
                                </w:p>
                              </w:tc>
                            </w:tr>
                          </w:tbl>
                          <w:p w14:paraId="4824201E" w14:textId="77777777" w:rsidR="000655B0" w:rsidRDefault="000655B0" w:rsidP="00C778D0">
                            <w:pPr>
                              <w:spacing w:line="260" w:lineRule="exact"/>
                              <w:ind w:left="545" w:rightChars="-5" w:right="-12"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hint="eastAsia"/>
                                <w:spacing w:val="-4"/>
                                <w:sz w:val="18"/>
                                <w:szCs w:val="18"/>
                              </w:rPr>
                              <w:t>比率計算方式為「該科別專科醫師人數/全體專科醫師人數」。</w:t>
                            </w:r>
                          </w:p>
                          <w:p w14:paraId="2CF10075" w14:textId="77777777" w:rsidR="000655B0" w:rsidRDefault="000655B0" w:rsidP="00C778D0">
                            <w:pPr>
                              <w:spacing w:line="260" w:lineRule="exact"/>
                              <w:ind w:leftChars="145" w:left="515" w:hangingChars="93" w:hanging="167"/>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hint="eastAsia"/>
                                <w:spacing w:val="-4"/>
                                <w:sz w:val="18"/>
                                <w:szCs w:val="18"/>
                              </w:rPr>
                              <w:t>資料來源：整理自中華民國醫師公會全國聯合會統計資料。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717D2" id="文字方塊 21" o:spid="_x0000_s1031" type="#_x0000_t202" style="position:absolute;left:0;text-align:left;margin-left:227.5pt;margin-top:94.6pt;width:269.5pt;height:212.6pt;z-index:-250300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" filled="f" stroked="f">
                <v:textbox>
                  <w:txbxContent>
                    <w:p w14:paraId="49F47D84" w14:textId="77777777" w:rsidR="000655B0" w:rsidRDefault="000655B0" w:rsidP="00C778D0">
                      <w:pPr>
                        <w:spacing w:line="260" w:lineRule="exact"/>
                        <w:ind w:leftChars="-29" w:left="-70" w:rightChars="-21" w:right="-50"/>
                        <w:jc w:val="center"/>
                        <w:rPr>
                          <w:rFonts w:ascii="標楷體" w:eastAsia="標楷體" w:hAnsi="標楷體"/>
                          <w:b/>
                          <w:bCs/>
                        </w:rPr>
                      </w:pPr>
                      <w:r>
                        <w:rPr>
                          <w:rFonts w:ascii="標楷體" w:eastAsia="標楷體" w:hAnsi="標楷體" w:hint="eastAsia"/>
                          <w:b/>
                          <w:bCs/>
                        </w:rPr>
                        <w:t>表6　醫學中心五大科醫師占</w:t>
                      </w:r>
                      <w:r w:rsidRPr="00283E4E">
                        <w:rPr>
                          <w:rFonts w:ascii="標楷體" w:eastAsia="標楷體" w:hAnsi="標楷體" w:hint="eastAsia"/>
                          <w:b/>
                          <w:bCs/>
                          <w:color w:val="000000" w:themeColor="text1"/>
                        </w:rPr>
                        <w:t>整</w:t>
                      </w:r>
                      <w:r>
                        <w:rPr>
                          <w:rFonts w:ascii="標楷體" w:eastAsia="標楷體" w:hAnsi="標楷體" w:hint="eastAsia"/>
                          <w:b/>
                          <w:bCs/>
                        </w:rPr>
                        <w:t>體醫師比率</w:t>
                      </w:r>
                    </w:p>
                    <w:p w14:paraId="43801C40" w14:textId="77777777" w:rsidR="000655B0" w:rsidRDefault="000655B0" w:rsidP="000655B0">
                      <w:pPr>
                        <w:spacing w:line="240" w:lineRule="exact"/>
                        <w:ind w:rightChars="-10" w:right="-24"/>
                        <w:jc w:val="right"/>
                        <w:rPr>
                          <w:rFonts w:ascii="標楷體" w:eastAsia="標楷體" w:hAnsi="標楷體"/>
                          <w:sz w:val="20"/>
                        </w:rPr>
                      </w:pPr>
                      <w:r>
                        <w:rPr>
                          <w:rFonts w:ascii="標楷體" w:eastAsia="標楷體" w:hAnsi="標楷體" w:hint="eastAsia"/>
                          <w:sz w:val="20"/>
                        </w:rPr>
                        <w:t>單位：％</w:t>
                      </w:r>
                    </w:p>
                    <w:tbl>
                      <w:tblPr>
                        <w:tblW w:w="5205" w:type="dxa"/>
                        <w:tblInd w:w="-75" w:type="dxa"/>
                        <w:tblLayout w:type="fixed"/>
                        <w:tblCellMar>
                          <w:left w:w="28" w:type="dxa"/>
                          <w:right w:w="28" w:type="dxa"/>
                        </w:tblCellMar>
                        <w:tblLook w:val="04A0" w:firstRow="1" w:lastRow="0" w:firstColumn="1" w:lastColumn="0" w:noHBand="0" w:noVBand="1"/>
                      </w:tblPr>
                      <w:tblGrid>
                        <w:gridCol w:w="1062"/>
                        <w:gridCol w:w="689"/>
                        <w:gridCol w:w="691"/>
                        <w:gridCol w:w="691"/>
                        <w:gridCol w:w="690"/>
                        <w:gridCol w:w="691"/>
                        <w:gridCol w:w="691"/>
                      </w:tblGrid>
                      <w:tr w:rsidR="000655B0" w14:paraId="0F123C92" w14:textId="77777777" w:rsidTr="008E5BB5">
                        <w:trPr>
                          <w:trHeight w:val="425"/>
                        </w:trPr>
                        <w:tc>
                          <w:tcPr>
                            <w:tcW w:w="1064" w:type="dxa"/>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4C8A149" w14:textId="77777777" w:rsidR="000655B0" w:rsidRDefault="000655B0">
                            <w:pPr>
                              <w:spacing w:line="220" w:lineRule="exact"/>
                              <w:jc w:val="right"/>
                              <w:rPr>
                                <w:rFonts w:ascii="標楷體" w:eastAsia="標楷體" w:hAnsi="標楷體"/>
                                <w:sz w:val="20"/>
                              </w:rPr>
                            </w:pPr>
                            <w:r>
                              <w:rPr>
                                <w:rFonts w:ascii="標楷體" w:eastAsia="標楷體" w:hAnsi="標楷體" w:hint="eastAsia"/>
                                <w:sz w:val="20"/>
                              </w:rPr>
                              <w:t>年度</w:t>
                            </w:r>
                          </w:p>
                          <w:p w14:paraId="3FE045C9" w14:textId="77777777" w:rsidR="000655B0" w:rsidRDefault="000655B0">
                            <w:pPr>
                              <w:spacing w:line="220" w:lineRule="exact"/>
                              <w:rPr>
                                <w:rFonts w:ascii="標楷體" w:eastAsia="標楷體" w:hAnsi="標楷體"/>
                                <w:sz w:val="20"/>
                              </w:rPr>
                            </w:pPr>
                            <w:r>
                              <w:rPr>
                                <w:rFonts w:ascii="標楷體" w:eastAsia="標楷體" w:hAnsi="標楷體" w:hint="eastAsia"/>
                                <w:sz w:val="20"/>
                              </w:rPr>
                              <w:t>科別</w:t>
                            </w:r>
                          </w:p>
                        </w:tc>
                        <w:tc>
                          <w:tcPr>
                            <w:tcW w:w="690" w:type="dxa"/>
                            <w:tcBorders>
                              <w:top w:val="single" w:sz="4" w:space="0" w:color="auto"/>
                              <w:left w:val="nil"/>
                              <w:bottom w:val="single" w:sz="4" w:space="0" w:color="auto"/>
                              <w:right w:val="single" w:sz="4" w:space="0" w:color="auto"/>
                            </w:tcBorders>
                            <w:noWrap/>
                            <w:vAlign w:val="center"/>
                            <w:hideMark/>
                          </w:tcPr>
                          <w:p w14:paraId="19E208D0"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107</w:t>
                            </w:r>
                          </w:p>
                        </w:tc>
                        <w:tc>
                          <w:tcPr>
                            <w:tcW w:w="691" w:type="dxa"/>
                            <w:tcBorders>
                              <w:top w:val="single" w:sz="4" w:space="0" w:color="auto"/>
                              <w:left w:val="nil"/>
                              <w:bottom w:val="single" w:sz="4" w:space="0" w:color="auto"/>
                              <w:right w:val="single" w:sz="4" w:space="0" w:color="auto"/>
                            </w:tcBorders>
                            <w:noWrap/>
                            <w:vAlign w:val="center"/>
                            <w:hideMark/>
                          </w:tcPr>
                          <w:p w14:paraId="0F78D068"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108</w:t>
                            </w:r>
                          </w:p>
                        </w:tc>
                        <w:tc>
                          <w:tcPr>
                            <w:tcW w:w="691" w:type="dxa"/>
                            <w:tcBorders>
                              <w:top w:val="single" w:sz="4" w:space="0" w:color="auto"/>
                              <w:left w:val="nil"/>
                              <w:bottom w:val="single" w:sz="4" w:space="0" w:color="auto"/>
                              <w:right w:val="single" w:sz="4" w:space="0" w:color="auto"/>
                            </w:tcBorders>
                            <w:noWrap/>
                            <w:vAlign w:val="center"/>
                            <w:hideMark/>
                          </w:tcPr>
                          <w:p w14:paraId="28DFEC24"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109</w:t>
                            </w:r>
                          </w:p>
                        </w:tc>
                        <w:tc>
                          <w:tcPr>
                            <w:tcW w:w="690" w:type="dxa"/>
                            <w:tcBorders>
                              <w:top w:val="single" w:sz="4" w:space="0" w:color="auto"/>
                              <w:left w:val="nil"/>
                              <w:bottom w:val="single" w:sz="4" w:space="0" w:color="auto"/>
                              <w:right w:val="single" w:sz="4" w:space="0" w:color="auto"/>
                            </w:tcBorders>
                            <w:noWrap/>
                            <w:vAlign w:val="center"/>
                            <w:hideMark/>
                          </w:tcPr>
                          <w:p w14:paraId="3172EA0F"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110</w:t>
                            </w:r>
                          </w:p>
                        </w:tc>
                        <w:tc>
                          <w:tcPr>
                            <w:tcW w:w="691" w:type="dxa"/>
                            <w:tcBorders>
                              <w:top w:val="single" w:sz="4" w:space="0" w:color="auto"/>
                              <w:left w:val="nil"/>
                              <w:bottom w:val="single" w:sz="4" w:space="0" w:color="auto"/>
                              <w:right w:val="single" w:sz="4" w:space="0" w:color="auto"/>
                            </w:tcBorders>
                            <w:noWrap/>
                            <w:vAlign w:val="center"/>
                            <w:hideMark/>
                          </w:tcPr>
                          <w:p w14:paraId="208A1825"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111</w:t>
                            </w:r>
                          </w:p>
                        </w:tc>
                        <w:tc>
                          <w:tcPr>
                            <w:tcW w:w="691" w:type="dxa"/>
                            <w:tcBorders>
                              <w:top w:val="single" w:sz="4" w:space="0" w:color="auto"/>
                              <w:left w:val="nil"/>
                              <w:bottom w:val="single" w:sz="4" w:space="0" w:color="auto"/>
                              <w:right w:val="single" w:sz="4" w:space="0" w:color="auto"/>
                            </w:tcBorders>
                            <w:noWrap/>
                            <w:vAlign w:val="center"/>
                            <w:hideMark/>
                          </w:tcPr>
                          <w:p w14:paraId="6CCCFCFC" w14:textId="77777777" w:rsidR="000655B0" w:rsidRDefault="000655B0">
                            <w:pPr>
                              <w:spacing w:line="220" w:lineRule="exact"/>
                              <w:ind w:rightChars="18" w:right="43"/>
                              <w:jc w:val="center"/>
                              <w:rPr>
                                <w:rFonts w:ascii="標楷體" w:eastAsia="標楷體" w:hAnsi="標楷體"/>
                                <w:sz w:val="20"/>
                              </w:rPr>
                            </w:pPr>
                            <w:r>
                              <w:rPr>
                                <w:rFonts w:ascii="標楷體" w:eastAsia="標楷體" w:hAnsi="標楷體" w:hint="eastAsia"/>
                                <w:sz w:val="20"/>
                              </w:rPr>
                              <w:t>112</w:t>
                            </w:r>
                          </w:p>
                        </w:tc>
                      </w:tr>
                      <w:tr w:rsidR="000655B0" w14:paraId="43C2CCDA" w14:textId="77777777" w:rsidTr="008E5BB5">
                        <w:trPr>
                          <w:trHeight w:val="425"/>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49AA6B9B" w14:textId="77777777" w:rsidR="000655B0" w:rsidRDefault="000655B0">
                            <w:pPr>
                              <w:spacing w:line="220" w:lineRule="exact"/>
                              <w:jc w:val="center"/>
                              <w:rPr>
                                <w:rFonts w:ascii="標楷體" w:eastAsia="標楷體" w:hAnsi="標楷體"/>
                                <w:b/>
                                <w:bCs/>
                                <w:sz w:val="20"/>
                              </w:rPr>
                            </w:pPr>
                            <w:r>
                              <w:rPr>
                                <w:rFonts w:ascii="標楷體" w:eastAsia="標楷體" w:hAnsi="標楷體" w:hint="eastAsia"/>
                                <w:b/>
                                <w:bCs/>
                                <w:sz w:val="20"/>
                              </w:rPr>
                              <w:t>五大科合計</w:t>
                            </w:r>
                          </w:p>
                        </w:tc>
                        <w:tc>
                          <w:tcPr>
                            <w:tcW w:w="690" w:type="dxa"/>
                            <w:tcBorders>
                              <w:top w:val="single" w:sz="4" w:space="0" w:color="auto"/>
                              <w:left w:val="nil"/>
                              <w:bottom w:val="single" w:sz="4" w:space="0" w:color="auto"/>
                              <w:right w:val="single" w:sz="4" w:space="0" w:color="auto"/>
                            </w:tcBorders>
                            <w:noWrap/>
                            <w:vAlign w:val="center"/>
                            <w:hideMark/>
                          </w:tcPr>
                          <w:p w14:paraId="29EEE67D"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50.81</w:t>
                            </w:r>
                          </w:p>
                        </w:tc>
                        <w:tc>
                          <w:tcPr>
                            <w:tcW w:w="691" w:type="dxa"/>
                            <w:tcBorders>
                              <w:top w:val="single" w:sz="4" w:space="0" w:color="auto"/>
                              <w:left w:val="nil"/>
                              <w:bottom w:val="single" w:sz="4" w:space="0" w:color="auto"/>
                              <w:right w:val="single" w:sz="4" w:space="0" w:color="auto"/>
                            </w:tcBorders>
                            <w:noWrap/>
                            <w:vAlign w:val="center"/>
                            <w:hideMark/>
                          </w:tcPr>
                          <w:p w14:paraId="4D0D0055"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47.68</w:t>
                            </w:r>
                          </w:p>
                        </w:tc>
                        <w:tc>
                          <w:tcPr>
                            <w:tcW w:w="691" w:type="dxa"/>
                            <w:tcBorders>
                              <w:top w:val="single" w:sz="4" w:space="0" w:color="auto"/>
                              <w:left w:val="nil"/>
                              <w:bottom w:val="single" w:sz="4" w:space="0" w:color="auto"/>
                              <w:right w:val="single" w:sz="4" w:space="0" w:color="auto"/>
                            </w:tcBorders>
                            <w:noWrap/>
                            <w:vAlign w:val="center"/>
                            <w:hideMark/>
                          </w:tcPr>
                          <w:p w14:paraId="06D29C31"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47.40</w:t>
                            </w:r>
                          </w:p>
                        </w:tc>
                        <w:tc>
                          <w:tcPr>
                            <w:tcW w:w="690" w:type="dxa"/>
                            <w:tcBorders>
                              <w:top w:val="single" w:sz="4" w:space="0" w:color="auto"/>
                              <w:left w:val="nil"/>
                              <w:bottom w:val="single" w:sz="4" w:space="0" w:color="auto"/>
                              <w:right w:val="single" w:sz="4" w:space="0" w:color="auto"/>
                            </w:tcBorders>
                            <w:noWrap/>
                            <w:vAlign w:val="center"/>
                            <w:hideMark/>
                          </w:tcPr>
                          <w:p w14:paraId="58BEB913"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47.38</w:t>
                            </w:r>
                          </w:p>
                        </w:tc>
                        <w:tc>
                          <w:tcPr>
                            <w:tcW w:w="691" w:type="dxa"/>
                            <w:tcBorders>
                              <w:top w:val="single" w:sz="4" w:space="0" w:color="auto"/>
                              <w:left w:val="nil"/>
                              <w:bottom w:val="single" w:sz="4" w:space="0" w:color="auto"/>
                              <w:right w:val="single" w:sz="4" w:space="0" w:color="auto"/>
                            </w:tcBorders>
                            <w:noWrap/>
                            <w:vAlign w:val="center"/>
                            <w:hideMark/>
                          </w:tcPr>
                          <w:p w14:paraId="27CEED5D"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46.96</w:t>
                            </w:r>
                          </w:p>
                        </w:tc>
                        <w:tc>
                          <w:tcPr>
                            <w:tcW w:w="691" w:type="dxa"/>
                            <w:tcBorders>
                              <w:top w:val="single" w:sz="4" w:space="0" w:color="auto"/>
                              <w:left w:val="nil"/>
                              <w:bottom w:val="single" w:sz="4" w:space="0" w:color="auto"/>
                              <w:right w:val="single" w:sz="4" w:space="0" w:color="auto"/>
                            </w:tcBorders>
                            <w:noWrap/>
                            <w:vAlign w:val="center"/>
                            <w:hideMark/>
                          </w:tcPr>
                          <w:p w14:paraId="4874CBFF" w14:textId="77777777" w:rsidR="000655B0" w:rsidRDefault="000655B0">
                            <w:pPr>
                              <w:spacing w:line="220" w:lineRule="exact"/>
                              <w:ind w:rightChars="18" w:right="43"/>
                              <w:jc w:val="right"/>
                              <w:rPr>
                                <w:rFonts w:ascii="標楷體" w:eastAsia="標楷體" w:hAnsi="標楷體"/>
                                <w:b/>
                                <w:bCs/>
                                <w:sz w:val="20"/>
                              </w:rPr>
                            </w:pPr>
                            <w:r>
                              <w:rPr>
                                <w:rFonts w:ascii="標楷體" w:eastAsia="標楷體" w:hAnsi="標楷體" w:hint="eastAsia"/>
                                <w:b/>
                                <w:bCs/>
                                <w:sz w:val="20"/>
                              </w:rPr>
                              <w:t>46.62</w:t>
                            </w:r>
                          </w:p>
                        </w:tc>
                      </w:tr>
                      <w:tr w:rsidR="000655B0" w14:paraId="03F59C9A"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2339B185"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內科</w:t>
                            </w:r>
                          </w:p>
                        </w:tc>
                        <w:tc>
                          <w:tcPr>
                            <w:tcW w:w="690" w:type="dxa"/>
                            <w:tcBorders>
                              <w:top w:val="single" w:sz="4" w:space="0" w:color="auto"/>
                              <w:left w:val="nil"/>
                              <w:bottom w:val="single" w:sz="4" w:space="0" w:color="auto"/>
                              <w:right w:val="single" w:sz="4" w:space="0" w:color="auto"/>
                            </w:tcBorders>
                            <w:noWrap/>
                            <w:vAlign w:val="center"/>
                            <w:hideMark/>
                          </w:tcPr>
                          <w:p w14:paraId="775C0B7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22.45</w:t>
                            </w:r>
                          </w:p>
                        </w:tc>
                        <w:tc>
                          <w:tcPr>
                            <w:tcW w:w="691" w:type="dxa"/>
                            <w:tcBorders>
                              <w:top w:val="single" w:sz="4" w:space="0" w:color="auto"/>
                              <w:left w:val="nil"/>
                              <w:bottom w:val="single" w:sz="4" w:space="0" w:color="auto"/>
                              <w:right w:val="single" w:sz="4" w:space="0" w:color="auto"/>
                            </w:tcBorders>
                            <w:noWrap/>
                            <w:vAlign w:val="center"/>
                            <w:hideMark/>
                          </w:tcPr>
                          <w:p w14:paraId="2131A1E3"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20.72</w:t>
                            </w:r>
                          </w:p>
                        </w:tc>
                        <w:tc>
                          <w:tcPr>
                            <w:tcW w:w="691" w:type="dxa"/>
                            <w:tcBorders>
                              <w:top w:val="single" w:sz="4" w:space="0" w:color="auto"/>
                              <w:left w:val="nil"/>
                              <w:bottom w:val="single" w:sz="4" w:space="0" w:color="auto"/>
                              <w:right w:val="single" w:sz="4" w:space="0" w:color="auto"/>
                            </w:tcBorders>
                            <w:noWrap/>
                            <w:vAlign w:val="center"/>
                            <w:hideMark/>
                          </w:tcPr>
                          <w:p w14:paraId="081C557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20.49</w:t>
                            </w:r>
                          </w:p>
                        </w:tc>
                        <w:tc>
                          <w:tcPr>
                            <w:tcW w:w="690" w:type="dxa"/>
                            <w:tcBorders>
                              <w:top w:val="single" w:sz="4" w:space="0" w:color="auto"/>
                              <w:left w:val="nil"/>
                              <w:bottom w:val="single" w:sz="4" w:space="0" w:color="auto"/>
                              <w:right w:val="single" w:sz="4" w:space="0" w:color="auto"/>
                            </w:tcBorders>
                            <w:noWrap/>
                            <w:vAlign w:val="center"/>
                            <w:hideMark/>
                          </w:tcPr>
                          <w:p w14:paraId="42075B1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20.53</w:t>
                            </w:r>
                          </w:p>
                        </w:tc>
                        <w:tc>
                          <w:tcPr>
                            <w:tcW w:w="691" w:type="dxa"/>
                            <w:tcBorders>
                              <w:top w:val="single" w:sz="4" w:space="0" w:color="auto"/>
                              <w:left w:val="nil"/>
                              <w:bottom w:val="single" w:sz="4" w:space="0" w:color="auto"/>
                              <w:right w:val="single" w:sz="4" w:space="0" w:color="auto"/>
                            </w:tcBorders>
                            <w:noWrap/>
                            <w:vAlign w:val="center"/>
                            <w:hideMark/>
                          </w:tcPr>
                          <w:p w14:paraId="2F3E8FA5"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20.48</w:t>
                            </w:r>
                          </w:p>
                        </w:tc>
                        <w:tc>
                          <w:tcPr>
                            <w:tcW w:w="691" w:type="dxa"/>
                            <w:tcBorders>
                              <w:top w:val="single" w:sz="4" w:space="0" w:color="auto"/>
                              <w:left w:val="nil"/>
                              <w:bottom w:val="single" w:sz="4" w:space="0" w:color="auto"/>
                              <w:right w:val="single" w:sz="4" w:space="0" w:color="auto"/>
                            </w:tcBorders>
                            <w:noWrap/>
                            <w:vAlign w:val="center"/>
                            <w:hideMark/>
                          </w:tcPr>
                          <w:p w14:paraId="0E19845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20.93</w:t>
                            </w:r>
                          </w:p>
                        </w:tc>
                      </w:tr>
                      <w:tr w:rsidR="000655B0" w14:paraId="442C76D7"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00856184"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外科</w:t>
                            </w:r>
                          </w:p>
                        </w:tc>
                        <w:tc>
                          <w:tcPr>
                            <w:tcW w:w="690" w:type="dxa"/>
                            <w:tcBorders>
                              <w:top w:val="single" w:sz="4" w:space="0" w:color="auto"/>
                              <w:left w:val="nil"/>
                              <w:bottom w:val="single" w:sz="4" w:space="0" w:color="auto"/>
                              <w:right w:val="single" w:sz="4" w:space="0" w:color="auto"/>
                            </w:tcBorders>
                            <w:noWrap/>
                            <w:vAlign w:val="center"/>
                            <w:hideMark/>
                          </w:tcPr>
                          <w:p w14:paraId="17FAC6D1"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11.52</w:t>
                            </w:r>
                          </w:p>
                        </w:tc>
                        <w:tc>
                          <w:tcPr>
                            <w:tcW w:w="691" w:type="dxa"/>
                            <w:tcBorders>
                              <w:top w:val="single" w:sz="4" w:space="0" w:color="auto"/>
                              <w:left w:val="nil"/>
                              <w:bottom w:val="single" w:sz="4" w:space="0" w:color="auto"/>
                              <w:right w:val="single" w:sz="4" w:space="0" w:color="auto"/>
                            </w:tcBorders>
                            <w:noWrap/>
                            <w:vAlign w:val="center"/>
                            <w:hideMark/>
                          </w:tcPr>
                          <w:p w14:paraId="0AAA0CCF"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11.14</w:t>
                            </w:r>
                          </w:p>
                        </w:tc>
                        <w:tc>
                          <w:tcPr>
                            <w:tcW w:w="691" w:type="dxa"/>
                            <w:tcBorders>
                              <w:top w:val="single" w:sz="4" w:space="0" w:color="auto"/>
                              <w:left w:val="nil"/>
                              <w:bottom w:val="single" w:sz="4" w:space="0" w:color="auto"/>
                              <w:right w:val="single" w:sz="4" w:space="0" w:color="auto"/>
                            </w:tcBorders>
                            <w:noWrap/>
                            <w:vAlign w:val="center"/>
                            <w:hideMark/>
                          </w:tcPr>
                          <w:p w14:paraId="38BA07C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11.24</w:t>
                            </w:r>
                          </w:p>
                        </w:tc>
                        <w:tc>
                          <w:tcPr>
                            <w:tcW w:w="690" w:type="dxa"/>
                            <w:tcBorders>
                              <w:top w:val="single" w:sz="4" w:space="0" w:color="auto"/>
                              <w:left w:val="nil"/>
                              <w:bottom w:val="single" w:sz="4" w:space="0" w:color="auto"/>
                              <w:right w:val="single" w:sz="4" w:space="0" w:color="auto"/>
                            </w:tcBorders>
                            <w:noWrap/>
                            <w:vAlign w:val="center"/>
                            <w:hideMark/>
                          </w:tcPr>
                          <w:p w14:paraId="53C828D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11.26</w:t>
                            </w:r>
                          </w:p>
                        </w:tc>
                        <w:tc>
                          <w:tcPr>
                            <w:tcW w:w="691" w:type="dxa"/>
                            <w:tcBorders>
                              <w:top w:val="single" w:sz="4" w:space="0" w:color="auto"/>
                              <w:left w:val="nil"/>
                              <w:bottom w:val="single" w:sz="4" w:space="0" w:color="auto"/>
                              <w:right w:val="single" w:sz="4" w:space="0" w:color="auto"/>
                            </w:tcBorders>
                            <w:noWrap/>
                            <w:vAlign w:val="center"/>
                            <w:hideMark/>
                          </w:tcPr>
                          <w:p w14:paraId="40D3278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11.24</w:t>
                            </w:r>
                          </w:p>
                        </w:tc>
                        <w:tc>
                          <w:tcPr>
                            <w:tcW w:w="691" w:type="dxa"/>
                            <w:tcBorders>
                              <w:top w:val="single" w:sz="4" w:space="0" w:color="auto"/>
                              <w:left w:val="nil"/>
                              <w:bottom w:val="single" w:sz="4" w:space="0" w:color="auto"/>
                              <w:right w:val="single" w:sz="4" w:space="0" w:color="auto"/>
                            </w:tcBorders>
                            <w:noWrap/>
                            <w:vAlign w:val="center"/>
                            <w:hideMark/>
                          </w:tcPr>
                          <w:p w14:paraId="7FA0501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10.79</w:t>
                            </w:r>
                          </w:p>
                        </w:tc>
                      </w:tr>
                      <w:tr w:rsidR="000655B0" w14:paraId="07E21C61"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78D7E7D9"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婦產科</w:t>
                            </w:r>
                          </w:p>
                        </w:tc>
                        <w:tc>
                          <w:tcPr>
                            <w:tcW w:w="690" w:type="dxa"/>
                            <w:tcBorders>
                              <w:top w:val="single" w:sz="4" w:space="0" w:color="auto"/>
                              <w:left w:val="nil"/>
                              <w:bottom w:val="single" w:sz="4" w:space="0" w:color="auto"/>
                              <w:right w:val="single" w:sz="4" w:space="0" w:color="auto"/>
                            </w:tcBorders>
                            <w:noWrap/>
                            <w:vAlign w:val="center"/>
                            <w:hideMark/>
                          </w:tcPr>
                          <w:p w14:paraId="0DE6768E"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4.27</w:t>
                            </w:r>
                          </w:p>
                        </w:tc>
                        <w:tc>
                          <w:tcPr>
                            <w:tcW w:w="691" w:type="dxa"/>
                            <w:tcBorders>
                              <w:top w:val="single" w:sz="4" w:space="0" w:color="auto"/>
                              <w:left w:val="nil"/>
                              <w:bottom w:val="single" w:sz="4" w:space="0" w:color="auto"/>
                              <w:right w:val="single" w:sz="4" w:space="0" w:color="auto"/>
                            </w:tcBorders>
                            <w:noWrap/>
                            <w:vAlign w:val="center"/>
                            <w:hideMark/>
                          </w:tcPr>
                          <w:p w14:paraId="5D5EEFD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4.01</w:t>
                            </w:r>
                          </w:p>
                        </w:tc>
                        <w:tc>
                          <w:tcPr>
                            <w:tcW w:w="691" w:type="dxa"/>
                            <w:tcBorders>
                              <w:top w:val="single" w:sz="4" w:space="0" w:color="auto"/>
                              <w:left w:val="nil"/>
                              <w:bottom w:val="single" w:sz="4" w:space="0" w:color="auto"/>
                              <w:right w:val="single" w:sz="4" w:space="0" w:color="auto"/>
                            </w:tcBorders>
                            <w:noWrap/>
                            <w:vAlign w:val="center"/>
                            <w:hideMark/>
                          </w:tcPr>
                          <w:p w14:paraId="1E23E52C"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3.98</w:t>
                            </w:r>
                          </w:p>
                        </w:tc>
                        <w:tc>
                          <w:tcPr>
                            <w:tcW w:w="690" w:type="dxa"/>
                            <w:tcBorders>
                              <w:top w:val="single" w:sz="4" w:space="0" w:color="auto"/>
                              <w:left w:val="nil"/>
                              <w:bottom w:val="single" w:sz="4" w:space="0" w:color="auto"/>
                              <w:right w:val="single" w:sz="4" w:space="0" w:color="auto"/>
                            </w:tcBorders>
                            <w:noWrap/>
                            <w:vAlign w:val="center"/>
                            <w:hideMark/>
                          </w:tcPr>
                          <w:p w14:paraId="621B8932"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4.00</w:t>
                            </w:r>
                          </w:p>
                        </w:tc>
                        <w:tc>
                          <w:tcPr>
                            <w:tcW w:w="691" w:type="dxa"/>
                            <w:tcBorders>
                              <w:top w:val="single" w:sz="4" w:space="0" w:color="auto"/>
                              <w:left w:val="nil"/>
                              <w:bottom w:val="single" w:sz="4" w:space="0" w:color="auto"/>
                              <w:right w:val="single" w:sz="4" w:space="0" w:color="auto"/>
                            </w:tcBorders>
                            <w:noWrap/>
                            <w:vAlign w:val="center"/>
                            <w:hideMark/>
                          </w:tcPr>
                          <w:p w14:paraId="556B368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4.03</w:t>
                            </w:r>
                          </w:p>
                        </w:tc>
                        <w:tc>
                          <w:tcPr>
                            <w:tcW w:w="691" w:type="dxa"/>
                            <w:tcBorders>
                              <w:top w:val="single" w:sz="4" w:space="0" w:color="auto"/>
                              <w:left w:val="nil"/>
                              <w:bottom w:val="single" w:sz="4" w:space="0" w:color="auto"/>
                              <w:right w:val="single" w:sz="4" w:space="0" w:color="auto"/>
                            </w:tcBorders>
                            <w:noWrap/>
                            <w:vAlign w:val="center"/>
                            <w:hideMark/>
                          </w:tcPr>
                          <w:p w14:paraId="0D18B4F0"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3.97</w:t>
                            </w:r>
                          </w:p>
                        </w:tc>
                      </w:tr>
                      <w:tr w:rsidR="000655B0" w14:paraId="30B9E7B9"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086769C4"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兒科</w:t>
                            </w:r>
                          </w:p>
                        </w:tc>
                        <w:tc>
                          <w:tcPr>
                            <w:tcW w:w="690" w:type="dxa"/>
                            <w:tcBorders>
                              <w:top w:val="single" w:sz="4" w:space="0" w:color="auto"/>
                              <w:left w:val="nil"/>
                              <w:bottom w:val="single" w:sz="4" w:space="0" w:color="auto"/>
                              <w:right w:val="single" w:sz="4" w:space="0" w:color="auto"/>
                            </w:tcBorders>
                            <w:noWrap/>
                            <w:vAlign w:val="center"/>
                            <w:hideMark/>
                          </w:tcPr>
                          <w:p w14:paraId="02514459"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6.74</w:t>
                            </w:r>
                          </w:p>
                        </w:tc>
                        <w:tc>
                          <w:tcPr>
                            <w:tcW w:w="691" w:type="dxa"/>
                            <w:tcBorders>
                              <w:top w:val="single" w:sz="4" w:space="0" w:color="auto"/>
                              <w:left w:val="nil"/>
                              <w:bottom w:val="single" w:sz="4" w:space="0" w:color="auto"/>
                              <w:right w:val="single" w:sz="4" w:space="0" w:color="auto"/>
                            </w:tcBorders>
                            <w:noWrap/>
                            <w:vAlign w:val="center"/>
                            <w:hideMark/>
                          </w:tcPr>
                          <w:p w14:paraId="02B7AA0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6.21</w:t>
                            </w:r>
                          </w:p>
                        </w:tc>
                        <w:tc>
                          <w:tcPr>
                            <w:tcW w:w="691" w:type="dxa"/>
                            <w:tcBorders>
                              <w:top w:val="single" w:sz="4" w:space="0" w:color="auto"/>
                              <w:left w:val="nil"/>
                              <w:bottom w:val="single" w:sz="4" w:space="0" w:color="auto"/>
                              <w:right w:val="single" w:sz="4" w:space="0" w:color="auto"/>
                            </w:tcBorders>
                            <w:noWrap/>
                            <w:vAlign w:val="center"/>
                            <w:hideMark/>
                          </w:tcPr>
                          <w:p w14:paraId="5B02A20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6.13</w:t>
                            </w:r>
                          </w:p>
                        </w:tc>
                        <w:tc>
                          <w:tcPr>
                            <w:tcW w:w="690" w:type="dxa"/>
                            <w:tcBorders>
                              <w:top w:val="single" w:sz="4" w:space="0" w:color="auto"/>
                              <w:left w:val="nil"/>
                              <w:bottom w:val="single" w:sz="4" w:space="0" w:color="auto"/>
                              <w:right w:val="single" w:sz="4" w:space="0" w:color="auto"/>
                            </w:tcBorders>
                            <w:noWrap/>
                            <w:vAlign w:val="center"/>
                            <w:hideMark/>
                          </w:tcPr>
                          <w:p w14:paraId="0F0E4B45"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6.11</w:t>
                            </w:r>
                          </w:p>
                        </w:tc>
                        <w:tc>
                          <w:tcPr>
                            <w:tcW w:w="691" w:type="dxa"/>
                            <w:tcBorders>
                              <w:top w:val="single" w:sz="4" w:space="0" w:color="auto"/>
                              <w:left w:val="nil"/>
                              <w:bottom w:val="single" w:sz="4" w:space="0" w:color="auto"/>
                              <w:right w:val="single" w:sz="4" w:space="0" w:color="auto"/>
                            </w:tcBorders>
                            <w:noWrap/>
                            <w:vAlign w:val="center"/>
                            <w:hideMark/>
                          </w:tcPr>
                          <w:p w14:paraId="326A3D6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6.09</w:t>
                            </w:r>
                          </w:p>
                        </w:tc>
                        <w:tc>
                          <w:tcPr>
                            <w:tcW w:w="691" w:type="dxa"/>
                            <w:tcBorders>
                              <w:top w:val="single" w:sz="4" w:space="0" w:color="auto"/>
                              <w:left w:val="nil"/>
                              <w:bottom w:val="single" w:sz="4" w:space="0" w:color="auto"/>
                              <w:right w:val="single" w:sz="4" w:space="0" w:color="auto"/>
                            </w:tcBorders>
                            <w:noWrap/>
                            <w:vAlign w:val="center"/>
                            <w:hideMark/>
                          </w:tcPr>
                          <w:p w14:paraId="30C2801F"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5.72</w:t>
                            </w:r>
                          </w:p>
                        </w:tc>
                      </w:tr>
                      <w:tr w:rsidR="000655B0" w14:paraId="271412DB" w14:textId="77777777" w:rsidTr="00AD2F35">
                        <w:trPr>
                          <w:trHeight w:val="427"/>
                        </w:trPr>
                        <w:tc>
                          <w:tcPr>
                            <w:tcW w:w="1064" w:type="dxa"/>
                            <w:tcBorders>
                              <w:top w:val="single" w:sz="4" w:space="0" w:color="auto"/>
                              <w:left w:val="single" w:sz="4" w:space="0" w:color="auto"/>
                              <w:bottom w:val="single" w:sz="4" w:space="0" w:color="auto"/>
                              <w:right w:val="single" w:sz="4" w:space="0" w:color="auto"/>
                            </w:tcBorders>
                            <w:noWrap/>
                            <w:vAlign w:val="center"/>
                            <w:hideMark/>
                          </w:tcPr>
                          <w:p w14:paraId="66FB8277" w14:textId="77777777" w:rsidR="000655B0" w:rsidRDefault="000655B0">
                            <w:pPr>
                              <w:spacing w:line="220" w:lineRule="exact"/>
                              <w:jc w:val="center"/>
                              <w:rPr>
                                <w:rFonts w:ascii="標楷體" w:eastAsia="標楷體" w:hAnsi="標楷體"/>
                                <w:sz w:val="20"/>
                              </w:rPr>
                            </w:pPr>
                            <w:r>
                              <w:rPr>
                                <w:rFonts w:ascii="標楷體" w:eastAsia="標楷體" w:hAnsi="標楷體" w:hint="eastAsia"/>
                                <w:sz w:val="20"/>
                              </w:rPr>
                              <w:t>急診醫學科</w:t>
                            </w:r>
                          </w:p>
                        </w:tc>
                        <w:tc>
                          <w:tcPr>
                            <w:tcW w:w="690" w:type="dxa"/>
                            <w:tcBorders>
                              <w:top w:val="single" w:sz="4" w:space="0" w:color="auto"/>
                              <w:left w:val="nil"/>
                              <w:bottom w:val="single" w:sz="4" w:space="0" w:color="auto"/>
                              <w:right w:val="single" w:sz="4" w:space="0" w:color="auto"/>
                            </w:tcBorders>
                            <w:noWrap/>
                            <w:vAlign w:val="center"/>
                            <w:hideMark/>
                          </w:tcPr>
                          <w:p w14:paraId="59C8FC66"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5.83</w:t>
                            </w:r>
                          </w:p>
                        </w:tc>
                        <w:tc>
                          <w:tcPr>
                            <w:tcW w:w="691" w:type="dxa"/>
                            <w:tcBorders>
                              <w:top w:val="single" w:sz="4" w:space="0" w:color="auto"/>
                              <w:left w:val="nil"/>
                              <w:bottom w:val="single" w:sz="4" w:space="0" w:color="auto"/>
                              <w:right w:val="single" w:sz="4" w:space="0" w:color="auto"/>
                            </w:tcBorders>
                            <w:noWrap/>
                            <w:vAlign w:val="center"/>
                            <w:hideMark/>
                          </w:tcPr>
                          <w:p w14:paraId="0E87C7D9"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5.59</w:t>
                            </w:r>
                          </w:p>
                        </w:tc>
                        <w:tc>
                          <w:tcPr>
                            <w:tcW w:w="691" w:type="dxa"/>
                            <w:tcBorders>
                              <w:top w:val="single" w:sz="4" w:space="0" w:color="auto"/>
                              <w:left w:val="nil"/>
                              <w:bottom w:val="single" w:sz="4" w:space="0" w:color="auto"/>
                              <w:right w:val="single" w:sz="4" w:space="0" w:color="auto"/>
                            </w:tcBorders>
                            <w:noWrap/>
                            <w:vAlign w:val="center"/>
                            <w:hideMark/>
                          </w:tcPr>
                          <w:p w14:paraId="0A0A8DCD"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5.56</w:t>
                            </w:r>
                          </w:p>
                        </w:tc>
                        <w:tc>
                          <w:tcPr>
                            <w:tcW w:w="690" w:type="dxa"/>
                            <w:tcBorders>
                              <w:top w:val="single" w:sz="4" w:space="0" w:color="auto"/>
                              <w:left w:val="nil"/>
                              <w:bottom w:val="single" w:sz="4" w:space="0" w:color="auto"/>
                              <w:right w:val="single" w:sz="4" w:space="0" w:color="auto"/>
                            </w:tcBorders>
                            <w:noWrap/>
                            <w:vAlign w:val="center"/>
                            <w:hideMark/>
                          </w:tcPr>
                          <w:p w14:paraId="51EEAD44"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5.48</w:t>
                            </w:r>
                          </w:p>
                        </w:tc>
                        <w:tc>
                          <w:tcPr>
                            <w:tcW w:w="691" w:type="dxa"/>
                            <w:tcBorders>
                              <w:top w:val="single" w:sz="4" w:space="0" w:color="auto"/>
                              <w:left w:val="nil"/>
                              <w:bottom w:val="single" w:sz="4" w:space="0" w:color="auto"/>
                              <w:right w:val="single" w:sz="4" w:space="0" w:color="auto"/>
                            </w:tcBorders>
                            <w:noWrap/>
                            <w:vAlign w:val="center"/>
                            <w:hideMark/>
                          </w:tcPr>
                          <w:p w14:paraId="4C79E198"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5.12</w:t>
                            </w:r>
                          </w:p>
                        </w:tc>
                        <w:tc>
                          <w:tcPr>
                            <w:tcW w:w="691" w:type="dxa"/>
                            <w:tcBorders>
                              <w:top w:val="single" w:sz="4" w:space="0" w:color="auto"/>
                              <w:left w:val="nil"/>
                              <w:bottom w:val="single" w:sz="4" w:space="0" w:color="auto"/>
                              <w:right w:val="single" w:sz="4" w:space="0" w:color="auto"/>
                            </w:tcBorders>
                            <w:noWrap/>
                            <w:vAlign w:val="center"/>
                            <w:hideMark/>
                          </w:tcPr>
                          <w:p w14:paraId="7AD06087" w14:textId="77777777" w:rsidR="000655B0" w:rsidRDefault="000655B0">
                            <w:pPr>
                              <w:spacing w:line="220" w:lineRule="exact"/>
                              <w:ind w:rightChars="18" w:right="43"/>
                              <w:jc w:val="right"/>
                              <w:rPr>
                                <w:rFonts w:ascii="標楷體" w:eastAsia="標楷體" w:hAnsi="標楷體"/>
                                <w:sz w:val="20"/>
                              </w:rPr>
                            </w:pPr>
                            <w:r>
                              <w:rPr>
                                <w:rFonts w:ascii="標楷體" w:eastAsia="標楷體" w:hAnsi="標楷體" w:hint="eastAsia"/>
                                <w:sz w:val="20"/>
                              </w:rPr>
                              <w:t>5.20</w:t>
                            </w:r>
                          </w:p>
                        </w:tc>
                      </w:tr>
                    </w:tbl>
                    <w:p w14:paraId="4824201E" w14:textId="77777777" w:rsidR="000655B0" w:rsidRDefault="000655B0" w:rsidP="00C778D0">
                      <w:pPr>
                        <w:spacing w:line="260" w:lineRule="exact"/>
                        <w:ind w:left="545" w:rightChars="-5" w:right="-12"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hint="eastAsia"/>
                          <w:spacing w:val="-4"/>
                          <w:sz w:val="18"/>
                          <w:szCs w:val="18"/>
                        </w:rPr>
                        <w:t>比率計算方式為「該科別專科醫師人數/全體專科醫師人數」。</w:t>
                      </w:r>
                    </w:p>
                    <w:p w14:paraId="2CF10075" w14:textId="77777777" w:rsidR="000655B0" w:rsidRDefault="000655B0" w:rsidP="00C778D0">
                      <w:pPr>
                        <w:spacing w:line="260" w:lineRule="exact"/>
                        <w:ind w:leftChars="145" w:left="515" w:hangingChars="93" w:hanging="167"/>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hint="eastAsia"/>
                          <w:spacing w:val="-4"/>
                          <w:sz w:val="18"/>
                          <w:szCs w:val="18"/>
                        </w:rPr>
                        <w:t>資料來源：整理自中華民國醫師公會全國聯合會統計資料。</w:t>
                      </w:r>
                    </w:p>
                  </w:txbxContent>
                </v:textbox>
                <w10:wrap type="square" anchorx="margin"/>
              </v:shape>
            </w:pict>
          </mc:Fallback>
        </mc:AlternateContent>
      </w:r>
      <w:r w:rsidRPr="00605F93">
        <w:rPr>
          <w:rFonts w:ascii="標楷體" w:eastAsia="標楷體" w:hAnsi="標楷體" w:cs="標楷體" w:hint="eastAsia"/>
          <w:bCs/>
        </w:rPr>
        <w:t>50.81％下降至</w:t>
      </w:r>
      <w:proofErr w:type="gramStart"/>
      <w:r w:rsidRPr="00605F93">
        <w:rPr>
          <w:rFonts w:ascii="標楷體" w:eastAsia="標楷體" w:hAnsi="標楷體" w:cs="標楷體" w:hint="eastAsia"/>
          <w:bCs/>
        </w:rPr>
        <w:t>112</w:t>
      </w:r>
      <w:proofErr w:type="gramEnd"/>
      <w:r w:rsidRPr="00605F93">
        <w:rPr>
          <w:rFonts w:ascii="標楷體" w:eastAsia="標楷體" w:hAnsi="標楷體" w:cs="標楷體" w:hint="eastAsia"/>
          <w:bCs/>
        </w:rPr>
        <w:t>年度之46.62％</w:t>
      </w:r>
      <w:proofErr w:type="gramStart"/>
      <w:r w:rsidRPr="00605F93">
        <w:rPr>
          <w:rFonts w:ascii="標楷體" w:eastAsia="標楷體" w:hAnsi="標楷體" w:cs="標楷體" w:hint="eastAsia"/>
          <w:bCs/>
        </w:rPr>
        <w:t>（</w:t>
      </w:r>
      <w:proofErr w:type="gramEnd"/>
      <w:r w:rsidRPr="00605F93">
        <w:rPr>
          <w:rFonts w:ascii="標楷體" w:eastAsia="標楷體" w:hAnsi="標楷體" w:cs="標楷體" w:hint="eastAsia"/>
          <w:bCs/>
        </w:rPr>
        <w:t>表6)，反映五大科醫師人力結構占比持續萎縮，尤以內科及兒科為最，且五大科住院醫師招收率中，內科109至113年度介於86％至94％間；外科、婦產科分別自109至112年度、</w:t>
      </w:r>
      <w:proofErr w:type="gramStart"/>
      <w:r w:rsidRPr="00605F93">
        <w:rPr>
          <w:rFonts w:ascii="標楷體" w:eastAsia="標楷體" w:hAnsi="標楷體" w:cs="標楷體" w:hint="eastAsia"/>
          <w:bCs/>
        </w:rPr>
        <w:t>111年度滿招</w:t>
      </w:r>
      <w:proofErr w:type="gramEnd"/>
      <w:r w:rsidRPr="00605F93">
        <w:rPr>
          <w:rFonts w:ascii="標楷體" w:eastAsia="標楷體" w:hAnsi="標楷體" w:cs="標楷體" w:hint="eastAsia"/>
          <w:bCs/>
        </w:rPr>
        <w:t>，降至</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年度之83％、93％；兒科更由</w:t>
      </w:r>
      <w:proofErr w:type="gramStart"/>
      <w:r w:rsidRPr="00605F93">
        <w:rPr>
          <w:rFonts w:ascii="標楷體" w:eastAsia="標楷體" w:hAnsi="標楷體" w:cs="標楷體" w:hint="eastAsia"/>
          <w:bCs/>
        </w:rPr>
        <w:t>109</w:t>
      </w:r>
      <w:proofErr w:type="gramEnd"/>
      <w:r w:rsidRPr="00605F93">
        <w:rPr>
          <w:rFonts w:ascii="標楷體" w:eastAsia="標楷體" w:hAnsi="標楷體" w:cs="標楷體" w:hint="eastAsia"/>
          <w:bCs/>
        </w:rPr>
        <w:t>年度之98％，下降至</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年度之58％，降幅達40個百分點；急診醫學科由</w:t>
      </w:r>
      <w:proofErr w:type="gramStart"/>
      <w:r w:rsidRPr="00605F93">
        <w:rPr>
          <w:rFonts w:ascii="標楷體" w:eastAsia="標楷體" w:hAnsi="標楷體" w:cs="標楷體" w:hint="eastAsia"/>
          <w:bCs/>
        </w:rPr>
        <w:t>111</w:t>
      </w:r>
      <w:proofErr w:type="gramEnd"/>
      <w:r w:rsidRPr="00605F93">
        <w:rPr>
          <w:rFonts w:ascii="標楷體" w:eastAsia="標楷體" w:hAnsi="標楷體" w:cs="標楷體" w:hint="eastAsia"/>
          <w:bCs/>
        </w:rPr>
        <w:t>年度之69％，逐年上升至</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年度之88％，仍未及</w:t>
      </w:r>
      <w:proofErr w:type="gramStart"/>
      <w:r w:rsidRPr="00605F93">
        <w:rPr>
          <w:rFonts w:ascii="標楷體" w:eastAsia="標楷體" w:hAnsi="標楷體" w:cs="標楷體" w:hint="eastAsia"/>
          <w:bCs/>
        </w:rPr>
        <w:t>9成</w:t>
      </w:r>
      <w:proofErr w:type="gramEnd"/>
      <w:r w:rsidRPr="00605F93">
        <w:rPr>
          <w:rFonts w:ascii="標楷體" w:eastAsia="標楷體" w:hAnsi="標楷體" w:cs="標楷體" w:hint="eastAsia"/>
          <w:bCs/>
        </w:rPr>
        <w:t>。又分析住院醫師留任率，除急診醫學科約</w:t>
      </w:r>
      <w:proofErr w:type="gramStart"/>
      <w:r w:rsidRPr="00605F93">
        <w:rPr>
          <w:rFonts w:ascii="標楷體" w:eastAsia="標楷體" w:hAnsi="標楷體" w:cs="標楷體" w:hint="eastAsia"/>
          <w:bCs/>
        </w:rPr>
        <w:t>8成</w:t>
      </w:r>
      <w:proofErr w:type="gramEnd"/>
      <w:r w:rsidRPr="00605F93">
        <w:rPr>
          <w:rFonts w:ascii="標楷體" w:eastAsia="標楷體" w:hAnsi="標楷體" w:cs="標楷體" w:hint="eastAsia"/>
          <w:bCs/>
        </w:rPr>
        <w:t>外，其餘均達</w:t>
      </w:r>
      <w:proofErr w:type="gramStart"/>
      <w:r w:rsidRPr="00605F93">
        <w:rPr>
          <w:rFonts w:ascii="標楷體" w:eastAsia="標楷體" w:hAnsi="標楷體" w:cs="標楷體" w:hint="eastAsia"/>
          <w:bCs/>
        </w:rPr>
        <w:t>9成</w:t>
      </w:r>
      <w:proofErr w:type="gramEnd"/>
      <w:r w:rsidRPr="00605F93">
        <w:rPr>
          <w:rFonts w:ascii="標楷體" w:eastAsia="標楷體" w:hAnsi="標楷體" w:cs="標楷體" w:hint="eastAsia"/>
          <w:bCs/>
        </w:rPr>
        <w:t>，惟婦產科、兒科及急診</w:t>
      </w:r>
      <w:proofErr w:type="gramStart"/>
      <w:r w:rsidRPr="00605F93">
        <w:rPr>
          <w:rFonts w:ascii="標楷體" w:eastAsia="標楷體" w:hAnsi="標楷體" w:cs="標楷體" w:hint="eastAsia"/>
          <w:bCs/>
        </w:rPr>
        <w:t>醫學科相較109</w:t>
      </w:r>
      <w:proofErr w:type="gramEnd"/>
      <w:r w:rsidRPr="00605F93">
        <w:rPr>
          <w:rFonts w:ascii="標楷體" w:eastAsia="標楷體" w:hAnsi="標楷體" w:cs="標楷體" w:hint="eastAsia"/>
          <w:bCs/>
        </w:rPr>
        <w:t>年度，降幅達5至6個百分點，顯示醫院五大科面臨新進醫師招募不易、人力流失之困境，長期而言，未能補足缺額，恐加重現有醫師工作負擔，使醫療環境日益惡化；（2）健保署於100至113年間，計投入476億餘元，調整部分五大科特定診療支付標準，期引導</w:t>
      </w:r>
      <w:proofErr w:type="gramStart"/>
      <w:r w:rsidRPr="00605F93">
        <w:rPr>
          <w:rFonts w:ascii="標楷體" w:eastAsia="標楷體" w:hAnsi="標楷體" w:cs="標楷體" w:hint="eastAsia"/>
          <w:bCs/>
        </w:rPr>
        <w:t>醫</w:t>
      </w:r>
      <w:proofErr w:type="gramEnd"/>
      <w:r w:rsidRPr="00605F93">
        <w:rPr>
          <w:rFonts w:ascii="標楷體" w:eastAsia="標楷體" w:hAnsi="標楷體" w:cs="標楷體" w:hint="eastAsia"/>
          <w:bCs/>
        </w:rPr>
        <w:t>事人力朝五大科合理配置。惟依現行全民健康保險法，</w:t>
      </w:r>
      <w:proofErr w:type="gramStart"/>
      <w:r w:rsidRPr="00605F93">
        <w:rPr>
          <w:rFonts w:ascii="標楷體" w:eastAsia="標楷體" w:hAnsi="標楷體" w:cs="標楷體" w:hint="eastAsia"/>
          <w:bCs/>
        </w:rPr>
        <w:t>健保署係與</w:t>
      </w:r>
      <w:proofErr w:type="gramEnd"/>
      <w:r w:rsidRPr="00605F93">
        <w:rPr>
          <w:rFonts w:ascii="標楷體" w:eastAsia="標楷體" w:hAnsi="標楷體" w:cs="標楷體" w:hint="eastAsia"/>
          <w:bCs/>
        </w:rPr>
        <w:t>保險</w:t>
      </w:r>
      <w:proofErr w:type="gramStart"/>
      <w:r w:rsidRPr="00605F93">
        <w:rPr>
          <w:rFonts w:ascii="標楷體" w:eastAsia="標楷體" w:hAnsi="標楷體" w:cs="標楷體" w:hint="eastAsia"/>
          <w:bCs/>
        </w:rPr>
        <w:t>醫</w:t>
      </w:r>
      <w:proofErr w:type="gramEnd"/>
      <w:r w:rsidRPr="00605F93">
        <w:rPr>
          <w:rFonts w:ascii="標楷體" w:eastAsia="標楷體" w:hAnsi="標楷體" w:cs="標楷體" w:hint="eastAsia"/>
          <w:bCs/>
        </w:rPr>
        <w:t>事服務機構簽訂「全民健康保險特約</w:t>
      </w:r>
      <w:proofErr w:type="gramStart"/>
      <w:r w:rsidRPr="00605F93">
        <w:rPr>
          <w:rFonts w:ascii="標楷體" w:eastAsia="標楷體" w:hAnsi="標楷體" w:cs="標楷體" w:hint="eastAsia"/>
          <w:bCs/>
        </w:rPr>
        <w:t>醫</w:t>
      </w:r>
      <w:proofErr w:type="gramEnd"/>
      <w:r w:rsidRPr="00605F93">
        <w:rPr>
          <w:rFonts w:ascii="標楷體" w:eastAsia="標楷體" w:hAnsi="標楷體" w:cs="標楷體" w:hint="eastAsia"/>
          <w:bCs/>
        </w:rPr>
        <w:t>事服務機構合約」，並將核定之醫療費用撥付予醫院，</w:t>
      </w:r>
      <w:proofErr w:type="gramStart"/>
      <w:r w:rsidRPr="00605F93">
        <w:rPr>
          <w:rFonts w:ascii="標楷體" w:eastAsia="標楷體" w:hAnsi="標楷體" w:cs="標楷體" w:hint="eastAsia"/>
          <w:bCs/>
        </w:rPr>
        <w:t>若院方</w:t>
      </w:r>
      <w:proofErr w:type="gramEnd"/>
      <w:r w:rsidRPr="00605F93">
        <w:rPr>
          <w:rFonts w:ascii="標楷體" w:eastAsia="標楷體" w:hAnsi="標楷體" w:cs="標楷體" w:hint="eastAsia"/>
          <w:bCs/>
        </w:rPr>
        <w:t>薪資分配機制未能合理反映各科別人力投入與實際貢獻，縱使調增健保支付標準，亦難以確保相關調幅反映於</w:t>
      </w:r>
      <w:proofErr w:type="gramStart"/>
      <w:r w:rsidRPr="00605F93">
        <w:rPr>
          <w:rFonts w:ascii="標楷體" w:eastAsia="標楷體" w:hAnsi="標楷體" w:cs="標楷體" w:hint="eastAsia"/>
          <w:bCs/>
        </w:rPr>
        <w:t>醫</w:t>
      </w:r>
      <w:proofErr w:type="gramEnd"/>
      <w:r w:rsidRPr="00605F93">
        <w:rPr>
          <w:rFonts w:ascii="標楷體" w:eastAsia="標楷體" w:hAnsi="標楷體" w:cs="標楷體" w:hint="eastAsia"/>
          <w:bCs/>
        </w:rPr>
        <w:t>事人力薪資，並發揮政策引導人力配置之目的等情事，經函請衛福部積極從法規制度面強化配套措施，並全面檢討各科別醫師人力供需，及精進支付制度之設計，以均衡醫療機構醫師人力，提供國人高品質之照護需求。據復：（1）</w:t>
      </w:r>
      <w:proofErr w:type="gramStart"/>
      <w:r w:rsidRPr="00605F93">
        <w:rPr>
          <w:rFonts w:ascii="標楷體" w:eastAsia="標楷體" w:hAnsi="標楷體" w:cs="標楷體" w:hint="eastAsia"/>
          <w:bCs/>
        </w:rPr>
        <w:t>為維穩關鍵</w:t>
      </w:r>
      <w:proofErr w:type="gramEnd"/>
      <w:r w:rsidRPr="00605F93">
        <w:rPr>
          <w:rFonts w:ascii="標楷體" w:eastAsia="標楷體" w:hAnsi="標楷體" w:cs="標楷體" w:hint="eastAsia"/>
          <w:bCs/>
        </w:rPr>
        <w:t>科別醫師人才投入臨床服務，已於「健康臺灣深耕計畫」，規劃「優化工作條件、人才培育、智慧化醫療及社會責任」四大主軸，促使醫療機構採取各項友善職場措施，提升留任率，並鼓勵非現職人員重新投入職場，以鞏固醫療場域人力資源；另透過新興科技及人工智慧技術，鼓勵醫療機構透過資訊化及自動化方式，減緩人力業務負荷及增進工作效率；（2）已視預算編列情形，優先調整急診、兒童重症、急救責任醫院加護病房基本診療項目（診察費、病房費及護理費）等支付標準，並扣合特定指標(如醫護人員調薪</w:t>
      </w:r>
      <w:r w:rsidRPr="00605F93">
        <w:rPr>
          <w:rFonts w:ascii="標楷體" w:eastAsia="標楷體" w:hAnsi="標楷體" w:cs="標楷體" w:hint="eastAsia"/>
          <w:bCs/>
        </w:rPr>
        <w:lastRenderedPageBreak/>
        <w:t>或增聘人力、加護病床收治情形、急診留滯情形等</w:t>
      </w:r>
      <w:proofErr w:type="gramStart"/>
      <w:r w:rsidRPr="00605F93">
        <w:rPr>
          <w:rFonts w:ascii="標楷體" w:eastAsia="標楷體" w:hAnsi="標楷體" w:cs="標楷體" w:hint="eastAsia"/>
          <w:bCs/>
        </w:rPr>
        <w:t>）</w:t>
      </w:r>
      <w:proofErr w:type="gramEnd"/>
      <w:r w:rsidRPr="00605F93">
        <w:rPr>
          <w:rFonts w:ascii="標楷體" w:eastAsia="標楷體" w:hAnsi="標楷體" w:cs="標楷體" w:hint="eastAsia"/>
          <w:bCs/>
        </w:rPr>
        <w:t>，達標者始外加其個別醫院前瞻式預算額度，另未及調整項目，來年爭取總額預算支應。</w:t>
      </w:r>
    </w:p>
    <w:p w14:paraId="7302904A" w14:textId="581A4A7D" w:rsidR="000655B0" w:rsidRPr="00605F93" w:rsidRDefault="000655B0" w:rsidP="000655B0">
      <w:pPr>
        <w:overflowPunct w:val="0"/>
        <w:spacing w:line="420" w:lineRule="exact"/>
        <w:ind w:firstLineChars="480" w:firstLine="1153"/>
        <w:jc w:val="both"/>
        <w:rPr>
          <w:rFonts w:ascii="標楷體" w:eastAsia="標楷體" w:hAnsi="標楷體" w:cs="標楷體"/>
          <w:bCs/>
        </w:rPr>
      </w:pPr>
      <w:r w:rsidRPr="00605F93">
        <w:rPr>
          <w:rFonts w:ascii="標楷體" w:eastAsia="標楷體" w:hAnsi="標楷體" w:cs="標楷體" w:hint="eastAsia"/>
          <w:b/>
        </w:rPr>
        <w:t>2.　護理人員執業人數逐年增加，執業率維持</w:t>
      </w:r>
      <w:proofErr w:type="gramStart"/>
      <w:r w:rsidRPr="00605F93">
        <w:rPr>
          <w:rFonts w:ascii="標楷體" w:eastAsia="標楷體" w:hAnsi="標楷體" w:cs="標楷體" w:hint="eastAsia"/>
          <w:b/>
        </w:rPr>
        <w:t>6成</w:t>
      </w:r>
      <w:proofErr w:type="gramEnd"/>
      <w:r w:rsidRPr="00605F93">
        <w:rPr>
          <w:rFonts w:ascii="標楷體" w:eastAsia="標楷體" w:hAnsi="標楷體" w:cs="標楷體" w:hint="eastAsia"/>
          <w:b/>
        </w:rPr>
        <w:t>，惟醫院護理人力流失，未能填補缺口，致部分醫院因護理人力不足，無法符合</w:t>
      </w:r>
      <w:proofErr w:type="gramStart"/>
      <w:r w:rsidRPr="00605F93">
        <w:rPr>
          <w:rFonts w:ascii="標楷體" w:eastAsia="標楷體" w:hAnsi="標楷體" w:cs="標楷體" w:hint="eastAsia"/>
          <w:b/>
        </w:rPr>
        <w:t>三班護病比</w:t>
      </w:r>
      <w:proofErr w:type="gramEnd"/>
      <w:r w:rsidRPr="00605F93">
        <w:rPr>
          <w:rFonts w:ascii="標楷體" w:eastAsia="標楷體" w:hAnsi="標楷體" w:cs="標楷體" w:hint="eastAsia"/>
          <w:b/>
        </w:rPr>
        <w:t>新制標準，加以衛福部發放醫院護理人員夜班值班獎勵，以提升夜班護理人員輪值意願，惟獎勵條件限定班別，且額度不同，引發爭議：</w:t>
      </w:r>
      <w:r w:rsidRPr="00605F93">
        <w:rPr>
          <w:rFonts w:ascii="標楷體" w:eastAsia="標楷體" w:hAnsi="標楷體" w:cs="標楷體" w:hint="eastAsia"/>
          <w:bCs/>
        </w:rPr>
        <w:t>衛福</w:t>
      </w:r>
      <w:proofErr w:type="gramStart"/>
      <w:r w:rsidRPr="00605F93">
        <w:rPr>
          <w:rFonts w:ascii="標楷體" w:eastAsia="標楷體" w:hAnsi="標楷體" w:cs="標楷體" w:hint="eastAsia"/>
          <w:bCs/>
        </w:rPr>
        <w:t>部為因應疫情後</w:t>
      </w:r>
      <w:proofErr w:type="gramEnd"/>
      <w:r w:rsidRPr="00605F93">
        <w:rPr>
          <w:rFonts w:ascii="標楷體" w:eastAsia="標楷體" w:hAnsi="標楷體" w:cs="標楷體" w:hint="eastAsia"/>
          <w:bCs/>
        </w:rPr>
        <w:t>及未來人口老化護理照護需求，113年3月起實施</w:t>
      </w:r>
      <w:proofErr w:type="gramStart"/>
      <w:r w:rsidRPr="00605F93">
        <w:rPr>
          <w:rFonts w:ascii="標楷體" w:eastAsia="標楷體" w:hAnsi="標楷體" w:cs="標楷體" w:hint="eastAsia"/>
          <w:bCs/>
        </w:rPr>
        <w:t>三班護病比</w:t>
      </w:r>
      <w:proofErr w:type="gramEnd"/>
      <w:r w:rsidRPr="00605F93">
        <w:rPr>
          <w:rFonts w:ascii="標楷體" w:eastAsia="標楷體" w:hAnsi="標楷體" w:cs="標楷體" w:hint="eastAsia"/>
          <w:bCs/>
        </w:rPr>
        <w:t>標準，於</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健保總額其他預算項下「因應醫院護理人力需求，強化住院護理照護量能」專款項目編列40億元，發給護理人員夜班值班獎勵，另為落實健康臺灣政策，報經行政院於113年7月4日核定「護理人力政策整備12項策略中長程計畫」。經查執行情形，核有：（1）據護理師護士公會全國聯合會統計，近年來護理人員執業率維持</w:t>
      </w:r>
      <w:proofErr w:type="gramStart"/>
      <w:r w:rsidRPr="00605F93">
        <w:rPr>
          <w:rFonts w:ascii="標楷體" w:eastAsia="標楷體" w:hAnsi="標楷體" w:cs="標楷體" w:hint="eastAsia"/>
          <w:bCs/>
        </w:rPr>
        <w:t>6成</w:t>
      </w:r>
      <w:proofErr w:type="gramEnd"/>
      <w:r w:rsidRPr="00605F93">
        <w:rPr>
          <w:rFonts w:ascii="標楷體" w:eastAsia="標楷體" w:hAnsi="標楷體" w:cs="標楷體" w:hint="eastAsia"/>
          <w:bCs/>
        </w:rPr>
        <w:t>，惟醫院護理人力於103至107年度每年淨增1,345人至2,556人，自108年起淨增人力逐年下降，</w:t>
      </w:r>
      <w:proofErr w:type="gramStart"/>
      <w:r w:rsidRPr="00605F93">
        <w:rPr>
          <w:rFonts w:ascii="標楷體" w:eastAsia="標楷體" w:hAnsi="標楷體" w:cs="標楷體" w:hint="eastAsia"/>
          <w:bCs/>
        </w:rPr>
        <w:t>112</w:t>
      </w:r>
      <w:proofErr w:type="gramEnd"/>
      <w:r w:rsidRPr="00605F93">
        <w:rPr>
          <w:rFonts w:ascii="標楷體" w:eastAsia="標楷體" w:hAnsi="標楷體" w:cs="標楷體" w:hint="eastAsia"/>
          <w:bCs/>
        </w:rPr>
        <w:t>年度反轉</w:t>
      </w:r>
      <w:proofErr w:type="gramStart"/>
      <w:r w:rsidRPr="00605F93">
        <w:rPr>
          <w:rFonts w:ascii="標楷體" w:eastAsia="標楷體" w:hAnsi="標楷體" w:cs="標楷體" w:hint="eastAsia"/>
          <w:bCs/>
        </w:rPr>
        <w:t>為淨減</w:t>
      </w:r>
      <w:proofErr w:type="gramEnd"/>
      <w:r w:rsidRPr="00605F93">
        <w:rPr>
          <w:rFonts w:ascii="標楷體" w:eastAsia="標楷體" w:hAnsi="標楷體" w:cs="標楷體" w:hint="eastAsia"/>
          <w:bCs/>
        </w:rPr>
        <w:t>318人</w:t>
      </w:r>
      <w:proofErr w:type="gramStart"/>
      <w:r w:rsidRPr="00605F93">
        <w:rPr>
          <w:rFonts w:ascii="標楷體" w:eastAsia="標楷體" w:hAnsi="標楷體" w:cs="標楷體" w:hint="eastAsia"/>
          <w:bCs/>
        </w:rPr>
        <w:t>（</w:t>
      </w:r>
      <w:proofErr w:type="gramEnd"/>
      <w:r w:rsidRPr="00605F93">
        <w:rPr>
          <w:rFonts w:ascii="標楷體" w:eastAsia="標楷體" w:hAnsi="標楷體" w:cs="標楷體" w:hint="eastAsia"/>
          <w:bCs/>
        </w:rPr>
        <w:t>表7)，</w:t>
      </w:r>
      <w:r w:rsidR="002C55EC" w:rsidRPr="00605F93">
        <w:rPr>
          <w:rFonts w:hint="eastAsia"/>
          <w:noProof/>
        </w:rPr>
        <mc:AlternateContent>
          <mc:Choice Requires="wps">
            <w:drawing>
              <wp:anchor distT="45720" distB="45720" distL="114300" distR="114300" simplePos="0" relativeHeight="253020160" behindDoc="0" locked="0" layoutInCell="1" allowOverlap="1" wp14:anchorId="3518DEFE" wp14:editId="63E7381D">
                <wp:simplePos x="0" y="0"/>
                <wp:positionH relativeFrom="margin">
                  <wp:posOffset>3101975</wp:posOffset>
                </wp:positionH>
                <wp:positionV relativeFrom="paragraph">
                  <wp:posOffset>1397305</wp:posOffset>
                </wp:positionV>
                <wp:extent cx="3201035" cy="2019300"/>
                <wp:effectExtent l="0" t="0" r="0" b="0"/>
                <wp:wrapSquare wrapText="bothSides"/>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1035" cy="2019300"/>
                        </a:xfrm>
                        <a:prstGeom prst="rect">
                          <a:avLst/>
                        </a:prstGeom>
                        <a:noFill/>
                        <a:ln w="9525">
                          <a:noFill/>
                          <a:miter lim="800000"/>
                          <a:headEnd/>
                          <a:tailEnd/>
                        </a:ln>
                      </wps:spPr>
                      <wps:txbx>
                        <w:txbxContent>
                          <w:p w14:paraId="515B3C3C" w14:textId="77777777" w:rsidR="002C55EC" w:rsidRDefault="002C55EC" w:rsidP="002C55EC">
                            <w:pPr>
                              <w:spacing w:line="220" w:lineRule="exact"/>
                              <w:ind w:leftChars="11" w:left="26" w:rightChars="-27" w:right="-65"/>
                              <w:jc w:val="center"/>
                              <w:rPr>
                                <w:rFonts w:ascii="標楷體" w:eastAsia="標楷體" w:hAnsi="標楷體"/>
                                <w:b/>
                                <w:bCs/>
                              </w:rPr>
                            </w:pPr>
                            <w:r>
                              <w:rPr>
                                <w:rFonts w:ascii="標楷體" w:eastAsia="標楷體" w:hAnsi="標楷體" w:hint="eastAsia"/>
                                <w:b/>
                                <w:bCs/>
                              </w:rPr>
                              <w:t>表7　醫院護理人力年增減數</w:t>
                            </w:r>
                          </w:p>
                          <w:p w14:paraId="3422A822" w14:textId="77777777" w:rsidR="002C55EC" w:rsidRDefault="002C55EC" w:rsidP="002C55EC">
                            <w:pPr>
                              <w:spacing w:line="220" w:lineRule="exact"/>
                              <w:ind w:rightChars="-15" w:right="-36"/>
                              <w:jc w:val="right"/>
                              <w:rPr>
                                <w:rFonts w:ascii="標楷體" w:eastAsia="標楷體" w:hAnsi="標楷體"/>
                                <w:sz w:val="20"/>
                                <w:szCs w:val="20"/>
                              </w:rPr>
                            </w:pPr>
                            <w:r>
                              <w:rPr>
                                <w:rFonts w:ascii="標楷體" w:eastAsia="標楷體" w:hAnsi="標楷體" w:hint="eastAsia"/>
                                <w:sz w:val="20"/>
                                <w:szCs w:val="20"/>
                              </w:rPr>
                              <w:t>單位：人</w:t>
                            </w:r>
                          </w:p>
                          <w:tbl>
                            <w:tblPr>
                              <w:tblW w:w="4800" w:type="dxa"/>
                              <w:tblCellMar>
                                <w:left w:w="28" w:type="dxa"/>
                                <w:right w:w="28" w:type="dxa"/>
                              </w:tblCellMar>
                              <w:tblLook w:val="04A0" w:firstRow="1" w:lastRow="0" w:firstColumn="1" w:lastColumn="0" w:noHBand="0" w:noVBand="1"/>
                            </w:tblPr>
                            <w:tblGrid>
                              <w:gridCol w:w="960"/>
                              <w:gridCol w:w="960"/>
                              <w:gridCol w:w="960"/>
                              <w:gridCol w:w="960"/>
                              <w:gridCol w:w="960"/>
                            </w:tblGrid>
                            <w:tr w:rsidR="002C55EC" w14:paraId="28B57C6F" w14:textId="77777777">
                              <w:trPr>
                                <w:trHeight w:val="318"/>
                              </w:trPr>
                              <w:tc>
                                <w:tcPr>
                                  <w:tcW w:w="960" w:type="dxa"/>
                                  <w:tcBorders>
                                    <w:top w:val="single" w:sz="4" w:space="0" w:color="auto"/>
                                    <w:left w:val="single" w:sz="4" w:space="0" w:color="auto"/>
                                    <w:bottom w:val="single" w:sz="4" w:space="0" w:color="auto"/>
                                    <w:right w:val="single" w:sz="4" w:space="0" w:color="auto"/>
                                  </w:tcBorders>
                                  <w:vAlign w:val="center"/>
                                  <w:hideMark/>
                                </w:tcPr>
                                <w:p w14:paraId="3098EE21"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960" w:type="dxa"/>
                                  <w:tcBorders>
                                    <w:top w:val="single" w:sz="4" w:space="0" w:color="auto"/>
                                    <w:left w:val="nil"/>
                                    <w:bottom w:val="single" w:sz="4" w:space="0" w:color="auto"/>
                                    <w:right w:val="single" w:sz="4" w:space="0" w:color="auto"/>
                                  </w:tcBorders>
                                  <w:vAlign w:val="center"/>
                                  <w:hideMark/>
                                </w:tcPr>
                                <w:p w14:paraId="75F4304B"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960" w:type="dxa"/>
                                  <w:tcBorders>
                                    <w:top w:val="single" w:sz="4" w:space="0" w:color="auto"/>
                                    <w:left w:val="nil"/>
                                    <w:bottom w:val="single" w:sz="4" w:space="0" w:color="auto"/>
                                    <w:right w:val="single" w:sz="4" w:space="0" w:color="auto"/>
                                  </w:tcBorders>
                                  <w:vAlign w:val="center"/>
                                  <w:hideMark/>
                                </w:tcPr>
                                <w:p w14:paraId="33ED91F3"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醫學中心</w:t>
                                  </w:r>
                                </w:p>
                              </w:tc>
                              <w:tc>
                                <w:tcPr>
                                  <w:tcW w:w="960" w:type="dxa"/>
                                  <w:tcBorders>
                                    <w:top w:val="single" w:sz="4" w:space="0" w:color="auto"/>
                                    <w:left w:val="nil"/>
                                    <w:bottom w:val="single" w:sz="4" w:space="0" w:color="auto"/>
                                    <w:right w:val="single" w:sz="4" w:space="0" w:color="auto"/>
                                  </w:tcBorders>
                                  <w:vAlign w:val="center"/>
                                  <w:hideMark/>
                                </w:tcPr>
                                <w:p w14:paraId="3C04F5EA"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區域醫院</w:t>
                                  </w:r>
                                </w:p>
                              </w:tc>
                              <w:tc>
                                <w:tcPr>
                                  <w:tcW w:w="960" w:type="dxa"/>
                                  <w:tcBorders>
                                    <w:top w:val="single" w:sz="4" w:space="0" w:color="auto"/>
                                    <w:left w:val="nil"/>
                                    <w:bottom w:val="single" w:sz="4" w:space="0" w:color="auto"/>
                                    <w:right w:val="single" w:sz="4" w:space="0" w:color="auto"/>
                                  </w:tcBorders>
                                  <w:vAlign w:val="center"/>
                                  <w:hideMark/>
                                </w:tcPr>
                                <w:p w14:paraId="255AD54C"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地區醫院</w:t>
                                  </w:r>
                                </w:p>
                              </w:tc>
                            </w:tr>
                            <w:tr w:rsidR="002C55EC" w14:paraId="653F2B5A"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5736E2A"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103 </w:t>
                                  </w:r>
                                </w:p>
                              </w:tc>
                              <w:tc>
                                <w:tcPr>
                                  <w:tcW w:w="960" w:type="dxa"/>
                                  <w:tcBorders>
                                    <w:top w:val="nil"/>
                                    <w:left w:val="nil"/>
                                    <w:bottom w:val="single" w:sz="4" w:space="0" w:color="auto"/>
                                    <w:right w:val="single" w:sz="4" w:space="0" w:color="auto"/>
                                  </w:tcBorders>
                                  <w:vAlign w:val="center"/>
                                  <w:hideMark/>
                                </w:tcPr>
                                <w:p w14:paraId="485611CE"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1,345 </w:t>
                                  </w:r>
                                </w:p>
                              </w:tc>
                              <w:tc>
                                <w:tcPr>
                                  <w:tcW w:w="960" w:type="dxa"/>
                                  <w:tcBorders>
                                    <w:top w:val="nil"/>
                                    <w:left w:val="nil"/>
                                    <w:bottom w:val="single" w:sz="4" w:space="0" w:color="auto"/>
                                    <w:right w:val="single" w:sz="4" w:space="0" w:color="auto"/>
                                  </w:tcBorders>
                                  <w:vAlign w:val="center"/>
                                  <w:hideMark/>
                                </w:tcPr>
                                <w:p w14:paraId="28F5EF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682 </w:t>
                                  </w:r>
                                </w:p>
                              </w:tc>
                              <w:tc>
                                <w:tcPr>
                                  <w:tcW w:w="960" w:type="dxa"/>
                                  <w:tcBorders>
                                    <w:top w:val="nil"/>
                                    <w:left w:val="nil"/>
                                    <w:bottom w:val="single" w:sz="4" w:space="0" w:color="auto"/>
                                    <w:right w:val="single" w:sz="4" w:space="0" w:color="auto"/>
                                  </w:tcBorders>
                                  <w:vAlign w:val="center"/>
                                  <w:hideMark/>
                                </w:tcPr>
                                <w:p w14:paraId="7DFCFE0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609 </w:t>
                                  </w:r>
                                </w:p>
                              </w:tc>
                              <w:tc>
                                <w:tcPr>
                                  <w:tcW w:w="960" w:type="dxa"/>
                                  <w:tcBorders>
                                    <w:top w:val="nil"/>
                                    <w:left w:val="nil"/>
                                    <w:bottom w:val="single" w:sz="4" w:space="0" w:color="auto"/>
                                    <w:right w:val="single" w:sz="4" w:space="0" w:color="auto"/>
                                  </w:tcBorders>
                                  <w:vAlign w:val="center"/>
                                  <w:hideMark/>
                                </w:tcPr>
                                <w:p w14:paraId="6DAB71F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54 </w:t>
                                  </w:r>
                                </w:p>
                              </w:tc>
                            </w:tr>
                            <w:tr w:rsidR="002C55EC" w14:paraId="050C493D"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36EFED3"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104 </w:t>
                                  </w:r>
                                </w:p>
                              </w:tc>
                              <w:tc>
                                <w:tcPr>
                                  <w:tcW w:w="960" w:type="dxa"/>
                                  <w:tcBorders>
                                    <w:top w:val="nil"/>
                                    <w:left w:val="nil"/>
                                    <w:bottom w:val="single" w:sz="4" w:space="0" w:color="auto"/>
                                    <w:right w:val="single" w:sz="4" w:space="0" w:color="auto"/>
                                  </w:tcBorders>
                                  <w:vAlign w:val="center"/>
                                  <w:hideMark/>
                                </w:tcPr>
                                <w:p w14:paraId="1432CA68"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1,408 </w:t>
                                  </w:r>
                                </w:p>
                              </w:tc>
                              <w:tc>
                                <w:tcPr>
                                  <w:tcW w:w="960" w:type="dxa"/>
                                  <w:tcBorders>
                                    <w:top w:val="nil"/>
                                    <w:left w:val="nil"/>
                                    <w:bottom w:val="single" w:sz="4" w:space="0" w:color="auto"/>
                                    <w:right w:val="single" w:sz="4" w:space="0" w:color="auto"/>
                                  </w:tcBorders>
                                  <w:vAlign w:val="center"/>
                                  <w:hideMark/>
                                </w:tcPr>
                                <w:p w14:paraId="7B8BC4E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473 </w:t>
                                  </w:r>
                                </w:p>
                              </w:tc>
                              <w:tc>
                                <w:tcPr>
                                  <w:tcW w:w="960" w:type="dxa"/>
                                  <w:tcBorders>
                                    <w:top w:val="nil"/>
                                    <w:left w:val="nil"/>
                                    <w:bottom w:val="single" w:sz="4" w:space="0" w:color="auto"/>
                                    <w:right w:val="single" w:sz="4" w:space="0" w:color="auto"/>
                                  </w:tcBorders>
                                  <w:vAlign w:val="center"/>
                                  <w:hideMark/>
                                </w:tcPr>
                                <w:p w14:paraId="3C0CE86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937 </w:t>
                                  </w:r>
                                </w:p>
                              </w:tc>
                              <w:tc>
                                <w:tcPr>
                                  <w:tcW w:w="960" w:type="dxa"/>
                                  <w:tcBorders>
                                    <w:top w:val="nil"/>
                                    <w:left w:val="nil"/>
                                    <w:bottom w:val="single" w:sz="4" w:space="0" w:color="auto"/>
                                    <w:right w:val="single" w:sz="4" w:space="0" w:color="auto"/>
                                  </w:tcBorders>
                                  <w:vAlign w:val="center"/>
                                  <w:hideMark/>
                                </w:tcPr>
                                <w:p w14:paraId="563D344D"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- 2 </w:t>
                                  </w:r>
                                </w:p>
                              </w:tc>
                            </w:tr>
                            <w:tr w:rsidR="002C55EC" w14:paraId="55F94E7E"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36265C7"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105 </w:t>
                                  </w:r>
                                </w:p>
                              </w:tc>
                              <w:tc>
                                <w:tcPr>
                                  <w:tcW w:w="960" w:type="dxa"/>
                                  <w:tcBorders>
                                    <w:top w:val="nil"/>
                                    <w:left w:val="nil"/>
                                    <w:bottom w:val="single" w:sz="4" w:space="0" w:color="auto"/>
                                    <w:right w:val="single" w:sz="4" w:space="0" w:color="auto"/>
                                  </w:tcBorders>
                                  <w:vAlign w:val="center"/>
                                  <w:hideMark/>
                                </w:tcPr>
                                <w:p w14:paraId="30E75B1C"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2,214 </w:t>
                                  </w:r>
                                </w:p>
                              </w:tc>
                              <w:tc>
                                <w:tcPr>
                                  <w:tcW w:w="960" w:type="dxa"/>
                                  <w:tcBorders>
                                    <w:top w:val="nil"/>
                                    <w:left w:val="nil"/>
                                    <w:bottom w:val="single" w:sz="4" w:space="0" w:color="auto"/>
                                    <w:right w:val="single" w:sz="4" w:space="0" w:color="auto"/>
                                  </w:tcBorders>
                                  <w:vAlign w:val="center"/>
                                  <w:hideMark/>
                                </w:tcPr>
                                <w:p w14:paraId="369F1684"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1,063 </w:t>
                                  </w:r>
                                </w:p>
                              </w:tc>
                              <w:tc>
                                <w:tcPr>
                                  <w:tcW w:w="960" w:type="dxa"/>
                                  <w:tcBorders>
                                    <w:top w:val="nil"/>
                                    <w:left w:val="nil"/>
                                    <w:bottom w:val="single" w:sz="4" w:space="0" w:color="auto"/>
                                    <w:right w:val="single" w:sz="4" w:space="0" w:color="auto"/>
                                  </w:tcBorders>
                                  <w:vAlign w:val="center"/>
                                  <w:hideMark/>
                                </w:tcPr>
                                <w:p w14:paraId="102F9B86"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926 </w:t>
                                  </w:r>
                                </w:p>
                              </w:tc>
                              <w:tc>
                                <w:tcPr>
                                  <w:tcW w:w="960" w:type="dxa"/>
                                  <w:tcBorders>
                                    <w:top w:val="nil"/>
                                    <w:left w:val="nil"/>
                                    <w:bottom w:val="single" w:sz="4" w:space="0" w:color="auto"/>
                                    <w:right w:val="single" w:sz="4" w:space="0" w:color="auto"/>
                                  </w:tcBorders>
                                  <w:vAlign w:val="center"/>
                                  <w:hideMark/>
                                </w:tcPr>
                                <w:p w14:paraId="0D6E27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225 </w:t>
                                  </w:r>
                                </w:p>
                              </w:tc>
                            </w:tr>
                            <w:tr w:rsidR="002C55EC" w14:paraId="6EFBCA81"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8451702"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106 </w:t>
                                  </w:r>
                                </w:p>
                              </w:tc>
                              <w:tc>
                                <w:tcPr>
                                  <w:tcW w:w="960" w:type="dxa"/>
                                  <w:tcBorders>
                                    <w:top w:val="nil"/>
                                    <w:left w:val="nil"/>
                                    <w:bottom w:val="single" w:sz="4" w:space="0" w:color="auto"/>
                                    <w:right w:val="single" w:sz="4" w:space="0" w:color="auto"/>
                                  </w:tcBorders>
                                  <w:vAlign w:val="center"/>
                                  <w:hideMark/>
                                </w:tcPr>
                                <w:p w14:paraId="6D907C6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2,210 </w:t>
                                  </w:r>
                                </w:p>
                              </w:tc>
                              <w:tc>
                                <w:tcPr>
                                  <w:tcW w:w="960" w:type="dxa"/>
                                  <w:tcBorders>
                                    <w:top w:val="nil"/>
                                    <w:left w:val="nil"/>
                                    <w:bottom w:val="single" w:sz="4" w:space="0" w:color="auto"/>
                                    <w:right w:val="single" w:sz="4" w:space="0" w:color="auto"/>
                                  </w:tcBorders>
                                  <w:vAlign w:val="center"/>
                                  <w:hideMark/>
                                </w:tcPr>
                                <w:p w14:paraId="5B011245"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955 </w:t>
                                  </w:r>
                                </w:p>
                              </w:tc>
                              <w:tc>
                                <w:tcPr>
                                  <w:tcW w:w="960" w:type="dxa"/>
                                  <w:tcBorders>
                                    <w:top w:val="nil"/>
                                    <w:left w:val="nil"/>
                                    <w:bottom w:val="single" w:sz="4" w:space="0" w:color="auto"/>
                                    <w:right w:val="single" w:sz="4" w:space="0" w:color="auto"/>
                                  </w:tcBorders>
                                  <w:vAlign w:val="center"/>
                                  <w:hideMark/>
                                </w:tcPr>
                                <w:p w14:paraId="5326CA5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994 </w:t>
                                  </w:r>
                                </w:p>
                              </w:tc>
                              <w:tc>
                                <w:tcPr>
                                  <w:tcW w:w="960" w:type="dxa"/>
                                  <w:tcBorders>
                                    <w:top w:val="nil"/>
                                    <w:left w:val="nil"/>
                                    <w:bottom w:val="single" w:sz="4" w:space="0" w:color="auto"/>
                                    <w:right w:val="single" w:sz="4" w:space="0" w:color="auto"/>
                                  </w:tcBorders>
                                  <w:vAlign w:val="center"/>
                                  <w:hideMark/>
                                </w:tcPr>
                                <w:p w14:paraId="122D4D5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261 </w:t>
                                  </w:r>
                                </w:p>
                              </w:tc>
                            </w:tr>
                            <w:tr w:rsidR="002C55EC" w14:paraId="7E545D12"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C94ABE7"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107 </w:t>
                                  </w:r>
                                </w:p>
                              </w:tc>
                              <w:tc>
                                <w:tcPr>
                                  <w:tcW w:w="960" w:type="dxa"/>
                                  <w:tcBorders>
                                    <w:top w:val="nil"/>
                                    <w:left w:val="nil"/>
                                    <w:bottom w:val="single" w:sz="4" w:space="0" w:color="auto"/>
                                    <w:right w:val="single" w:sz="4" w:space="0" w:color="auto"/>
                                  </w:tcBorders>
                                  <w:vAlign w:val="center"/>
                                  <w:hideMark/>
                                </w:tcPr>
                                <w:p w14:paraId="7E938C43"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2,556 </w:t>
                                  </w:r>
                                </w:p>
                              </w:tc>
                              <w:tc>
                                <w:tcPr>
                                  <w:tcW w:w="960" w:type="dxa"/>
                                  <w:tcBorders>
                                    <w:top w:val="nil"/>
                                    <w:left w:val="nil"/>
                                    <w:bottom w:val="single" w:sz="4" w:space="0" w:color="auto"/>
                                    <w:right w:val="single" w:sz="4" w:space="0" w:color="auto"/>
                                  </w:tcBorders>
                                  <w:vAlign w:val="center"/>
                                  <w:hideMark/>
                                </w:tcPr>
                                <w:p w14:paraId="7D78F440"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1,016 </w:t>
                                  </w:r>
                                </w:p>
                              </w:tc>
                              <w:tc>
                                <w:tcPr>
                                  <w:tcW w:w="960" w:type="dxa"/>
                                  <w:tcBorders>
                                    <w:top w:val="nil"/>
                                    <w:left w:val="nil"/>
                                    <w:bottom w:val="single" w:sz="4" w:space="0" w:color="auto"/>
                                    <w:right w:val="single" w:sz="4" w:space="0" w:color="auto"/>
                                  </w:tcBorders>
                                  <w:vAlign w:val="center"/>
                                  <w:hideMark/>
                                </w:tcPr>
                                <w:p w14:paraId="243F3CA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985 </w:t>
                                  </w:r>
                                </w:p>
                              </w:tc>
                              <w:tc>
                                <w:tcPr>
                                  <w:tcW w:w="960" w:type="dxa"/>
                                  <w:tcBorders>
                                    <w:top w:val="nil"/>
                                    <w:left w:val="nil"/>
                                    <w:bottom w:val="single" w:sz="4" w:space="0" w:color="auto"/>
                                    <w:right w:val="single" w:sz="4" w:space="0" w:color="auto"/>
                                  </w:tcBorders>
                                  <w:vAlign w:val="center"/>
                                  <w:hideMark/>
                                </w:tcPr>
                                <w:p w14:paraId="2906A0D2"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555 </w:t>
                                  </w:r>
                                </w:p>
                              </w:tc>
                            </w:tr>
                            <w:tr w:rsidR="002C55EC" w14:paraId="22CBE970"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5837201"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108 </w:t>
                                  </w:r>
                                </w:p>
                              </w:tc>
                              <w:tc>
                                <w:tcPr>
                                  <w:tcW w:w="960" w:type="dxa"/>
                                  <w:tcBorders>
                                    <w:top w:val="nil"/>
                                    <w:left w:val="nil"/>
                                    <w:bottom w:val="single" w:sz="4" w:space="0" w:color="auto"/>
                                    <w:right w:val="single" w:sz="4" w:space="0" w:color="auto"/>
                                  </w:tcBorders>
                                  <w:vAlign w:val="center"/>
                                  <w:hideMark/>
                                </w:tcPr>
                                <w:p w14:paraId="1EB94A96"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2,401 </w:t>
                                  </w:r>
                                </w:p>
                              </w:tc>
                              <w:tc>
                                <w:tcPr>
                                  <w:tcW w:w="960" w:type="dxa"/>
                                  <w:tcBorders>
                                    <w:top w:val="nil"/>
                                    <w:left w:val="nil"/>
                                    <w:bottom w:val="single" w:sz="4" w:space="0" w:color="auto"/>
                                    <w:right w:val="single" w:sz="4" w:space="0" w:color="auto"/>
                                  </w:tcBorders>
                                  <w:vAlign w:val="center"/>
                                  <w:hideMark/>
                                </w:tcPr>
                                <w:p w14:paraId="456F1523"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907 </w:t>
                                  </w:r>
                                </w:p>
                              </w:tc>
                              <w:tc>
                                <w:tcPr>
                                  <w:tcW w:w="960" w:type="dxa"/>
                                  <w:tcBorders>
                                    <w:top w:val="nil"/>
                                    <w:left w:val="nil"/>
                                    <w:bottom w:val="single" w:sz="4" w:space="0" w:color="auto"/>
                                    <w:right w:val="single" w:sz="4" w:space="0" w:color="auto"/>
                                  </w:tcBorders>
                                  <w:vAlign w:val="center"/>
                                  <w:hideMark/>
                                </w:tcPr>
                                <w:p w14:paraId="518AC5D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868 </w:t>
                                  </w:r>
                                </w:p>
                              </w:tc>
                              <w:tc>
                                <w:tcPr>
                                  <w:tcW w:w="960" w:type="dxa"/>
                                  <w:tcBorders>
                                    <w:top w:val="nil"/>
                                    <w:left w:val="nil"/>
                                    <w:bottom w:val="single" w:sz="4" w:space="0" w:color="auto"/>
                                    <w:right w:val="single" w:sz="4" w:space="0" w:color="auto"/>
                                  </w:tcBorders>
                                  <w:vAlign w:val="center"/>
                                  <w:hideMark/>
                                </w:tcPr>
                                <w:p w14:paraId="53D4B90C"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626 </w:t>
                                  </w:r>
                                </w:p>
                              </w:tc>
                            </w:tr>
                            <w:tr w:rsidR="002C55EC" w14:paraId="12BA7D93"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3C72CA2"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109 </w:t>
                                  </w:r>
                                </w:p>
                              </w:tc>
                              <w:tc>
                                <w:tcPr>
                                  <w:tcW w:w="960" w:type="dxa"/>
                                  <w:tcBorders>
                                    <w:top w:val="nil"/>
                                    <w:left w:val="nil"/>
                                    <w:bottom w:val="single" w:sz="4" w:space="0" w:color="auto"/>
                                    <w:right w:val="single" w:sz="4" w:space="0" w:color="auto"/>
                                  </w:tcBorders>
                                  <w:vAlign w:val="center"/>
                                  <w:hideMark/>
                                </w:tcPr>
                                <w:p w14:paraId="0B07E62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1,256 </w:t>
                                  </w:r>
                                </w:p>
                              </w:tc>
                              <w:tc>
                                <w:tcPr>
                                  <w:tcW w:w="960" w:type="dxa"/>
                                  <w:tcBorders>
                                    <w:top w:val="nil"/>
                                    <w:left w:val="nil"/>
                                    <w:bottom w:val="single" w:sz="4" w:space="0" w:color="auto"/>
                                    <w:right w:val="single" w:sz="4" w:space="0" w:color="auto"/>
                                  </w:tcBorders>
                                  <w:vAlign w:val="center"/>
                                  <w:hideMark/>
                                </w:tcPr>
                                <w:p w14:paraId="4914E21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464 </w:t>
                                  </w:r>
                                </w:p>
                              </w:tc>
                              <w:tc>
                                <w:tcPr>
                                  <w:tcW w:w="960" w:type="dxa"/>
                                  <w:tcBorders>
                                    <w:top w:val="nil"/>
                                    <w:left w:val="nil"/>
                                    <w:bottom w:val="single" w:sz="4" w:space="0" w:color="auto"/>
                                    <w:right w:val="single" w:sz="4" w:space="0" w:color="auto"/>
                                  </w:tcBorders>
                                  <w:vAlign w:val="center"/>
                                  <w:hideMark/>
                                </w:tcPr>
                                <w:p w14:paraId="4133A072"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307 </w:t>
                                  </w:r>
                                </w:p>
                              </w:tc>
                              <w:tc>
                                <w:tcPr>
                                  <w:tcW w:w="960" w:type="dxa"/>
                                  <w:tcBorders>
                                    <w:top w:val="nil"/>
                                    <w:left w:val="nil"/>
                                    <w:bottom w:val="single" w:sz="4" w:space="0" w:color="auto"/>
                                    <w:right w:val="single" w:sz="4" w:space="0" w:color="auto"/>
                                  </w:tcBorders>
                                  <w:vAlign w:val="center"/>
                                  <w:hideMark/>
                                </w:tcPr>
                                <w:p w14:paraId="749EFF7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485 </w:t>
                                  </w:r>
                                </w:p>
                              </w:tc>
                            </w:tr>
                            <w:tr w:rsidR="002C55EC" w14:paraId="74AC38DE"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17703D0F"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110 </w:t>
                                  </w:r>
                                </w:p>
                              </w:tc>
                              <w:tc>
                                <w:tcPr>
                                  <w:tcW w:w="960" w:type="dxa"/>
                                  <w:tcBorders>
                                    <w:top w:val="nil"/>
                                    <w:left w:val="nil"/>
                                    <w:bottom w:val="single" w:sz="4" w:space="0" w:color="auto"/>
                                    <w:right w:val="single" w:sz="4" w:space="0" w:color="auto"/>
                                  </w:tcBorders>
                                  <w:vAlign w:val="center"/>
                                  <w:hideMark/>
                                </w:tcPr>
                                <w:p w14:paraId="47E314F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621 </w:t>
                                  </w:r>
                                </w:p>
                              </w:tc>
                              <w:tc>
                                <w:tcPr>
                                  <w:tcW w:w="960" w:type="dxa"/>
                                  <w:tcBorders>
                                    <w:top w:val="nil"/>
                                    <w:left w:val="nil"/>
                                    <w:bottom w:val="single" w:sz="4" w:space="0" w:color="auto"/>
                                    <w:right w:val="single" w:sz="4" w:space="0" w:color="auto"/>
                                  </w:tcBorders>
                                  <w:vAlign w:val="center"/>
                                  <w:hideMark/>
                                </w:tcPr>
                                <w:p w14:paraId="6DA7D0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300 </w:t>
                                  </w:r>
                                </w:p>
                              </w:tc>
                              <w:tc>
                                <w:tcPr>
                                  <w:tcW w:w="960" w:type="dxa"/>
                                  <w:tcBorders>
                                    <w:top w:val="nil"/>
                                    <w:left w:val="nil"/>
                                    <w:bottom w:val="single" w:sz="4" w:space="0" w:color="auto"/>
                                    <w:right w:val="single" w:sz="4" w:space="0" w:color="auto"/>
                                  </w:tcBorders>
                                  <w:vAlign w:val="center"/>
                                  <w:hideMark/>
                                </w:tcPr>
                                <w:p w14:paraId="5A01FB1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27 </w:t>
                                  </w:r>
                                </w:p>
                              </w:tc>
                              <w:tc>
                                <w:tcPr>
                                  <w:tcW w:w="960" w:type="dxa"/>
                                  <w:tcBorders>
                                    <w:top w:val="nil"/>
                                    <w:left w:val="nil"/>
                                    <w:bottom w:val="single" w:sz="4" w:space="0" w:color="auto"/>
                                    <w:right w:val="single" w:sz="4" w:space="0" w:color="auto"/>
                                  </w:tcBorders>
                                  <w:vAlign w:val="center"/>
                                  <w:hideMark/>
                                </w:tcPr>
                                <w:p w14:paraId="190BCC60"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294 </w:t>
                                  </w:r>
                                </w:p>
                              </w:tc>
                            </w:tr>
                            <w:tr w:rsidR="002C55EC" w14:paraId="350017B7"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E0E8D1F"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111 </w:t>
                                  </w:r>
                                </w:p>
                              </w:tc>
                              <w:tc>
                                <w:tcPr>
                                  <w:tcW w:w="960" w:type="dxa"/>
                                  <w:tcBorders>
                                    <w:top w:val="nil"/>
                                    <w:left w:val="nil"/>
                                    <w:bottom w:val="single" w:sz="4" w:space="0" w:color="auto"/>
                                    <w:right w:val="single" w:sz="4" w:space="0" w:color="auto"/>
                                  </w:tcBorders>
                                  <w:vAlign w:val="center"/>
                                  <w:hideMark/>
                                </w:tcPr>
                                <w:p w14:paraId="5F488419"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213 </w:t>
                                  </w:r>
                                </w:p>
                              </w:tc>
                              <w:tc>
                                <w:tcPr>
                                  <w:tcW w:w="960" w:type="dxa"/>
                                  <w:tcBorders>
                                    <w:top w:val="nil"/>
                                    <w:left w:val="nil"/>
                                    <w:bottom w:val="single" w:sz="4" w:space="0" w:color="auto"/>
                                    <w:right w:val="single" w:sz="4" w:space="0" w:color="auto"/>
                                  </w:tcBorders>
                                  <w:vAlign w:val="center"/>
                                  <w:hideMark/>
                                </w:tcPr>
                                <w:p w14:paraId="7C00A8DE"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- 128 </w:t>
                                  </w:r>
                                </w:p>
                              </w:tc>
                              <w:tc>
                                <w:tcPr>
                                  <w:tcW w:w="960" w:type="dxa"/>
                                  <w:tcBorders>
                                    <w:top w:val="nil"/>
                                    <w:left w:val="nil"/>
                                    <w:bottom w:val="single" w:sz="4" w:space="0" w:color="auto"/>
                                    <w:right w:val="single" w:sz="4" w:space="0" w:color="auto"/>
                                  </w:tcBorders>
                                  <w:vAlign w:val="center"/>
                                  <w:hideMark/>
                                </w:tcPr>
                                <w:p w14:paraId="405B3B2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24 </w:t>
                                  </w:r>
                                </w:p>
                              </w:tc>
                              <w:tc>
                                <w:tcPr>
                                  <w:tcW w:w="960" w:type="dxa"/>
                                  <w:tcBorders>
                                    <w:top w:val="nil"/>
                                    <w:left w:val="nil"/>
                                    <w:bottom w:val="single" w:sz="4" w:space="0" w:color="auto"/>
                                    <w:right w:val="single" w:sz="4" w:space="0" w:color="auto"/>
                                  </w:tcBorders>
                                  <w:vAlign w:val="center"/>
                                  <w:hideMark/>
                                </w:tcPr>
                                <w:p w14:paraId="06F9B77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317 </w:t>
                                  </w:r>
                                </w:p>
                              </w:tc>
                            </w:tr>
                            <w:tr w:rsidR="002C55EC" w14:paraId="6383DE29"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F9A85E5"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112 </w:t>
                                  </w:r>
                                </w:p>
                              </w:tc>
                              <w:tc>
                                <w:tcPr>
                                  <w:tcW w:w="960" w:type="dxa"/>
                                  <w:tcBorders>
                                    <w:top w:val="nil"/>
                                    <w:left w:val="nil"/>
                                    <w:bottom w:val="single" w:sz="4" w:space="0" w:color="auto"/>
                                    <w:right w:val="single" w:sz="4" w:space="0" w:color="auto"/>
                                  </w:tcBorders>
                                  <w:vAlign w:val="center"/>
                                  <w:hideMark/>
                                </w:tcPr>
                                <w:p w14:paraId="460F87CB"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- 318 </w:t>
                                  </w:r>
                                </w:p>
                              </w:tc>
                              <w:tc>
                                <w:tcPr>
                                  <w:tcW w:w="960" w:type="dxa"/>
                                  <w:tcBorders>
                                    <w:top w:val="nil"/>
                                    <w:left w:val="nil"/>
                                    <w:bottom w:val="single" w:sz="4" w:space="0" w:color="auto"/>
                                    <w:right w:val="single" w:sz="4" w:space="0" w:color="auto"/>
                                  </w:tcBorders>
                                  <w:vAlign w:val="center"/>
                                  <w:hideMark/>
                                </w:tcPr>
                                <w:p w14:paraId="5CD95C46"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- 308 </w:t>
                                  </w:r>
                                </w:p>
                              </w:tc>
                              <w:tc>
                                <w:tcPr>
                                  <w:tcW w:w="960" w:type="dxa"/>
                                  <w:tcBorders>
                                    <w:top w:val="nil"/>
                                    <w:left w:val="nil"/>
                                    <w:bottom w:val="single" w:sz="4" w:space="0" w:color="auto"/>
                                    <w:right w:val="single" w:sz="4" w:space="0" w:color="auto"/>
                                  </w:tcBorders>
                                  <w:vAlign w:val="center"/>
                                  <w:hideMark/>
                                </w:tcPr>
                                <w:p w14:paraId="19B5C7FE"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- 364 </w:t>
                                  </w:r>
                                </w:p>
                              </w:tc>
                              <w:tc>
                                <w:tcPr>
                                  <w:tcW w:w="960" w:type="dxa"/>
                                  <w:tcBorders>
                                    <w:top w:val="nil"/>
                                    <w:left w:val="nil"/>
                                    <w:bottom w:val="single" w:sz="4" w:space="0" w:color="auto"/>
                                    <w:right w:val="single" w:sz="4" w:space="0" w:color="auto"/>
                                  </w:tcBorders>
                                  <w:vAlign w:val="center"/>
                                  <w:hideMark/>
                                </w:tcPr>
                                <w:p w14:paraId="6DC6179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354 </w:t>
                                  </w:r>
                                </w:p>
                              </w:tc>
                            </w:tr>
                          </w:tbl>
                          <w:p w14:paraId="54EEB0B9" w14:textId="77777777" w:rsidR="002C55EC" w:rsidRDefault="002C55EC" w:rsidP="002C55EC">
                            <w:pPr>
                              <w:spacing w:line="0" w:lineRule="atLeast"/>
                            </w:pPr>
                            <w:r>
                              <w:rPr>
                                <w:rFonts w:ascii="標楷體" w:eastAsia="標楷體" w:hAnsi="標楷體" w:hint="eastAsia"/>
                                <w:sz w:val="18"/>
                                <w:szCs w:val="18"/>
                              </w:rPr>
                              <w:t>資料來源：整理自護理師護士公會全國聯合會提供資料。</w:t>
                            </w:r>
                          </w:p>
                        </w:txbxContent>
                      </wps:txbx>
                      <wps:bodyPr rot="0" vertOverflow="clip" horzOverflow="clip"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8DEFE" id="文字方塊 18" o:spid="_x0000_s1032" type="#_x0000_t202" style="position:absolute;left:0;text-align:left;margin-left:244.25pt;margin-top:110pt;width:252.05pt;height:159pt;z-index:2530201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" filled="f" stroked="f">
                <v:textbox inset=",0,,0">
                  <w:txbxContent>
                    <w:p w14:paraId="515B3C3C" w14:textId="77777777" w:rsidR="002C55EC" w:rsidRDefault="002C55EC" w:rsidP="002C55EC">
                      <w:pPr>
                        <w:spacing w:line="220" w:lineRule="exact"/>
                        <w:ind w:leftChars="11" w:left="26" w:rightChars="-27" w:right="-65"/>
                        <w:jc w:val="center"/>
                        <w:rPr>
                          <w:rFonts w:ascii="標楷體" w:eastAsia="標楷體" w:hAnsi="標楷體"/>
                          <w:b/>
                          <w:bCs/>
                        </w:rPr>
                      </w:pPr>
                      <w:r>
                        <w:rPr>
                          <w:rFonts w:ascii="標楷體" w:eastAsia="標楷體" w:hAnsi="標楷體" w:hint="eastAsia"/>
                          <w:b/>
                          <w:bCs/>
                        </w:rPr>
                        <w:t>表7　醫院護理人力年增減數</w:t>
                      </w:r>
                    </w:p>
                    <w:p w14:paraId="3422A822" w14:textId="77777777" w:rsidR="002C55EC" w:rsidRDefault="002C55EC" w:rsidP="002C55EC">
                      <w:pPr>
                        <w:spacing w:line="220" w:lineRule="exact"/>
                        <w:ind w:rightChars="-15" w:right="-36"/>
                        <w:jc w:val="right"/>
                        <w:rPr>
                          <w:rFonts w:ascii="標楷體" w:eastAsia="標楷體" w:hAnsi="標楷體"/>
                          <w:sz w:val="20"/>
                          <w:szCs w:val="20"/>
                        </w:rPr>
                      </w:pPr>
                      <w:r>
                        <w:rPr>
                          <w:rFonts w:ascii="標楷體" w:eastAsia="標楷體" w:hAnsi="標楷體" w:hint="eastAsia"/>
                          <w:sz w:val="20"/>
                          <w:szCs w:val="20"/>
                        </w:rPr>
                        <w:t>單位：人</w:t>
                      </w:r>
                    </w:p>
                    <w:tbl>
                      <w:tblPr>
                        <w:tblW w:w="4800" w:type="dxa"/>
                        <w:tblCellMar>
                          <w:left w:w="28" w:type="dxa"/>
                          <w:right w:w="28" w:type="dxa"/>
                        </w:tblCellMar>
                        <w:tblLook w:val="04A0" w:firstRow="1" w:lastRow="0" w:firstColumn="1" w:lastColumn="0" w:noHBand="0" w:noVBand="1"/>
                      </w:tblPr>
                      <w:tblGrid>
                        <w:gridCol w:w="960"/>
                        <w:gridCol w:w="960"/>
                        <w:gridCol w:w="960"/>
                        <w:gridCol w:w="960"/>
                        <w:gridCol w:w="960"/>
                      </w:tblGrid>
                      <w:tr w:rsidR="002C55EC" w14:paraId="28B57C6F" w14:textId="77777777">
                        <w:trPr>
                          <w:trHeight w:val="318"/>
                        </w:trPr>
                        <w:tc>
                          <w:tcPr>
                            <w:tcW w:w="960" w:type="dxa"/>
                            <w:tcBorders>
                              <w:top w:val="single" w:sz="4" w:space="0" w:color="auto"/>
                              <w:left w:val="single" w:sz="4" w:space="0" w:color="auto"/>
                              <w:bottom w:val="single" w:sz="4" w:space="0" w:color="auto"/>
                              <w:right w:val="single" w:sz="4" w:space="0" w:color="auto"/>
                            </w:tcBorders>
                            <w:vAlign w:val="center"/>
                            <w:hideMark/>
                          </w:tcPr>
                          <w:p w14:paraId="3098EE21"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960" w:type="dxa"/>
                            <w:tcBorders>
                              <w:top w:val="single" w:sz="4" w:space="0" w:color="auto"/>
                              <w:left w:val="nil"/>
                              <w:bottom w:val="single" w:sz="4" w:space="0" w:color="auto"/>
                              <w:right w:val="single" w:sz="4" w:space="0" w:color="auto"/>
                            </w:tcBorders>
                            <w:vAlign w:val="center"/>
                            <w:hideMark/>
                          </w:tcPr>
                          <w:p w14:paraId="75F4304B"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960" w:type="dxa"/>
                            <w:tcBorders>
                              <w:top w:val="single" w:sz="4" w:space="0" w:color="auto"/>
                              <w:left w:val="nil"/>
                              <w:bottom w:val="single" w:sz="4" w:space="0" w:color="auto"/>
                              <w:right w:val="single" w:sz="4" w:space="0" w:color="auto"/>
                            </w:tcBorders>
                            <w:vAlign w:val="center"/>
                            <w:hideMark/>
                          </w:tcPr>
                          <w:p w14:paraId="33ED91F3"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醫學中心</w:t>
                            </w:r>
                          </w:p>
                        </w:tc>
                        <w:tc>
                          <w:tcPr>
                            <w:tcW w:w="960" w:type="dxa"/>
                            <w:tcBorders>
                              <w:top w:val="single" w:sz="4" w:space="0" w:color="auto"/>
                              <w:left w:val="nil"/>
                              <w:bottom w:val="single" w:sz="4" w:space="0" w:color="auto"/>
                              <w:right w:val="single" w:sz="4" w:space="0" w:color="auto"/>
                            </w:tcBorders>
                            <w:vAlign w:val="center"/>
                            <w:hideMark/>
                          </w:tcPr>
                          <w:p w14:paraId="3C04F5EA"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區域醫院</w:t>
                            </w:r>
                          </w:p>
                        </w:tc>
                        <w:tc>
                          <w:tcPr>
                            <w:tcW w:w="960" w:type="dxa"/>
                            <w:tcBorders>
                              <w:top w:val="single" w:sz="4" w:space="0" w:color="auto"/>
                              <w:left w:val="nil"/>
                              <w:bottom w:val="single" w:sz="4" w:space="0" w:color="auto"/>
                              <w:right w:val="single" w:sz="4" w:space="0" w:color="auto"/>
                            </w:tcBorders>
                            <w:vAlign w:val="center"/>
                            <w:hideMark/>
                          </w:tcPr>
                          <w:p w14:paraId="255AD54C" w14:textId="77777777" w:rsidR="002C55EC" w:rsidRDefault="002C55EC">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地區醫院</w:t>
                            </w:r>
                          </w:p>
                        </w:tc>
                      </w:tr>
                      <w:tr w:rsidR="002C55EC" w14:paraId="653F2B5A"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5736E2A"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103 </w:t>
                            </w:r>
                          </w:p>
                        </w:tc>
                        <w:tc>
                          <w:tcPr>
                            <w:tcW w:w="960" w:type="dxa"/>
                            <w:tcBorders>
                              <w:top w:val="nil"/>
                              <w:left w:val="nil"/>
                              <w:bottom w:val="single" w:sz="4" w:space="0" w:color="auto"/>
                              <w:right w:val="single" w:sz="4" w:space="0" w:color="auto"/>
                            </w:tcBorders>
                            <w:vAlign w:val="center"/>
                            <w:hideMark/>
                          </w:tcPr>
                          <w:p w14:paraId="485611CE"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1,345 </w:t>
                            </w:r>
                          </w:p>
                        </w:tc>
                        <w:tc>
                          <w:tcPr>
                            <w:tcW w:w="960" w:type="dxa"/>
                            <w:tcBorders>
                              <w:top w:val="nil"/>
                              <w:left w:val="nil"/>
                              <w:bottom w:val="single" w:sz="4" w:space="0" w:color="auto"/>
                              <w:right w:val="single" w:sz="4" w:space="0" w:color="auto"/>
                            </w:tcBorders>
                            <w:vAlign w:val="center"/>
                            <w:hideMark/>
                          </w:tcPr>
                          <w:p w14:paraId="28F5EF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682 </w:t>
                            </w:r>
                          </w:p>
                        </w:tc>
                        <w:tc>
                          <w:tcPr>
                            <w:tcW w:w="960" w:type="dxa"/>
                            <w:tcBorders>
                              <w:top w:val="nil"/>
                              <w:left w:val="nil"/>
                              <w:bottom w:val="single" w:sz="4" w:space="0" w:color="auto"/>
                              <w:right w:val="single" w:sz="4" w:space="0" w:color="auto"/>
                            </w:tcBorders>
                            <w:vAlign w:val="center"/>
                            <w:hideMark/>
                          </w:tcPr>
                          <w:p w14:paraId="7DFCFE0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609 </w:t>
                            </w:r>
                          </w:p>
                        </w:tc>
                        <w:tc>
                          <w:tcPr>
                            <w:tcW w:w="960" w:type="dxa"/>
                            <w:tcBorders>
                              <w:top w:val="nil"/>
                              <w:left w:val="nil"/>
                              <w:bottom w:val="single" w:sz="4" w:space="0" w:color="auto"/>
                              <w:right w:val="single" w:sz="4" w:space="0" w:color="auto"/>
                            </w:tcBorders>
                            <w:vAlign w:val="center"/>
                            <w:hideMark/>
                          </w:tcPr>
                          <w:p w14:paraId="6DAB71F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54 </w:t>
                            </w:r>
                          </w:p>
                        </w:tc>
                      </w:tr>
                      <w:tr w:rsidR="002C55EC" w14:paraId="050C493D"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36EFED3"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104 </w:t>
                            </w:r>
                          </w:p>
                        </w:tc>
                        <w:tc>
                          <w:tcPr>
                            <w:tcW w:w="960" w:type="dxa"/>
                            <w:tcBorders>
                              <w:top w:val="nil"/>
                              <w:left w:val="nil"/>
                              <w:bottom w:val="single" w:sz="4" w:space="0" w:color="auto"/>
                              <w:right w:val="single" w:sz="4" w:space="0" w:color="auto"/>
                            </w:tcBorders>
                            <w:vAlign w:val="center"/>
                            <w:hideMark/>
                          </w:tcPr>
                          <w:p w14:paraId="1432CA68"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1,408 </w:t>
                            </w:r>
                          </w:p>
                        </w:tc>
                        <w:tc>
                          <w:tcPr>
                            <w:tcW w:w="960" w:type="dxa"/>
                            <w:tcBorders>
                              <w:top w:val="nil"/>
                              <w:left w:val="nil"/>
                              <w:bottom w:val="single" w:sz="4" w:space="0" w:color="auto"/>
                              <w:right w:val="single" w:sz="4" w:space="0" w:color="auto"/>
                            </w:tcBorders>
                            <w:vAlign w:val="center"/>
                            <w:hideMark/>
                          </w:tcPr>
                          <w:p w14:paraId="7B8BC4E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473 </w:t>
                            </w:r>
                          </w:p>
                        </w:tc>
                        <w:tc>
                          <w:tcPr>
                            <w:tcW w:w="960" w:type="dxa"/>
                            <w:tcBorders>
                              <w:top w:val="nil"/>
                              <w:left w:val="nil"/>
                              <w:bottom w:val="single" w:sz="4" w:space="0" w:color="auto"/>
                              <w:right w:val="single" w:sz="4" w:space="0" w:color="auto"/>
                            </w:tcBorders>
                            <w:vAlign w:val="center"/>
                            <w:hideMark/>
                          </w:tcPr>
                          <w:p w14:paraId="3C0CE86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937 </w:t>
                            </w:r>
                          </w:p>
                        </w:tc>
                        <w:tc>
                          <w:tcPr>
                            <w:tcW w:w="960" w:type="dxa"/>
                            <w:tcBorders>
                              <w:top w:val="nil"/>
                              <w:left w:val="nil"/>
                              <w:bottom w:val="single" w:sz="4" w:space="0" w:color="auto"/>
                              <w:right w:val="single" w:sz="4" w:space="0" w:color="auto"/>
                            </w:tcBorders>
                            <w:vAlign w:val="center"/>
                            <w:hideMark/>
                          </w:tcPr>
                          <w:p w14:paraId="563D344D"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- 2 </w:t>
                            </w:r>
                          </w:p>
                        </w:tc>
                      </w:tr>
                      <w:tr w:rsidR="002C55EC" w14:paraId="55F94E7E"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36265C7"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105 </w:t>
                            </w:r>
                          </w:p>
                        </w:tc>
                        <w:tc>
                          <w:tcPr>
                            <w:tcW w:w="960" w:type="dxa"/>
                            <w:tcBorders>
                              <w:top w:val="nil"/>
                              <w:left w:val="nil"/>
                              <w:bottom w:val="single" w:sz="4" w:space="0" w:color="auto"/>
                              <w:right w:val="single" w:sz="4" w:space="0" w:color="auto"/>
                            </w:tcBorders>
                            <w:vAlign w:val="center"/>
                            <w:hideMark/>
                          </w:tcPr>
                          <w:p w14:paraId="30E75B1C"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2,214 </w:t>
                            </w:r>
                          </w:p>
                        </w:tc>
                        <w:tc>
                          <w:tcPr>
                            <w:tcW w:w="960" w:type="dxa"/>
                            <w:tcBorders>
                              <w:top w:val="nil"/>
                              <w:left w:val="nil"/>
                              <w:bottom w:val="single" w:sz="4" w:space="0" w:color="auto"/>
                              <w:right w:val="single" w:sz="4" w:space="0" w:color="auto"/>
                            </w:tcBorders>
                            <w:vAlign w:val="center"/>
                            <w:hideMark/>
                          </w:tcPr>
                          <w:p w14:paraId="369F1684"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1,063 </w:t>
                            </w:r>
                          </w:p>
                        </w:tc>
                        <w:tc>
                          <w:tcPr>
                            <w:tcW w:w="960" w:type="dxa"/>
                            <w:tcBorders>
                              <w:top w:val="nil"/>
                              <w:left w:val="nil"/>
                              <w:bottom w:val="single" w:sz="4" w:space="0" w:color="auto"/>
                              <w:right w:val="single" w:sz="4" w:space="0" w:color="auto"/>
                            </w:tcBorders>
                            <w:vAlign w:val="center"/>
                            <w:hideMark/>
                          </w:tcPr>
                          <w:p w14:paraId="102F9B86"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926 </w:t>
                            </w:r>
                          </w:p>
                        </w:tc>
                        <w:tc>
                          <w:tcPr>
                            <w:tcW w:w="960" w:type="dxa"/>
                            <w:tcBorders>
                              <w:top w:val="nil"/>
                              <w:left w:val="nil"/>
                              <w:bottom w:val="single" w:sz="4" w:space="0" w:color="auto"/>
                              <w:right w:val="single" w:sz="4" w:space="0" w:color="auto"/>
                            </w:tcBorders>
                            <w:vAlign w:val="center"/>
                            <w:hideMark/>
                          </w:tcPr>
                          <w:p w14:paraId="0D6E27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225 </w:t>
                            </w:r>
                          </w:p>
                        </w:tc>
                      </w:tr>
                      <w:tr w:rsidR="002C55EC" w14:paraId="6EFBCA81"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8451702"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106 </w:t>
                            </w:r>
                          </w:p>
                        </w:tc>
                        <w:tc>
                          <w:tcPr>
                            <w:tcW w:w="960" w:type="dxa"/>
                            <w:tcBorders>
                              <w:top w:val="nil"/>
                              <w:left w:val="nil"/>
                              <w:bottom w:val="single" w:sz="4" w:space="0" w:color="auto"/>
                              <w:right w:val="single" w:sz="4" w:space="0" w:color="auto"/>
                            </w:tcBorders>
                            <w:vAlign w:val="center"/>
                            <w:hideMark/>
                          </w:tcPr>
                          <w:p w14:paraId="6D907C6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2,210 </w:t>
                            </w:r>
                          </w:p>
                        </w:tc>
                        <w:tc>
                          <w:tcPr>
                            <w:tcW w:w="960" w:type="dxa"/>
                            <w:tcBorders>
                              <w:top w:val="nil"/>
                              <w:left w:val="nil"/>
                              <w:bottom w:val="single" w:sz="4" w:space="0" w:color="auto"/>
                              <w:right w:val="single" w:sz="4" w:space="0" w:color="auto"/>
                            </w:tcBorders>
                            <w:vAlign w:val="center"/>
                            <w:hideMark/>
                          </w:tcPr>
                          <w:p w14:paraId="5B011245"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955 </w:t>
                            </w:r>
                          </w:p>
                        </w:tc>
                        <w:tc>
                          <w:tcPr>
                            <w:tcW w:w="960" w:type="dxa"/>
                            <w:tcBorders>
                              <w:top w:val="nil"/>
                              <w:left w:val="nil"/>
                              <w:bottom w:val="single" w:sz="4" w:space="0" w:color="auto"/>
                              <w:right w:val="single" w:sz="4" w:space="0" w:color="auto"/>
                            </w:tcBorders>
                            <w:vAlign w:val="center"/>
                            <w:hideMark/>
                          </w:tcPr>
                          <w:p w14:paraId="5326CA5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994 </w:t>
                            </w:r>
                          </w:p>
                        </w:tc>
                        <w:tc>
                          <w:tcPr>
                            <w:tcW w:w="960" w:type="dxa"/>
                            <w:tcBorders>
                              <w:top w:val="nil"/>
                              <w:left w:val="nil"/>
                              <w:bottom w:val="single" w:sz="4" w:space="0" w:color="auto"/>
                              <w:right w:val="single" w:sz="4" w:space="0" w:color="auto"/>
                            </w:tcBorders>
                            <w:vAlign w:val="center"/>
                            <w:hideMark/>
                          </w:tcPr>
                          <w:p w14:paraId="122D4D5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261 </w:t>
                            </w:r>
                          </w:p>
                        </w:tc>
                      </w:tr>
                      <w:tr w:rsidR="002C55EC" w14:paraId="7E545D12"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4C94ABE7"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107 </w:t>
                            </w:r>
                          </w:p>
                        </w:tc>
                        <w:tc>
                          <w:tcPr>
                            <w:tcW w:w="960" w:type="dxa"/>
                            <w:tcBorders>
                              <w:top w:val="nil"/>
                              <w:left w:val="nil"/>
                              <w:bottom w:val="single" w:sz="4" w:space="0" w:color="auto"/>
                              <w:right w:val="single" w:sz="4" w:space="0" w:color="auto"/>
                            </w:tcBorders>
                            <w:vAlign w:val="center"/>
                            <w:hideMark/>
                          </w:tcPr>
                          <w:p w14:paraId="7E938C43"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2,556 </w:t>
                            </w:r>
                          </w:p>
                        </w:tc>
                        <w:tc>
                          <w:tcPr>
                            <w:tcW w:w="960" w:type="dxa"/>
                            <w:tcBorders>
                              <w:top w:val="nil"/>
                              <w:left w:val="nil"/>
                              <w:bottom w:val="single" w:sz="4" w:space="0" w:color="auto"/>
                              <w:right w:val="single" w:sz="4" w:space="0" w:color="auto"/>
                            </w:tcBorders>
                            <w:vAlign w:val="center"/>
                            <w:hideMark/>
                          </w:tcPr>
                          <w:p w14:paraId="7D78F440"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1,016 </w:t>
                            </w:r>
                          </w:p>
                        </w:tc>
                        <w:tc>
                          <w:tcPr>
                            <w:tcW w:w="960" w:type="dxa"/>
                            <w:tcBorders>
                              <w:top w:val="nil"/>
                              <w:left w:val="nil"/>
                              <w:bottom w:val="single" w:sz="4" w:space="0" w:color="auto"/>
                              <w:right w:val="single" w:sz="4" w:space="0" w:color="auto"/>
                            </w:tcBorders>
                            <w:vAlign w:val="center"/>
                            <w:hideMark/>
                          </w:tcPr>
                          <w:p w14:paraId="243F3CA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985 </w:t>
                            </w:r>
                          </w:p>
                        </w:tc>
                        <w:tc>
                          <w:tcPr>
                            <w:tcW w:w="960" w:type="dxa"/>
                            <w:tcBorders>
                              <w:top w:val="nil"/>
                              <w:left w:val="nil"/>
                              <w:bottom w:val="single" w:sz="4" w:space="0" w:color="auto"/>
                              <w:right w:val="single" w:sz="4" w:space="0" w:color="auto"/>
                            </w:tcBorders>
                            <w:vAlign w:val="center"/>
                            <w:hideMark/>
                          </w:tcPr>
                          <w:p w14:paraId="2906A0D2"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555 </w:t>
                            </w:r>
                          </w:p>
                        </w:tc>
                      </w:tr>
                      <w:tr w:rsidR="002C55EC" w14:paraId="22CBE970"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5837201"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108 </w:t>
                            </w:r>
                          </w:p>
                        </w:tc>
                        <w:tc>
                          <w:tcPr>
                            <w:tcW w:w="960" w:type="dxa"/>
                            <w:tcBorders>
                              <w:top w:val="nil"/>
                              <w:left w:val="nil"/>
                              <w:bottom w:val="single" w:sz="4" w:space="0" w:color="auto"/>
                              <w:right w:val="single" w:sz="4" w:space="0" w:color="auto"/>
                            </w:tcBorders>
                            <w:vAlign w:val="center"/>
                            <w:hideMark/>
                          </w:tcPr>
                          <w:p w14:paraId="1EB94A96"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2,401 </w:t>
                            </w:r>
                          </w:p>
                        </w:tc>
                        <w:tc>
                          <w:tcPr>
                            <w:tcW w:w="960" w:type="dxa"/>
                            <w:tcBorders>
                              <w:top w:val="nil"/>
                              <w:left w:val="nil"/>
                              <w:bottom w:val="single" w:sz="4" w:space="0" w:color="auto"/>
                              <w:right w:val="single" w:sz="4" w:space="0" w:color="auto"/>
                            </w:tcBorders>
                            <w:vAlign w:val="center"/>
                            <w:hideMark/>
                          </w:tcPr>
                          <w:p w14:paraId="456F1523"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907 </w:t>
                            </w:r>
                          </w:p>
                        </w:tc>
                        <w:tc>
                          <w:tcPr>
                            <w:tcW w:w="960" w:type="dxa"/>
                            <w:tcBorders>
                              <w:top w:val="nil"/>
                              <w:left w:val="nil"/>
                              <w:bottom w:val="single" w:sz="4" w:space="0" w:color="auto"/>
                              <w:right w:val="single" w:sz="4" w:space="0" w:color="auto"/>
                            </w:tcBorders>
                            <w:vAlign w:val="center"/>
                            <w:hideMark/>
                          </w:tcPr>
                          <w:p w14:paraId="518AC5D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868 </w:t>
                            </w:r>
                          </w:p>
                        </w:tc>
                        <w:tc>
                          <w:tcPr>
                            <w:tcW w:w="960" w:type="dxa"/>
                            <w:tcBorders>
                              <w:top w:val="nil"/>
                              <w:left w:val="nil"/>
                              <w:bottom w:val="single" w:sz="4" w:space="0" w:color="auto"/>
                              <w:right w:val="single" w:sz="4" w:space="0" w:color="auto"/>
                            </w:tcBorders>
                            <w:vAlign w:val="center"/>
                            <w:hideMark/>
                          </w:tcPr>
                          <w:p w14:paraId="53D4B90C"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626 </w:t>
                            </w:r>
                          </w:p>
                        </w:tc>
                      </w:tr>
                      <w:tr w:rsidR="002C55EC" w14:paraId="12BA7D93"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3C72CA2"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109 </w:t>
                            </w:r>
                          </w:p>
                        </w:tc>
                        <w:tc>
                          <w:tcPr>
                            <w:tcW w:w="960" w:type="dxa"/>
                            <w:tcBorders>
                              <w:top w:val="nil"/>
                              <w:left w:val="nil"/>
                              <w:bottom w:val="single" w:sz="4" w:space="0" w:color="auto"/>
                              <w:right w:val="single" w:sz="4" w:space="0" w:color="auto"/>
                            </w:tcBorders>
                            <w:vAlign w:val="center"/>
                            <w:hideMark/>
                          </w:tcPr>
                          <w:p w14:paraId="0B07E62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1,256 </w:t>
                            </w:r>
                          </w:p>
                        </w:tc>
                        <w:tc>
                          <w:tcPr>
                            <w:tcW w:w="960" w:type="dxa"/>
                            <w:tcBorders>
                              <w:top w:val="nil"/>
                              <w:left w:val="nil"/>
                              <w:bottom w:val="single" w:sz="4" w:space="0" w:color="auto"/>
                              <w:right w:val="single" w:sz="4" w:space="0" w:color="auto"/>
                            </w:tcBorders>
                            <w:vAlign w:val="center"/>
                            <w:hideMark/>
                          </w:tcPr>
                          <w:p w14:paraId="4914E21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464 </w:t>
                            </w:r>
                          </w:p>
                        </w:tc>
                        <w:tc>
                          <w:tcPr>
                            <w:tcW w:w="960" w:type="dxa"/>
                            <w:tcBorders>
                              <w:top w:val="nil"/>
                              <w:left w:val="nil"/>
                              <w:bottom w:val="single" w:sz="4" w:space="0" w:color="auto"/>
                              <w:right w:val="single" w:sz="4" w:space="0" w:color="auto"/>
                            </w:tcBorders>
                            <w:vAlign w:val="center"/>
                            <w:hideMark/>
                          </w:tcPr>
                          <w:p w14:paraId="4133A072"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307 </w:t>
                            </w:r>
                          </w:p>
                        </w:tc>
                        <w:tc>
                          <w:tcPr>
                            <w:tcW w:w="960" w:type="dxa"/>
                            <w:tcBorders>
                              <w:top w:val="nil"/>
                              <w:left w:val="nil"/>
                              <w:bottom w:val="single" w:sz="4" w:space="0" w:color="auto"/>
                              <w:right w:val="single" w:sz="4" w:space="0" w:color="auto"/>
                            </w:tcBorders>
                            <w:vAlign w:val="center"/>
                            <w:hideMark/>
                          </w:tcPr>
                          <w:p w14:paraId="749EFF71"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485 </w:t>
                            </w:r>
                          </w:p>
                        </w:tc>
                      </w:tr>
                      <w:tr w:rsidR="002C55EC" w14:paraId="74AC38DE"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17703D0F"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110 </w:t>
                            </w:r>
                          </w:p>
                        </w:tc>
                        <w:tc>
                          <w:tcPr>
                            <w:tcW w:w="960" w:type="dxa"/>
                            <w:tcBorders>
                              <w:top w:val="nil"/>
                              <w:left w:val="nil"/>
                              <w:bottom w:val="single" w:sz="4" w:space="0" w:color="auto"/>
                              <w:right w:val="single" w:sz="4" w:space="0" w:color="auto"/>
                            </w:tcBorders>
                            <w:vAlign w:val="center"/>
                            <w:hideMark/>
                          </w:tcPr>
                          <w:p w14:paraId="47E314F5"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621 </w:t>
                            </w:r>
                          </w:p>
                        </w:tc>
                        <w:tc>
                          <w:tcPr>
                            <w:tcW w:w="960" w:type="dxa"/>
                            <w:tcBorders>
                              <w:top w:val="nil"/>
                              <w:left w:val="nil"/>
                              <w:bottom w:val="single" w:sz="4" w:space="0" w:color="auto"/>
                              <w:right w:val="single" w:sz="4" w:space="0" w:color="auto"/>
                            </w:tcBorders>
                            <w:vAlign w:val="center"/>
                            <w:hideMark/>
                          </w:tcPr>
                          <w:p w14:paraId="6DA7D0C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300 </w:t>
                            </w:r>
                          </w:p>
                        </w:tc>
                        <w:tc>
                          <w:tcPr>
                            <w:tcW w:w="960" w:type="dxa"/>
                            <w:tcBorders>
                              <w:top w:val="nil"/>
                              <w:left w:val="nil"/>
                              <w:bottom w:val="single" w:sz="4" w:space="0" w:color="auto"/>
                              <w:right w:val="single" w:sz="4" w:space="0" w:color="auto"/>
                            </w:tcBorders>
                            <w:vAlign w:val="center"/>
                            <w:hideMark/>
                          </w:tcPr>
                          <w:p w14:paraId="5A01FB1F"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27 </w:t>
                            </w:r>
                          </w:p>
                        </w:tc>
                        <w:tc>
                          <w:tcPr>
                            <w:tcW w:w="960" w:type="dxa"/>
                            <w:tcBorders>
                              <w:top w:val="nil"/>
                              <w:left w:val="nil"/>
                              <w:bottom w:val="single" w:sz="4" w:space="0" w:color="auto"/>
                              <w:right w:val="single" w:sz="4" w:space="0" w:color="auto"/>
                            </w:tcBorders>
                            <w:vAlign w:val="center"/>
                            <w:hideMark/>
                          </w:tcPr>
                          <w:p w14:paraId="190BCC60"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294 </w:t>
                            </w:r>
                          </w:p>
                        </w:tc>
                      </w:tr>
                      <w:tr w:rsidR="002C55EC" w14:paraId="350017B7"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0E0E8D1F"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111 </w:t>
                            </w:r>
                          </w:p>
                        </w:tc>
                        <w:tc>
                          <w:tcPr>
                            <w:tcW w:w="960" w:type="dxa"/>
                            <w:tcBorders>
                              <w:top w:val="nil"/>
                              <w:left w:val="nil"/>
                              <w:bottom w:val="single" w:sz="4" w:space="0" w:color="auto"/>
                              <w:right w:val="single" w:sz="4" w:space="0" w:color="auto"/>
                            </w:tcBorders>
                            <w:vAlign w:val="center"/>
                            <w:hideMark/>
                          </w:tcPr>
                          <w:p w14:paraId="5F488419"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213 </w:t>
                            </w:r>
                          </w:p>
                        </w:tc>
                        <w:tc>
                          <w:tcPr>
                            <w:tcW w:w="960" w:type="dxa"/>
                            <w:tcBorders>
                              <w:top w:val="nil"/>
                              <w:left w:val="nil"/>
                              <w:bottom w:val="single" w:sz="4" w:space="0" w:color="auto"/>
                              <w:right w:val="single" w:sz="4" w:space="0" w:color="auto"/>
                            </w:tcBorders>
                            <w:vAlign w:val="center"/>
                            <w:hideMark/>
                          </w:tcPr>
                          <w:p w14:paraId="7C00A8DE"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- 128 </w:t>
                            </w:r>
                          </w:p>
                        </w:tc>
                        <w:tc>
                          <w:tcPr>
                            <w:tcW w:w="960" w:type="dxa"/>
                            <w:tcBorders>
                              <w:top w:val="nil"/>
                              <w:left w:val="nil"/>
                              <w:bottom w:val="single" w:sz="4" w:space="0" w:color="auto"/>
                              <w:right w:val="single" w:sz="4" w:space="0" w:color="auto"/>
                            </w:tcBorders>
                            <w:vAlign w:val="center"/>
                            <w:hideMark/>
                          </w:tcPr>
                          <w:p w14:paraId="405B3B2B"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24 </w:t>
                            </w:r>
                          </w:p>
                        </w:tc>
                        <w:tc>
                          <w:tcPr>
                            <w:tcW w:w="960" w:type="dxa"/>
                            <w:tcBorders>
                              <w:top w:val="nil"/>
                              <w:left w:val="nil"/>
                              <w:bottom w:val="single" w:sz="4" w:space="0" w:color="auto"/>
                              <w:right w:val="single" w:sz="4" w:space="0" w:color="auto"/>
                            </w:tcBorders>
                            <w:vAlign w:val="center"/>
                            <w:hideMark/>
                          </w:tcPr>
                          <w:p w14:paraId="06F9B77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317 </w:t>
                            </w:r>
                          </w:p>
                        </w:tc>
                      </w:tr>
                      <w:tr w:rsidR="002C55EC" w14:paraId="6383DE29" w14:textId="77777777">
                        <w:trPr>
                          <w:trHeight w:val="207"/>
                        </w:trPr>
                        <w:tc>
                          <w:tcPr>
                            <w:tcW w:w="960" w:type="dxa"/>
                            <w:tcBorders>
                              <w:top w:val="nil"/>
                              <w:left w:val="single" w:sz="4" w:space="0" w:color="auto"/>
                              <w:bottom w:val="single" w:sz="4" w:space="0" w:color="auto"/>
                              <w:right w:val="single" w:sz="4" w:space="0" w:color="auto"/>
                            </w:tcBorders>
                            <w:vAlign w:val="center"/>
                            <w:hideMark/>
                          </w:tcPr>
                          <w:p w14:paraId="5F9A85E5" w14:textId="77777777" w:rsidR="002C55EC" w:rsidRDefault="002C55EC">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112 </w:t>
                            </w:r>
                          </w:p>
                        </w:tc>
                        <w:tc>
                          <w:tcPr>
                            <w:tcW w:w="960" w:type="dxa"/>
                            <w:tcBorders>
                              <w:top w:val="nil"/>
                              <w:left w:val="nil"/>
                              <w:bottom w:val="single" w:sz="4" w:space="0" w:color="auto"/>
                              <w:right w:val="single" w:sz="4" w:space="0" w:color="auto"/>
                            </w:tcBorders>
                            <w:vAlign w:val="center"/>
                            <w:hideMark/>
                          </w:tcPr>
                          <w:p w14:paraId="460F87CB" w14:textId="77777777" w:rsidR="002C55EC" w:rsidRDefault="002C55EC">
                            <w:pPr>
                              <w:widowControl/>
                              <w:spacing w:line="20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- 318 </w:t>
                            </w:r>
                          </w:p>
                        </w:tc>
                        <w:tc>
                          <w:tcPr>
                            <w:tcW w:w="960" w:type="dxa"/>
                            <w:tcBorders>
                              <w:top w:val="nil"/>
                              <w:left w:val="nil"/>
                              <w:bottom w:val="single" w:sz="4" w:space="0" w:color="auto"/>
                              <w:right w:val="single" w:sz="4" w:space="0" w:color="auto"/>
                            </w:tcBorders>
                            <w:vAlign w:val="center"/>
                            <w:hideMark/>
                          </w:tcPr>
                          <w:p w14:paraId="5CD95C46"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- 308 </w:t>
                            </w:r>
                          </w:p>
                        </w:tc>
                        <w:tc>
                          <w:tcPr>
                            <w:tcW w:w="960" w:type="dxa"/>
                            <w:tcBorders>
                              <w:top w:val="nil"/>
                              <w:left w:val="nil"/>
                              <w:bottom w:val="single" w:sz="4" w:space="0" w:color="auto"/>
                              <w:right w:val="single" w:sz="4" w:space="0" w:color="auto"/>
                            </w:tcBorders>
                            <w:vAlign w:val="center"/>
                            <w:hideMark/>
                          </w:tcPr>
                          <w:p w14:paraId="19B5C7FE"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- 364 </w:t>
                            </w:r>
                          </w:p>
                        </w:tc>
                        <w:tc>
                          <w:tcPr>
                            <w:tcW w:w="960" w:type="dxa"/>
                            <w:tcBorders>
                              <w:top w:val="nil"/>
                              <w:left w:val="nil"/>
                              <w:bottom w:val="single" w:sz="4" w:space="0" w:color="auto"/>
                              <w:right w:val="single" w:sz="4" w:space="0" w:color="auto"/>
                            </w:tcBorders>
                            <w:vAlign w:val="center"/>
                            <w:hideMark/>
                          </w:tcPr>
                          <w:p w14:paraId="6DC61797" w14:textId="77777777" w:rsidR="002C55EC" w:rsidRDefault="002C55EC">
                            <w:pPr>
                              <w:widowControl/>
                              <w:spacing w:line="20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354 </w:t>
                            </w:r>
                          </w:p>
                        </w:tc>
                      </w:tr>
                    </w:tbl>
                    <w:p w14:paraId="54EEB0B9" w14:textId="77777777" w:rsidR="002C55EC" w:rsidRDefault="002C55EC" w:rsidP="002C55EC">
                      <w:pPr>
                        <w:spacing w:line="0" w:lineRule="atLeast"/>
                      </w:pPr>
                      <w:r>
                        <w:rPr>
                          <w:rFonts w:ascii="標楷體" w:eastAsia="標楷體" w:hAnsi="標楷體" w:hint="eastAsia"/>
                          <w:sz w:val="18"/>
                          <w:szCs w:val="18"/>
                        </w:rPr>
                        <w:t>資料來源：整理自護理師護士公會全國聯合會提供資料。</w:t>
                      </w:r>
                    </w:p>
                  </w:txbxContent>
                </v:textbox>
                <w10:wrap type="square" anchorx="margin"/>
              </v:shape>
            </w:pict>
          </mc:Fallback>
        </mc:AlternateContent>
      </w:r>
      <w:r w:rsidRPr="00605F93">
        <w:rPr>
          <w:rFonts w:ascii="標楷體" w:eastAsia="標楷體" w:hAnsi="標楷體" w:cs="標楷體" w:hint="eastAsia"/>
          <w:bCs/>
        </w:rPr>
        <w:t>醫院護理人力流失，且新進護理人力未能適時填補缺口，在人口高齡化之趨勢下，整體醫療需求勢將上升，屆時恐將面臨護理人力嚴重不足之困境；（2）113年9月有19家醫學中心、71家區域醫院及50家地區醫院，計140家醫院未能達到</w:t>
      </w:r>
      <w:proofErr w:type="gramStart"/>
      <w:r w:rsidRPr="00605F93">
        <w:rPr>
          <w:rFonts w:ascii="標楷體" w:eastAsia="標楷體" w:hAnsi="標楷體" w:cs="標楷體" w:hint="eastAsia"/>
          <w:bCs/>
        </w:rPr>
        <w:t>三班護病比</w:t>
      </w:r>
      <w:proofErr w:type="gramEnd"/>
      <w:r w:rsidRPr="00605F93">
        <w:rPr>
          <w:rFonts w:ascii="標楷體" w:eastAsia="標楷體" w:hAnsi="標楷體" w:cs="標楷體" w:hint="eastAsia"/>
          <w:bCs/>
        </w:rPr>
        <w:t>標準，且部分</w:t>
      </w:r>
      <w:proofErr w:type="gramStart"/>
      <w:r w:rsidRPr="00605F93">
        <w:rPr>
          <w:rFonts w:ascii="標楷體" w:eastAsia="標楷體" w:hAnsi="標楷體" w:cs="標楷體" w:hint="eastAsia"/>
          <w:bCs/>
        </w:rPr>
        <w:t>醫院間有因</w:t>
      </w:r>
      <w:proofErr w:type="gramEnd"/>
      <w:r w:rsidRPr="00605F93">
        <w:rPr>
          <w:rFonts w:ascii="標楷體" w:eastAsia="標楷體" w:hAnsi="標楷體" w:cs="標楷體" w:hint="eastAsia"/>
          <w:bCs/>
        </w:rPr>
        <w:t>護理人力不足，無法符合新制標準，或以暫時關閉病床方式因應，恐影響民眾就醫權益與品質；（3）衛福部發放醫院護理人員夜班值班獎勵，係依醫院層級、大、小夜班別，給予護理人員不同額度之值班獎勵，至特殊病床（如加護病房、急診室等）之夜班獎勵則</w:t>
      </w:r>
      <w:proofErr w:type="gramStart"/>
      <w:r w:rsidRPr="00605F93">
        <w:rPr>
          <w:rFonts w:ascii="標楷體" w:eastAsia="標楷體" w:hAnsi="標楷體" w:cs="標楷體" w:hint="eastAsia"/>
          <w:bCs/>
        </w:rPr>
        <w:t>採</w:t>
      </w:r>
      <w:proofErr w:type="gramEnd"/>
      <w:r w:rsidRPr="00605F93">
        <w:rPr>
          <w:rFonts w:ascii="標楷體" w:eastAsia="標楷體" w:hAnsi="標楷體" w:cs="標楷體" w:hint="eastAsia"/>
          <w:bCs/>
        </w:rPr>
        <w:t>總額發放，未明列具體發放標準，由醫院自行規劃運用方式，肇致各醫院間發放標準不一，引發排班糾紛，</w:t>
      </w:r>
      <w:proofErr w:type="gramStart"/>
      <w:r w:rsidRPr="00605F93">
        <w:rPr>
          <w:rFonts w:ascii="標楷體" w:eastAsia="標楷體" w:hAnsi="標楷體" w:cs="標楷體" w:hint="eastAsia"/>
          <w:bCs/>
        </w:rPr>
        <w:t>迭受各界</w:t>
      </w:r>
      <w:proofErr w:type="gramEnd"/>
      <w:r w:rsidRPr="00605F93">
        <w:rPr>
          <w:rFonts w:ascii="標楷體" w:eastAsia="標楷體" w:hAnsi="標楷體" w:cs="標楷體" w:hint="eastAsia"/>
          <w:bCs/>
        </w:rPr>
        <w:t>訾議等情事，經函請衛福部積極</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謀改善，並補實護理人力缺額，以提升整體醫療服務品質。據復：（1）截至114年2月底止，醫院護理人員執業人數較113年同期上升，且</w:t>
      </w:r>
      <w:proofErr w:type="gramStart"/>
      <w:r w:rsidRPr="00605F93">
        <w:rPr>
          <w:rFonts w:ascii="標楷體" w:eastAsia="標楷體" w:hAnsi="標楷體" w:cs="標楷體" w:hint="eastAsia"/>
          <w:bCs/>
        </w:rPr>
        <w:t>114</w:t>
      </w:r>
      <w:proofErr w:type="gramEnd"/>
      <w:r w:rsidRPr="00605F93">
        <w:rPr>
          <w:rFonts w:ascii="標楷體" w:eastAsia="標楷體" w:hAnsi="標楷體" w:cs="標楷體" w:hint="eastAsia"/>
          <w:bCs/>
        </w:rPr>
        <w:t>年度已編列66億餘元，辦理夜班護理人員直接獎勵等計畫，並將持續與教育部等5個相關部會共同努力，以改善醫院護理薪資及職場環境；（2）已與衛生局合作建立人力管理系統主動通報機制，並自114年1月起輔導醫院推動護理人力留任措施；另考量醫院護理薪資及職場環境仍有可改善空間，將與公私立醫療機構持續合作努力留任護理人力；（3）已於113年間蒐集護理人員意見，獲致初步最大共識，</w:t>
      </w:r>
      <w:proofErr w:type="gramStart"/>
      <w:r w:rsidRPr="00605F93">
        <w:rPr>
          <w:rFonts w:ascii="標楷體" w:eastAsia="標楷體" w:hAnsi="標楷體" w:cs="標楷體" w:hint="eastAsia"/>
          <w:bCs/>
        </w:rPr>
        <w:t>114</w:t>
      </w:r>
      <w:proofErr w:type="gramEnd"/>
      <w:r w:rsidRPr="00605F93">
        <w:rPr>
          <w:rFonts w:ascii="標楷體" w:eastAsia="標楷體" w:hAnsi="標楷體" w:cs="標楷體" w:hint="eastAsia"/>
          <w:bCs/>
        </w:rPr>
        <w:t>年度急性病床與慢性其他特殊病床之夜班奬勵標準一致；另白班護理人員奬勵部分，將於「三班護病比先達標獎勵16億元」項下，由醫院統籌用於護理人力留任措施，優先給予白班護理人員奬勵。</w:t>
      </w:r>
    </w:p>
    <w:p w14:paraId="74F7CA5E" w14:textId="388C8870" w:rsidR="00621172" w:rsidRPr="00605F93" w:rsidRDefault="00621172" w:rsidP="00953D7A">
      <w:pPr>
        <w:spacing w:line="436" w:lineRule="exact"/>
        <w:ind w:firstLineChars="200" w:firstLine="561"/>
        <w:jc w:val="both"/>
        <w:rPr>
          <w:rFonts w:ascii="標楷體" w:eastAsia="標楷體" w:hAnsi="標楷體" w:cs="標楷體"/>
          <w:b/>
          <w:sz w:val="28"/>
        </w:rPr>
      </w:pPr>
      <w:r w:rsidRPr="00605F93">
        <w:rPr>
          <w:rFonts w:ascii="標楷體" w:eastAsia="標楷體" w:hAnsi="標楷體" w:cs="標楷體" w:hint="eastAsia"/>
          <w:b/>
          <w:sz w:val="28"/>
        </w:rPr>
        <w:t>（</w:t>
      </w:r>
      <w:r w:rsidR="00A7046A" w:rsidRPr="00605F93">
        <w:rPr>
          <w:rFonts w:ascii="標楷體" w:eastAsia="標楷體" w:hAnsi="標楷體" w:cs="標楷體" w:hint="eastAsia"/>
          <w:b/>
          <w:sz w:val="28"/>
        </w:rPr>
        <w:t>四</w:t>
      </w:r>
      <w:r w:rsidRPr="00605F93">
        <w:rPr>
          <w:rFonts w:ascii="標楷體" w:eastAsia="標楷體" w:hAnsi="標楷體" w:cs="標楷體" w:hint="eastAsia"/>
          <w:b/>
          <w:sz w:val="28"/>
        </w:rPr>
        <w:t xml:space="preserve">）　</w:t>
      </w:r>
      <w:r w:rsidR="00BC1D45" w:rsidRPr="00605F93">
        <w:rPr>
          <w:rFonts w:ascii="標楷體" w:eastAsia="標楷體" w:hAnsi="標楷體" w:cs="標楷體" w:hint="eastAsia"/>
          <w:b/>
          <w:sz w:val="28"/>
        </w:rPr>
        <w:t>政府持續推動肺癌及肝癌預防、篩檢及治療措施，惟肺癌防治實證研究議題尚未涵蓋</w:t>
      </w:r>
      <w:proofErr w:type="gramStart"/>
      <w:r w:rsidR="00BC1D45" w:rsidRPr="00605F93">
        <w:rPr>
          <w:rFonts w:ascii="標楷體" w:eastAsia="標楷體" w:hAnsi="標楷體" w:cs="標楷體" w:hint="eastAsia"/>
          <w:b/>
          <w:sz w:val="28"/>
        </w:rPr>
        <w:t>不</w:t>
      </w:r>
      <w:proofErr w:type="gramEnd"/>
      <w:r w:rsidR="00BC1D45" w:rsidRPr="00605F93">
        <w:rPr>
          <w:rFonts w:ascii="標楷體" w:eastAsia="標楷體" w:hAnsi="標楷體" w:cs="標楷體" w:hint="eastAsia"/>
          <w:b/>
          <w:sz w:val="28"/>
        </w:rPr>
        <w:t>吸菸女性肺癌患者比例較高之致病成因及其預防對策，且肺癌</w:t>
      </w:r>
      <w:r w:rsidR="00BC1D45" w:rsidRPr="00605F93">
        <w:rPr>
          <w:rFonts w:ascii="標楷體" w:eastAsia="標楷體" w:hAnsi="標楷體" w:cs="標楷體" w:hint="eastAsia"/>
          <w:b/>
          <w:sz w:val="28"/>
        </w:rPr>
        <w:lastRenderedPageBreak/>
        <w:t>及肝炎篩檢涵蓋率亦待提升，又B</w:t>
      </w:r>
      <w:proofErr w:type="gramStart"/>
      <w:r w:rsidR="00BC1D45" w:rsidRPr="00605F93">
        <w:rPr>
          <w:rFonts w:ascii="標楷體" w:eastAsia="標楷體" w:hAnsi="標楷體" w:cs="標楷體" w:hint="eastAsia"/>
          <w:b/>
          <w:sz w:val="28"/>
        </w:rPr>
        <w:t>肝尚乏篩</w:t>
      </w:r>
      <w:proofErr w:type="gramEnd"/>
      <w:r w:rsidR="00BC1D45" w:rsidRPr="00605F93">
        <w:rPr>
          <w:rFonts w:ascii="標楷體" w:eastAsia="標楷體" w:hAnsi="標楷體" w:cs="標楷體" w:hint="eastAsia"/>
          <w:b/>
          <w:sz w:val="28"/>
        </w:rPr>
        <w:t>檢、診斷與治療等資料整合回饋機制，允宜</w:t>
      </w:r>
      <w:proofErr w:type="gramStart"/>
      <w:r w:rsidR="00BC1D45" w:rsidRPr="00605F93">
        <w:rPr>
          <w:rFonts w:ascii="標楷體" w:eastAsia="標楷體" w:hAnsi="標楷體" w:cs="標楷體" w:hint="eastAsia"/>
          <w:b/>
          <w:sz w:val="28"/>
        </w:rPr>
        <w:t>研</w:t>
      </w:r>
      <w:proofErr w:type="gramEnd"/>
      <w:r w:rsidR="00BC1D45" w:rsidRPr="00605F93">
        <w:rPr>
          <w:rFonts w:ascii="標楷體" w:eastAsia="標楷體" w:hAnsi="標楷體" w:cs="標楷體" w:hint="eastAsia"/>
          <w:b/>
          <w:sz w:val="28"/>
        </w:rPr>
        <w:t>謀改善，以維護國人健康。</w:t>
      </w:r>
    </w:p>
    <w:p w14:paraId="611B65EB" w14:textId="40F061A4" w:rsidR="00621172" w:rsidRPr="00605F93" w:rsidRDefault="00BC1D45" w:rsidP="006A7AF4">
      <w:pPr>
        <w:overflowPunct w:val="0"/>
        <w:spacing w:line="420" w:lineRule="exact"/>
        <w:ind w:firstLineChars="200" w:firstLine="480"/>
        <w:jc w:val="both"/>
        <w:rPr>
          <w:rFonts w:ascii="標楷體" w:eastAsia="標楷體" w:hAnsi="標楷體"/>
        </w:rPr>
      </w:pPr>
      <w:r w:rsidRPr="00605F93">
        <w:rPr>
          <w:rFonts w:ascii="標楷體" w:eastAsia="標楷體" w:hAnsi="標楷體" w:hint="eastAsia"/>
        </w:rPr>
        <w:t>癌症居國人十大死因首位，其中肺癌、肝癌分別為癌症死因前2位。衛生福利部（下稱衛福部）為降低國人</w:t>
      </w:r>
      <w:proofErr w:type="gramStart"/>
      <w:r w:rsidRPr="00605F93">
        <w:rPr>
          <w:rFonts w:ascii="標楷體" w:eastAsia="標楷體" w:hAnsi="標楷體" w:hint="eastAsia"/>
        </w:rPr>
        <w:t>罹</w:t>
      </w:r>
      <w:proofErr w:type="gramEnd"/>
      <w:r w:rsidRPr="00605F93">
        <w:rPr>
          <w:rFonts w:ascii="標楷體" w:eastAsia="標楷體" w:hAnsi="標楷體" w:hint="eastAsia"/>
        </w:rPr>
        <w:t>癌風險，自111年推動「第一期國家肺癌防治計畫（2022-2025年）」，計畫經費146億餘元，推動肺癌危險因子預防及早期偵測等措施；另在肝癌防治方面，考量肝癌死者中約有8成為慢性B型或C型肝炎（下稱B肝、C肝）患者，於107年提出「國家消除C肝政策綱領2018-</w:t>
      </w:r>
      <w:r w:rsidRPr="00605F93">
        <w:rPr>
          <w:rFonts w:ascii="標楷體" w:eastAsia="標楷體" w:hAnsi="標楷體" w:cs="標楷體" w:hint="eastAsia"/>
          <w:bCs/>
        </w:rPr>
        <w:t>2025</w:t>
      </w:r>
      <w:r w:rsidRPr="00605F93">
        <w:rPr>
          <w:rFonts w:ascii="標楷體" w:eastAsia="標楷體" w:hAnsi="標楷體" w:hint="eastAsia"/>
        </w:rPr>
        <w:t>」，規劃透過C</w:t>
      </w:r>
      <w:proofErr w:type="gramStart"/>
      <w:r w:rsidRPr="00605F93">
        <w:rPr>
          <w:rFonts w:ascii="標楷體" w:eastAsia="標楷體" w:hAnsi="標楷體" w:hint="eastAsia"/>
        </w:rPr>
        <w:t>肝全口服</w:t>
      </w:r>
      <w:proofErr w:type="gramEnd"/>
      <w:r w:rsidRPr="00605F93">
        <w:rPr>
          <w:rFonts w:ascii="標楷體" w:eastAsia="標楷體" w:hAnsi="標楷體" w:hint="eastAsia"/>
        </w:rPr>
        <w:t>新藥及強化篩檢等政策，於2025年消除C型肝炎，並陸續推動「國家肝炎及肝癌防治計畫（2021-2025年）」及「2025消除C型肝炎計畫（2024-2025年）」，總經費計1</w:t>
      </w:r>
      <w:r w:rsidRPr="00605F93">
        <w:rPr>
          <w:rFonts w:ascii="標楷體" w:eastAsia="標楷體" w:hAnsi="標楷體"/>
        </w:rPr>
        <w:t>,</w:t>
      </w:r>
      <w:r w:rsidRPr="00605F93">
        <w:rPr>
          <w:rFonts w:ascii="標楷體" w:eastAsia="標楷體" w:hAnsi="標楷體" w:hint="eastAsia"/>
        </w:rPr>
        <w:t>060億餘元，以強化B、C肝預防、篩檢及治療措施，期達成2025年取得世界衛生組織（World Health Organization,</w:t>
      </w:r>
      <w:r w:rsidR="007E2975" w:rsidRPr="00605F93">
        <w:rPr>
          <w:rFonts w:ascii="標楷體" w:eastAsia="標楷體" w:hAnsi="標楷體" w:hint="eastAsia"/>
        </w:rPr>
        <w:t xml:space="preserve"> </w:t>
      </w:r>
      <w:r w:rsidRPr="00605F93">
        <w:rPr>
          <w:rFonts w:ascii="標楷體" w:eastAsia="標楷體" w:hAnsi="標楷體" w:hint="eastAsia"/>
        </w:rPr>
        <w:t>WHO）消除C肝認證之目標。經查相關業務執行情形，核有下列事項：</w:t>
      </w:r>
    </w:p>
    <w:p w14:paraId="1AB45EC4" w14:textId="6D79B0D5" w:rsidR="008E0AB7" w:rsidRPr="00605F93" w:rsidRDefault="00F63FE4" w:rsidP="00A619BA">
      <w:pPr>
        <w:overflowPunct w:val="0"/>
        <w:spacing w:line="460" w:lineRule="exact"/>
        <w:ind w:firstLineChars="310" w:firstLine="993"/>
        <w:jc w:val="both"/>
        <w:rPr>
          <w:rFonts w:ascii="標楷體" w:eastAsia="標楷體" w:hAnsi="標楷體" w:cs="標楷體"/>
          <w:bCs/>
        </w:rPr>
      </w:pPr>
      <w:r w:rsidRPr="00605F93">
        <w:rPr>
          <w:rFonts w:ascii="標楷體" w:eastAsia="標楷體" w:hAnsi="標楷體"/>
          <w:b/>
          <w:noProof/>
          <w:sz w:val="32"/>
          <w:szCs w:val="32"/>
        </w:rPr>
        <mc:AlternateContent>
          <mc:Choice Requires="wps">
            <w:drawing>
              <wp:anchor distT="0" distB="0" distL="114300" distR="114300" simplePos="0" relativeHeight="252819456" behindDoc="0" locked="0" layoutInCell="1" allowOverlap="1" wp14:anchorId="0BB7E495" wp14:editId="026D0F23">
                <wp:simplePos x="0" y="0"/>
                <wp:positionH relativeFrom="margin">
                  <wp:posOffset>3260237</wp:posOffset>
                </wp:positionH>
                <wp:positionV relativeFrom="paragraph">
                  <wp:posOffset>3050540</wp:posOffset>
                </wp:positionV>
                <wp:extent cx="3132455" cy="1590675"/>
                <wp:effectExtent l="0" t="0" r="0" b="9525"/>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2455" cy="1590675"/>
                        </a:xfrm>
                        <a:prstGeom prst="rect">
                          <a:avLst/>
                        </a:prstGeom>
                        <a:solidFill>
                          <a:srgbClr val="FFFFFF"/>
                        </a:solidFill>
                        <a:ln w="9525">
                          <a:noFill/>
                          <a:miter lim="800000"/>
                          <a:headEnd/>
                          <a:tailEnd/>
                        </a:ln>
                      </wps:spPr>
                      <wps:txbx>
                        <w:txbxContent>
                          <w:p w14:paraId="0A1B07B9" w14:textId="71A7F850" w:rsidR="00621172" w:rsidRPr="000C46A9" w:rsidRDefault="00621172" w:rsidP="00034EAD">
                            <w:pPr>
                              <w:tabs>
                                <w:tab w:val="left" w:pos="6379"/>
                              </w:tabs>
                              <w:spacing w:line="240" w:lineRule="exact"/>
                              <w:ind w:leftChars="11" w:left="26" w:rightChars="55" w:right="132"/>
                              <w:jc w:val="center"/>
                              <w:rPr>
                                <w:rFonts w:ascii="標楷體" w:eastAsia="標楷體" w:hAnsi="標楷體"/>
                                <w:b/>
                              </w:rPr>
                            </w:pPr>
                            <w:r w:rsidRPr="000C46A9">
                              <w:rPr>
                                <w:rFonts w:ascii="標楷體" w:eastAsia="標楷體" w:hAnsi="標楷體" w:hint="eastAsia"/>
                                <w:b/>
                              </w:rPr>
                              <w:t>表</w:t>
                            </w:r>
                            <w:r w:rsidR="003D5348">
                              <w:rPr>
                                <w:rFonts w:ascii="標楷體" w:eastAsia="標楷體" w:hAnsi="標楷體"/>
                                <w:b/>
                              </w:rPr>
                              <w:t>8</w:t>
                            </w:r>
                            <w:r w:rsidRPr="000C46A9">
                              <w:rPr>
                                <w:rFonts w:ascii="標楷體" w:eastAsia="標楷體" w:hAnsi="標楷體" w:hint="eastAsia"/>
                                <w:b/>
                              </w:rPr>
                              <w:t xml:space="preserve">　</w:t>
                            </w:r>
                            <w:r w:rsidRPr="007B700D">
                              <w:rPr>
                                <w:rFonts w:ascii="標楷體" w:eastAsia="標楷體" w:hAnsi="標楷體" w:hint="eastAsia"/>
                                <w:b/>
                              </w:rPr>
                              <w:t>肺癌個案吸菸情形</w:t>
                            </w:r>
                          </w:p>
                          <w:p w14:paraId="4A03E9BF" w14:textId="77777777" w:rsidR="00621172" w:rsidRPr="007B700D" w:rsidRDefault="00621172" w:rsidP="004054F0">
                            <w:pPr>
                              <w:overflowPunct w:val="0"/>
                              <w:snapToGrid w:val="0"/>
                              <w:spacing w:line="240" w:lineRule="exact"/>
                              <w:ind w:leftChars="200" w:left="778" w:rightChars="52" w:right="125" w:hangingChars="149" w:hanging="298"/>
                              <w:jc w:val="right"/>
                              <w:rPr>
                                <w:rFonts w:ascii="標楷體" w:eastAsia="標楷體" w:hAnsi="標楷體"/>
                                <w:sz w:val="20"/>
                                <w:szCs w:val="20"/>
                              </w:rPr>
                            </w:pPr>
                            <w:r w:rsidRPr="007B700D">
                              <w:rPr>
                                <w:rFonts w:ascii="標楷體" w:eastAsia="標楷體" w:hAnsi="標楷體" w:hint="eastAsia"/>
                                <w:sz w:val="20"/>
                                <w:szCs w:val="20"/>
                              </w:rPr>
                              <w:t>單位：％</w:t>
                            </w:r>
                          </w:p>
                          <w:tbl>
                            <w:tblPr>
                              <w:tblW w:w="4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9"/>
                              <w:gridCol w:w="687"/>
                              <w:gridCol w:w="690"/>
                              <w:gridCol w:w="687"/>
                              <w:gridCol w:w="690"/>
                              <w:gridCol w:w="687"/>
                              <w:gridCol w:w="690"/>
                            </w:tblGrid>
                            <w:tr w:rsidR="00621172" w:rsidRPr="007B700D" w14:paraId="7A97E928" w14:textId="77777777" w:rsidTr="00C173AA">
                              <w:trPr>
                                <w:trHeight w:val="349"/>
                              </w:trPr>
                              <w:tc>
                                <w:tcPr>
                                  <w:tcW w:w="549" w:type="dxa"/>
                                  <w:vMerge w:val="restart"/>
                                  <w:shd w:val="clear" w:color="auto" w:fill="auto"/>
                                  <w:noWrap/>
                                  <w:vAlign w:val="center"/>
                                  <w:hideMark/>
                                </w:tcPr>
                                <w:p w14:paraId="132B1E4E"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hint="eastAsia"/>
                                      <w:sz w:val="20"/>
                                      <w:szCs w:val="20"/>
                                    </w:rPr>
                                    <w:t>年度</w:t>
                                  </w:r>
                                </w:p>
                              </w:tc>
                              <w:tc>
                                <w:tcPr>
                                  <w:tcW w:w="1377" w:type="dxa"/>
                                  <w:gridSpan w:val="2"/>
                                  <w:shd w:val="clear" w:color="auto" w:fill="auto"/>
                                  <w:vAlign w:val="center"/>
                                  <w:hideMark/>
                                </w:tcPr>
                                <w:p w14:paraId="7836489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全部</w:t>
                                  </w:r>
                                  <w:r w:rsidRPr="007B700D">
                                    <w:rPr>
                                      <w:rFonts w:ascii="標楷體" w:eastAsia="標楷體" w:hAnsi="標楷體" w:hint="eastAsia"/>
                                      <w:sz w:val="20"/>
                                      <w:szCs w:val="20"/>
                                    </w:rPr>
                                    <w:t>個案</w:t>
                                  </w:r>
                                </w:p>
                              </w:tc>
                              <w:tc>
                                <w:tcPr>
                                  <w:tcW w:w="1377" w:type="dxa"/>
                                  <w:gridSpan w:val="2"/>
                                  <w:shd w:val="clear" w:color="auto" w:fill="auto"/>
                                  <w:vAlign w:val="center"/>
                                  <w:hideMark/>
                                </w:tcPr>
                                <w:p w14:paraId="558C844D"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男</w:t>
                                  </w:r>
                                  <w:r w:rsidRPr="007B700D">
                                    <w:rPr>
                                      <w:rFonts w:ascii="標楷體" w:eastAsia="標楷體" w:hAnsi="標楷體" w:hint="eastAsia"/>
                                      <w:sz w:val="20"/>
                                      <w:szCs w:val="20"/>
                                    </w:rPr>
                                    <w:t>性個案</w:t>
                                  </w:r>
                                </w:p>
                              </w:tc>
                              <w:tc>
                                <w:tcPr>
                                  <w:tcW w:w="1377" w:type="dxa"/>
                                  <w:gridSpan w:val="2"/>
                                  <w:shd w:val="clear" w:color="auto" w:fill="auto"/>
                                  <w:vAlign w:val="center"/>
                                  <w:hideMark/>
                                </w:tcPr>
                                <w:p w14:paraId="0ABC7317"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女</w:t>
                                  </w:r>
                                  <w:r w:rsidRPr="007B700D">
                                    <w:rPr>
                                      <w:rFonts w:ascii="標楷體" w:eastAsia="標楷體" w:hAnsi="標楷體" w:hint="eastAsia"/>
                                      <w:sz w:val="20"/>
                                      <w:szCs w:val="20"/>
                                    </w:rPr>
                                    <w:t>性個案</w:t>
                                  </w:r>
                                </w:p>
                              </w:tc>
                            </w:tr>
                            <w:tr w:rsidR="00621172" w:rsidRPr="007B700D" w14:paraId="173F2BC4" w14:textId="77777777" w:rsidTr="00C173AA">
                              <w:trPr>
                                <w:trHeight w:val="349"/>
                              </w:trPr>
                              <w:tc>
                                <w:tcPr>
                                  <w:tcW w:w="549" w:type="dxa"/>
                                  <w:vMerge/>
                                  <w:shd w:val="clear" w:color="auto" w:fill="auto"/>
                                  <w:noWrap/>
                                  <w:vAlign w:val="center"/>
                                  <w:hideMark/>
                                </w:tcPr>
                                <w:p w14:paraId="30D89F64" w14:textId="77777777" w:rsidR="00621172" w:rsidRPr="007B700D" w:rsidRDefault="00621172" w:rsidP="00516D58">
                                  <w:pPr>
                                    <w:spacing w:line="240" w:lineRule="exact"/>
                                    <w:rPr>
                                      <w:rFonts w:ascii="標楷體" w:eastAsia="標楷體" w:hAnsi="標楷體"/>
                                      <w:sz w:val="20"/>
                                      <w:szCs w:val="20"/>
                                    </w:rPr>
                                  </w:pPr>
                                </w:p>
                              </w:tc>
                              <w:tc>
                                <w:tcPr>
                                  <w:tcW w:w="687" w:type="dxa"/>
                                  <w:shd w:val="clear" w:color="auto" w:fill="auto"/>
                                  <w:noWrap/>
                                  <w:vAlign w:val="center"/>
                                  <w:hideMark/>
                                </w:tcPr>
                                <w:p w14:paraId="01677C8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7A21C9B1"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c>
                                <w:tcPr>
                                  <w:tcW w:w="687" w:type="dxa"/>
                                  <w:shd w:val="clear" w:color="auto" w:fill="auto"/>
                                  <w:noWrap/>
                                  <w:vAlign w:val="center"/>
                                  <w:hideMark/>
                                </w:tcPr>
                                <w:p w14:paraId="7D438C66"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236E2F99"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c>
                                <w:tcPr>
                                  <w:tcW w:w="687" w:type="dxa"/>
                                  <w:shd w:val="clear" w:color="auto" w:fill="auto"/>
                                  <w:noWrap/>
                                  <w:vAlign w:val="center"/>
                                  <w:hideMark/>
                                </w:tcPr>
                                <w:p w14:paraId="5524D4E0"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01077C7B"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r>
                            <w:tr w:rsidR="00621172" w:rsidRPr="007B700D" w14:paraId="105ABF0C" w14:textId="77777777" w:rsidTr="00C173AA">
                              <w:trPr>
                                <w:trHeight w:val="349"/>
                              </w:trPr>
                              <w:tc>
                                <w:tcPr>
                                  <w:tcW w:w="549" w:type="dxa"/>
                                  <w:shd w:val="clear" w:color="auto" w:fill="auto"/>
                                  <w:noWrap/>
                                  <w:vAlign w:val="center"/>
                                  <w:hideMark/>
                                </w:tcPr>
                                <w:p w14:paraId="6D7EB0B4"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109</w:t>
                                  </w:r>
                                </w:p>
                              </w:tc>
                              <w:tc>
                                <w:tcPr>
                                  <w:tcW w:w="687" w:type="dxa"/>
                                  <w:shd w:val="clear" w:color="auto" w:fill="auto"/>
                                  <w:vAlign w:val="center"/>
                                  <w:hideMark/>
                                </w:tcPr>
                                <w:p w14:paraId="304DDF1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34.3</w:t>
                                  </w:r>
                                </w:p>
                              </w:tc>
                              <w:tc>
                                <w:tcPr>
                                  <w:tcW w:w="689" w:type="dxa"/>
                                  <w:shd w:val="clear" w:color="auto" w:fill="auto"/>
                                  <w:vAlign w:val="center"/>
                                  <w:hideMark/>
                                </w:tcPr>
                                <w:p w14:paraId="3673602D"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65.7</w:t>
                                  </w:r>
                                </w:p>
                              </w:tc>
                              <w:tc>
                                <w:tcPr>
                                  <w:tcW w:w="687" w:type="dxa"/>
                                  <w:shd w:val="clear" w:color="auto" w:fill="auto"/>
                                  <w:vAlign w:val="center"/>
                                  <w:hideMark/>
                                </w:tcPr>
                                <w:p w14:paraId="033D5F64"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63.9</w:t>
                                  </w:r>
                                </w:p>
                              </w:tc>
                              <w:tc>
                                <w:tcPr>
                                  <w:tcW w:w="689" w:type="dxa"/>
                                  <w:shd w:val="clear" w:color="auto" w:fill="auto"/>
                                  <w:vAlign w:val="center"/>
                                  <w:hideMark/>
                                </w:tcPr>
                                <w:p w14:paraId="648125EA"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36.1</w:t>
                                  </w:r>
                                </w:p>
                              </w:tc>
                              <w:tc>
                                <w:tcPr>
                                  <w:tcW w:w="687" w:type="dxa"/>
                                  <w:shd w:val="clear" w:color="auto" w:fill="auto"/>
                                  <w:vAlign w:val="center"/>
                                  <w:hideMark/>
                                </w:tcPr>
                                <w:p w14:paraId="499870C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w:t>
                                  </w:r>
                                </w:p>
                              </w:tc>
                              <w:tc>
                                <w:tcPr>
                                  <w:tcW w:w="689" w:type="dxa"/>
                                  <w:shd w:val="clear" w:color="auto" w:fill="auto"/>
                                  <w:vAlign w:val="center"/>
                                  <w:hideMark/>
                                </w:tcPr>
                                <w:p w14:paraId="782A786C"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93.7</w:t>
                                  </w:r>
                                </w:p>
                              </w:tc>
                            </w:tr>
                            <w:tr w:rsidR="00621172" w:rsidRPr="007B700D" w14:paraId="5E64ACCC" w14:textId="77777777" w:rsidTr="00C173AA">
                              <w:trPr>
                                <w:trHeight w:val="349"/>
                              </w:trPr>
                              <w:tc>
                                <w:tcPr>
                                  <w:tcW w:w="549" w:type="dxa"/>
                                  <w:shd w:val="clear" w:color="auto" w:fill="auto"/>
                                  <w:noWrap/>
                                  <w:vAlign w:val="center"/>
                                  <w:hideMark/>
                                </w:tcPr>
                                <w:p w14:paraId="045FF3E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110</w:t>
                                  </w:r>
                                </w:p>
                              </w:tc>
                              <w:tc>
                                <w:tcPr>
                                  <w:tcW w:w="687" w:type="dxa"/>
                                  <w:shd w:val="clear" w:color="auto" w:fill="auto"/>
                                  <w:vAlign w:val="center"/>
                                  <w:hideMark/>
                                </w:tcPr>
                                <w:p w14:paraId="701D5FED"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33.0</w:t>
                                  </w:r>
                                </w:p>
                              </w:tc>
                              <w:tc>
                                <w:tcPr>
                                  <w:tcW w:w="689" w:type="dxa"/>
                                  <w:shd w:val="clear" w:color="auto" w:fill="auto"/>
                                  <w:vAlign w:val="center"/>
                                  <w:hideMark/>
                                </w:tcPr>
                                <w:p w14:paraId="31F5F3F8"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67.0</w:t>
                                  </w:r>
                                </w:p>
                              </w:tc>
                              <w:tc>
                                <w:tcPr>
                                  <w:tcW w:w="687" w:type="dxa"/>
                                  <w:shd w:val="clear" w:color="auto" w:fill="auto"/>
                                  <w:vAlign w:val="center"/>
                                  <w:hideMark/>
                                </w:tcPr>
                                <w:p w14:paraId="439D4816"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63.3</w:t>
                                  </w:r>
                                </w:p>
                              </w:tc>
                              <w:tc>
                                <w:tcPr>
                                  <w:tcW w:w="689" w:type="dxa"/>
                                  <w:shd w:val="clear" w:color="auto" w:fill="auto"/>
                                  <w:vAlign w:val="center"/>
                                  <w:hideMark/>
                                </w:tcPr>
                                <w:p w14:paraId="03E3496A"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36.7</w:t>
                                  </w:r>
                                </w:p>
                              </w:tc>
                              <w:tc>
                                <w:tcPr>
                                  <w:tcW w:w="687" w:type="dxa"/>
                                  <w:shd w:val="clear" w:color="auto" w:fill="auto"/>
                                  <w:vAlign w:val="center"/>
                                  <w:hideMark/>
                                </w:tcPr>
                                <w:p w14:paraId="41841DAE"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5.4</w:t>
                                  </w:r>
                                </w:p>
                              </w:tc>
                              <w:tc>
                                <w:tcPr>
                                  <w:tcW w:w="689" w:type="dxa"/>
                                  <w:shd w:val="clear" w:color="auto" w:fill="auto"/>
                                  <w:vAlign w:val="center"/>
                                  <w:hideMark/>
                                </w:tcPr>
                                <w:p w14:paraId="0473829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94.6</w:t>
                                  </w:r>
                                </w:p>
                              </w:tc>
                            </w:tr>
                            <w:tr w:rsidR="00621172" w:rsidRPr="007B700D" w14:paraId="4E481491" w14:textId="77777777" w:rsidTr="00C173AA">
                              <w:trPr>
                                <w:trHeight w:val="349"/>
                              </w:trPr>
                              <w:tc>
                                <w:tcPr>
                                  <w:tcW w:w="549" w:type="dxa"/>
                                  <w:shd w:val="clear" w:color="auto" w:fill="auto"/>
                                  <w:noWrap/>
                                  <w:vAlign w:val="center"/>
                                  <w:hideMark/>
                                </w:tcPr>
                                <w:p w14:paraId="5745E9D2"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111</w:t>
                                  </w:r>
                                </w:p>
                              </w:tc>
                              <w:tc>
                                <w:tcPr>
                                  <w:tcW w:w="687" w:type="dxa"/>
                                  <w:shd w:val="clear" w:color="auto" w:fill="auto"/>
                                  <w:vAlign w:val="center"/>
                                  <w:hideMark/>
                                </w:tcPr>
                                <w:p w14:paraId="302803B8"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32.0</w:t>
                                  </w:r>
                                </w:p>
                              </w:tc>
                              <w:tc>
                                <w:tcPr>
                                  <w:tcW w:w="689" w:type="dxa"/>
                                  <w:shd w:val="clear" w:color="auto" w:fill="auto"/>
                                  <w:vAlign w:val="center"/>
                                  <w:hideMark/>
                                </w:tcPr>
                                <w:p w14:paraId="0A2368F0"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68.0</w:t>
                                  </w:r>
                                </w:p>
                              </w:tc>
                              <w:tc>
                                <w:tcPr>
                                  <w:tcW w:w="687" w:type="dxa"/>
                                  <w:shd w:val="clear" w:color="auto" w:fill="auto"/>
                                  <w:vAlign w:val="center"/>
                                  <w:hideMark/>
                                </w:tcPr>
                                <w:p w14:paraId="0B7D706B"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61.4</w:t>
                                  </w:r>
                                </w:p>
                              </w:tc>
                              <w:tc>
                                <w:tcPr>
                                  <w:tcW w:w="689" w:type="dxa"/>
                                  <w:shd w:val="clear" w:color="auto" w:fill="auto"/>
                                  <w:vAlign w:val="center"/>
                                  <w:hideMark/>
                                </w:tcPr>
                                <w:p w14:paraId="664E794F"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38.6</w:t>
                                  </w:r>
                                </w:p>
                              </w:tc>
                              <w:tc>
                                <w:tcPr>
                                  <w:tcW w:w="687" w:type="dxa"/>
                                  <w:shd w:val="clear" w:color="auto" w:fill="auto"/>
                                  <w:vAlign w:val="center"/>
                                  <w:hideMark/>
                                </w:tcPr>
                                <w:p w14:paraId="6B90ADA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6.1</w:t>
                                  </w:r>
                                </w:p>
                              </w:tc>
                              <w:tc>
                                <w:tcPr>
                                  <w:tcW w:w="689" w:type="dxa"/>
                                  <w:shd w:val="clear" w:color="auto" w:fill="auto"/>
                                  <w:vAlign w:val="center"/>
                                  <w:hideMark/>
                                </w:tcPr>
                                <w:p w14:paraId="2861E2D7"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93.9</w:t>
                                  </w:r>
                                </w:p>
                              </w:tc>
                            </w:tr>
                          </w:tbl>
                          <w:p w14:paraId="3E49DCF0" w14:textId="77777777" w:rsidR="00621172" w:rsidRPr="00812DD4" w:rsidRDefault="00621172" w:rsidP="00B000AE">
                            <w:pPr>
                              <w:spacing w:line="220" w:lineRule="exact"/>
                              <w:ind w:left="540" w:hangingChars="300" w:hanging="540"/>
                              <w:jc w:val="both"/>
                              <w:rPr>
                                <w:sz w:val="22"/>
                              </w:rPr>
                            </w:pPr>
                            <w:r w:rsidRPr="007B700D">
                              <w:rPr>
                                <w:rFonts w:ascii="標楷體" w:eastAsia="標楷體" w:hAnsi="標楷體" w:hint="eastAsia"/>
                                <w:sz w:val="18"/>
                                <w:szCs w:val="20"/>
                              </w:rPr>
                              <w:t>資料來源：整理自國健署提供資料。</w:t>
                            </w: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BB7E495" id="_x0000_s1033" type="#_x0000_t202" style="position:absolute;left:0;text-align:left;margin-left:256.7pt;margin-top:240.2pt;width:246.65pt;height:125.25pt;z-index:252819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" stroked="f">
                <v:textbox inset="1mm,0,1mm,0">
                  <w:txbxContent>
                    <w:p w14:paraId="0A1B07B9" w14:textId="71A7F850" w:rsidR="00621172" w:rsidRPr="000C46A9" w:rsidRDefault="00621172" w:rsidP="00034EAD">
                      <w:pPr>
                        <w:tabs>
                          <w:tab w:val="left" w:pos="6379"/>
                        </w:tabs>
                        <w:spacing w:line="240" w:lineRule="exact"/>
                        <w:ind w:leftChars="11" w:left="26" w:rightChars="55" w:right="132"/>
                        <w:jc w:val="center"/>
                        <w:rPr>
                          <w:rFonts w:ascii="標楷體" w:eastAsia="標楷體" w:hAnsi="標楷體"/>
                          <w:b/>
                        </w:rPr>
                      </w:pPr>
                      <w:r w:rsidRPr="000C46A9">
                        <w:rPr>
                          <w:rFonts w:ascii="標楷體" w:eastAsia="標楷體" w:hAnsi="標楷體" w:hint="eastAsia"/>
                          <w:b/>
                        </w:rPr>
                        <w:t>表</w:t>
                      </w:r>
                      <w:r w:rsidR="003D5348">
                        <w:rPr>
                          <w:rFonts w:ascii="標楷體" w:eastAsia="標楷體" w:hAnsi="標楷體"/>
                          <w:b/>
                        </w:rPr>
                        <w:t>8</w:t>
                      </w:r>
                      <w:r w:rsidRPr="000C46A9">
                        <w:rPr>
                          <w:rFonts w:ascii="標楷體" w:eastAsia="標楷體" w:hAnsi="標楷體" w:hint="eastAsia"/>
                          <w:b/>
                        </w:rPr>
                        <w:t xml:space="preserve">　</w:t>
                      </w:r>
                      <w:r w:rsidRPr="007B700D">
                        <w:rPr>
                          <w:rFonts w:ascii="標楷體" w:eastAsia="標楷體" w:hAnsi="標楷體" w:hint="eastAsia"/>
                          <w:b/>
                        </w:rPr>
                        <w:t>肺癌個案吸菸情形</w:t>
                      </w:r>
                    </w:p>
                    <w:p w14:paraId="4A03E9BF" w14:textId="77777777" w:rsidR="00621172" w:rsidRPr="007B700D" w:rsidRDefault="00621172" w:rsidP="004054F0">
                      <w:pPr>
                        <w:overflowPunct w:val="0"/>
                        <w:snapToGrid w:val="0"/>
                        <w:spacing w:line="240" w:lineRule="exact"/>
                        <w:ind w:leftChars="200" w:left="778" w:rightChars="52" w:right="125" w:hangingChars="149" w:hanging="298"/>
                        <w:jc w:val="right"/>
                        <w:rPr>
                          <w:rFonts w:ascii="標楷體" w:eastAsia="標楷體" w:hAnsi="標楷體"/>
                          <w:sz w:val="20"/>
                          <w:szCs w:val="20"/>
                        </w:rPr>
                      </w:pPr>
                      <w:r w:rsidRPr="007B700D">
                        <w:rPr>
                          <w:rFonts w:ascii="標楷體" w:eastAsia="標楷體" w:hAnsi="標楷體" w:hint="eastAsia"/>
                          <w:sz w:val="20"/>
                          <w:szCs w:val="20"/>
                        </w:rPr>
                        <w:t>單位：％</w:t>
                      </w:r>
                    </w:p>
                    <w:tbl>
                      <w:tblPr>
                        <w:tblW w:w="4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9"/>
                        <w:gridCol w:w="687"/>
                        <w:gridCol w:w="690"/>
                        <w:gridCol w:w="687"/>
                        <w:gridCol w:w="690"/>
                        <w:gridCol w:w="687"/>
                        <w:gridCol w:w="690"/>
                      </w:tblGrid>
                      <w:tr w:rsidR="00621172" w:rsidRPr="007B700D" w14:paraId="7A97E928" w14:textId="77777777" w:rsidTr="00C173AA">
                        <w:trPr>
                          <w:trHeight w:val="349"/>
                        </w:trPr>
                        <w:tc>
                          <w:tcPr>
                            <w:tcW w:w="549" w:type="dxa"/>
                            <w:vMerge w:val="restart"/>
                            <w:shd w:val="clear" w:color="auto" w:fill="auto"/>
                            <w:noWrap/>
                            <w:vAlign w:val="center"/>
                            <w:hideMark/>
                          </w:tcPr>
                          <w:p w14:paraId="132B1E4E"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hint="eastAsia"/>
                                <w:sz w:val="20"/>
                                <w:szCs w:val="20"/>
                              </w:rPr>
                              <w:t>年度</w:t>
                            </w:r>
                          </w:p>
                        </w:tc>
                        <w:tc>
                          <w:tcPr>
                            <w:tcW w:w="1377" w:type="dxa"/>
                            <w:gridSpan w:val="2"/>
                            <w:shd w:val="clear" w:color="auto" w:fill="auto"/>
                            <w:vAlign w:val="center"/>
                            <w:hideMark/>
                          </w:tcPr>
                          <w:p w14:paraId="7836489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全部</w:t>
                            </w:r>
                            <w:r w:rsidRPr="007B700D">
                              <w:rPr>
                                <w:rFonts w:ascii="標楷體" w:eastAsia="標楷體" w:hAnsi="標楷體" w:hint="eastAsia"/>
                                <w:sz w:val="20"/>
                                <w:szCs w:val="20"/>
                              </w:rPr>
                              <w:t>個案</w:t>
                            </w:r>
                          </w:p>
                        </w:tc>
                        <w:tc>
                          <w:tcPr>
                            <w:tcW w:w="1377" w:type="dxa"/>
                            <w:gridSpan w:val="2"/>
                            <w:shd w:val="clear" w:color="auto" w:fill="auto"/>
                            <w:vAlign w:val="center"/>
                            <w:hideMark/>
                          </w:tcPr>
                          <w:p w14:paraId="558C844D"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男</w:t>
                            </w:r>
                            <w:r w:rsidRPr="007B700D">
                              <w:rPr>
                                <w:rFonts w:ascii="標楷體" w:eastAsia="標楷體" w:hAnsi="標楷體" w:hint="eastAsia"/>
                                <w:sz w:val="20"/>
                                <w:szCs w:val="20"/>
                              </w:rPr>
                              <w:t>性個案</w:t>
                            </w:r>
                          </w:p>
                        </w:tc>
                        <w:tc>
                          <w:tcPr>
                            <w:tcW w:w="1377" w:type="dxa"/>
                            <w:gridSpan w:val="2"/>
                            <w:shd w:val="clear" w:color="auto" w:fill="auto"/>
                            <w:vAlign w:val="center"/>
                            <w:hideMark/>
                          </w:tcPr>
                          <w:p w14:paraId="0ABC7317"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女</w:t>
                            </w:r>
                            <w:r w:rsidRPr="007B700D">
                              <w:rPr>
                                <w:rFonts w:ascii="標楷體" w:eastAsia="標楷體" w:hAnsi="標楷體" w:hint="eastAsia"/>
                                <w:sz w:val="20"/>
                                <w:szCs w:val="20"/>
                              </w:rPr>
                              <w:t>性個案</w:t>
                            </w:r>
                          </w:p>
                        </w:tc>
                      </w:tr>
                      <w:tr w:rsidR="00621172" w:rsidRPr="007B700D" w14:paraId="173F2BC4" w14:textId="77777777" w:rsidTr="00C173AA">
                        <w:trPr>
                          <w:trHeight w:val="349"/>
                        </w:trPr>
                        <w:tc>
                          <w:tcPr>
                            <w:tcW w:w="549" w:type="dxa"/>
                            <w:vMerge/>
                            <w:shd w:val="clear" w:color="auto" w:fill="auto"/>
                            <w:noWrap/>
                            <w:vAlign w:val="center"/>
                            <w:hideMark/>
                          </w:tcPr>
                          <w:p w14:paraId="30D89F64" w14:textId="77777777" w:rsidR="00621172" w:rsidRPr="007B700D" w:rsidRDefault="00621172" w:rsidP="00516D58">
                            <w:pPr>
                              <w:spacing w:line="240" w:lineRule="exact"/>
                              <w:rPr>
                                <w:rFonts w:ascii="標楷體" w:eastAsia="標楷體" w:hAnsi="標楷體"/>
                                <w:sz w:val="20"/>
                                <w:szCs w:val="20"/>
                              </w:rPr>
                            </w:pPr>
                          </w:p>
                        </w:tc>
                        <w:tc>
                          <w:tcPr>
                            <w:tcW w:w="687" w:type="dxa"/>
                            <w:shd w:val="clear" w:color="auto" w:fill="auto"/>
                            <w:noWrap/>
                            <w:vAlign w:val="center"/>
                            <w:hideMark/>
                          </w:tcPr>
                          <w:p w14:paraId="01677C8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7A21C9B1"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c>
                          <w:tcPr>
                            <w:tcW w:w="687" w:type="dxa"/>
                            <w:shd w:val="clear" w:color="auto" w:fill="auto"/>
                            <w:noWrap/>
                            <w:vAlign w:val="center"/>
                            <w:hideMark/>
                          </w:tcPr>
                          <w:p w14:paraId="7D438C66"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236E2F99"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c>
                          <w:tcPr>
                            <w:tcW w:w="687" w:type="dxa"/>
                            <w:shd w:val="clear" w:color="auto" w:fill="auto"/>
                            <w:noWrap/>
                            <w:vAlign w:val="center"/>
                            <w:hideMark/>
                          </w:tcPr>
                          <w:p w14:paraId="5524D4E0"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有吸菸</w:t>
                            </w:r>
                          </w:p>
                        </w:tc>
                        <w:tc>
                          <w:tcPr>
                            <w:tcW w:w="689" w:type="dxa"/>
                            <w:shd w:val="clear" w:color="auto" w:fill="auto"/>
                            <w:noWrap/>
                            <w:vAlign w:val="center"/>
                            <w:hideMark/>
                          </w:tcPr>
                          <w:p w14:paraId="01077C7B"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無吸菸</w:t>
                            </w:r>
                          </w:p>
                        </w:tc>
                      </w:tr>
                      <w:tr w:rsidR="00621172" w:rsidRPr="007B700D" w14:paraId="105ABF0C" w14:textId="77777777" w:rsidTr="00C173AA">
                        <w:trPr>
                          <w:trHeight w:val="349"/>
                        </w:trPr>
                        <w:tc>
                          <w:tcPr>
                            <w:tcW w:w="549" w:type="dxa"/>
                            <w:shd w:val="clear" w:color="auto" w:fill="auto"/>
                            <w:noWrap/>
                            <w:vAlign w:val="center"/>
                            <w:hideMark/>
                          </w:tcPr>
                          <w:p w14:paraId="6D7EB0B4"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109</w:t>
                            </w:r>
                          </w:p>
                        </w:tc>
                        <w:tc>
                          <w:tcPr>
                            <w:tcW w:w="687" w:type="dxa"/>
                            <w:shd w:val="clear" w:color="auto" w:fill="auto"/>
                            <w:vAlign w:val="center"/>
                            <w:hideMark/>
                          </w:tcPr>
                          <w:p w14:paraId="304DDF1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34.3</w:t>
                            </w:r>
                          </w:p>
                        </w:tc>
                        <w:tc>
                          <w:tcPr>
                            <w:tcW w:w="689" w:type="dxa"/>
                            <w:shd w:val="clear" w:color="auto" w:fill="auto"/>
                            <w:vAlign w:val="center"/>
                            <w:hideMark/>
                          </w:tcPr>
                          <w:p w14:paraId="3673602D"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65.7</w:t>
                            </w:r>
                          </w:p>
                        </w:tc>
                        <w:tc>
                          <w:tcPr>
                            <w:tcW w:w="687" w:type="dxa"/>
                            <w:shd w:val="clear" w:color="auto" w:fill="auto"/>
                            <w:vAlign w:val="center"/>
                            <w:hideMark/>
                          </w:tcPr>
                          <w:p w14:paraId="033D5F64"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63.9</w:t>
                            </w:r>
                          </w:p>
                        </w:tc>
                        <w:tc>
                          <w:tcPr>
                            <w:tcW w:w="689" w:type="dxa"/>
                            <w:shd w:val="clear" w:color="auto" w:fill="auto"/>
                            <w:vAlign w:val="center"/>
                            <w:hideMark/>
                          </w:tcPr>
                          <w:p w14:paraId="648125EA"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36.1</w:t>
                            </w:r>
                          </w:p>
                        </w:tc>
                        <w:tc>
                          <w:tcPr>
                            <w:tcW w:w="687" w:type="dxa"/>
                            <w:shd w:val="clear" w:color="auto" w:fill="auto"/>
                            <w:vAlign w:val="center"/>
                            <w:hideMark/>
                          </w:tcPr>
                          <w:p w14:paraId="499870C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w:t>
                            </w:r>
                          </w:p>
                        </w:tc>
                        <w:tc>
                          <w:tcPr>
                            <w:tcW w:w="689" w:type="dxa"/>
                            <w:shd w:val="clear" w:color="auto" w:fill="auto"/>
                            <w:vAlign w:val="center"/>
                            <w:hideMark/>
                          </w:tcPr>
                          <w:p w14:paraId="782A786C"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93.7</w:t>
                            </w:r>
                          </w:p>
                        </w:tc>
                      </w:tr>
                      <w:tr w:rsidR="00621172" w:rsidRPr="007B700D" w14:paraId="5E64ACCC" w14:textId="77777777" w:rsidTr="00C173AA">
                        <w:trPr>
                          <w:trHeight w:val="349"/>
                        </w:trPr>
                        <w:tc>
                          <w:tcPr>
                            <w:tcW w:w="549" w:type="dxa"/>
                            <w:shd w:val="clear" w:color="auto" w:fill="auto"/>
                            <w:noWrap/>
                            <w:vAlign w:val="center"/>
                            <w:hideMark/>
                          </w:tcPr>
                          <w:p w14:paraId="045FF3EC"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110</w:t>
                            </w:r>
                          </w:p>
                        </w:tc>
                        <w:tc>
                          <w:tcPr>
                            <w:tcW w:w="687" w:type="dxa"/>
                            <w:shd w:val="clear" w:color="auto" w:fill="auto"/>
                            <w:vAlign w:val="center"/>
                            <w:hideMark/>
                          </w:tcPr>
                          <w:p w14:paraId="701D5FED"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33.0</w:t>
                            </w:r>
                          </w:p>
                        </w:tc>
                        <w:tc>
                          <w:tcPr>
                            <w:tcW w:w="689" w:type="dxa"/>
                            <w:shd w:val="clear" w:color="auto" w:fill="auto"/>
                            <w:vAlign w:val="center"/>
                            <w:hideMark/>
                          </w:tcPr>
                          <w:p w14:paraId="31F5F3F8"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67.0</w:t>
                            </w:r>
                          </w:p>
                        </w:tc>
                        <w:tc>
                          <w:tcPr>
                            <w:tcW w:w="687" w:type="dxa"/>
                            <w:shd w:val="clear" w:color="auto" w:fill="auto"/>
                            <w:vAlign w:val="center"/>
                            <w:hideMark/>
                          </w:tcPr>
                          <w:p w14:paraId="439D4816"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63.3</w:t>
                            </w:r>
                          </w:p>
                        </w:tc>
                        <w:tc>
                          <w:tcPr>
                            <w:tcW w:w="689" w:type="dxa"/>
                            <w:shd w:val="clear" w:color="auto" w:fill="auto"/>
                            <w:vAlign w:val="center"/>
                            <w:hideMark/>
                          </w:tcPr>
                          <w:p w14:paraId="03E3496A"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36.7</w:t>
                            </w:r>
                          </w:p>
                        </w:tc>
                        <w:tc>
                          <w:tcPr>
                            <w:tcW w:w="687" w:type="dxa"/>
                            <w:shd w:val="clear" w:color="auto" w:fill="auto"/>
                            <w:vAlign w:val="center"/>
                            <w:hideMark/>
                          </w:tcPr>
                          <w:p w14:paraId="41841DAE"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5.4</w:t>
                            </w:r>
                          </w:p>
                        </w:tc>
                        <w:tc>
                          <w:tcPr>
                            <w:tcW w:w="689" w:type="dxa"/>
                            <w:shd w:val="clear" w:color="auto" w:fill="auto"/>
                            <w:vAlign w:val="center"/>
                            <w:hideMark/>
                          </w:tcPr>
                          <w:p w14:paraId="0473829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94.6</w:t>
                            </w:r>
                          </w:p>
                        </w:tc>
                      </w:tr>
                      <w:tr w:rsidR="00621172" w:rsidRPr="007B700D" w14:paraId="4E481491" w14:textId="77777777" w:rsidTr="00C173AA">
                        <w:trPr>
                          <w:trHeight w:val="349"/>
                        </w:trPr>
                        <w:tc>
                          <w:tcPr>
                            <w:tcW w:w="549" w:type="dxa"/>
                            <w:shd w:val="clear" w:color="auto" w:fill="auto"/>
                            <w:noWrap/>
                            <w:vAlign w:val="center"/>
                            <w:hideMark/>
                          </w:tcPr>
                          <w:p w14:paraId="5745E9D2" w14:textId="77777777" w:rsidR="00621172" w:rsidRPr="007B700D" w:rsidRDefault="00621172" w:rsidP="00516D58">
                            <w:pPr>
                              <w:spacing w:line="240" w:lineRule="exact"/>
                              <w:jc w:val="center"/>
                              <w:rPr>
                                <w:rFonts w:ascii="標楷體" w:eastAsia="標楷體" w:hAnsi="標楷體"/>
                                <w:sz w:val="20"/>
                                <w:szCs w:val="20"/>
                              </w:rPr>
                            </w:pPr>
                            <w:r w:rsidRPr="007B700D">
                              <w:rPr>
                                <w:rFonts w:ascii="標楷體" w:eastAsia="標楷體" w:hAnsi="標楷體"/>
                                <w:sz w:val="20"/>
                                <w:szCs w:val="20"/>
                              </w:rPr>
                              <w:t>111</w:t>
                            </w:r>
                          </w:p>
                        </w:tc>
                        <w:tc>
                          <w:tcPr>
                            <w:tcW w:w="687" w:type="dxa"/>
                            <w:shd w:val="clear" w:color="auto" w:fill="auto"/>
                            <w:vAlign w:val="center"/>
                            <w:hideMark/>
                          </w:tcPr>
                          <w:p w14:paraId="302803B8"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32.0</w:t>
                            </w:r>
                          </w:p>
                        </w:tc>
                        <w:tc>
                          <w:tcPr>
                            <w:tcW w:w="689" w:type="dxa"/>
                            <w:shd w:val="clear" w:color="auto" w:fill="auto"/>
                            <w:vAlign w:val="center"/>
                            <w:hideMark/>
                          </w:tcPr>
                          <w:p w14:paraId="0A2368F0"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68.0</w:t>
                            </w:r>
                          </w:p>
                        </w:tc>
                        <w:tc>
                          <w:tcPr>
                            <w:tcW w:w="687" w:type="dxa"/>
                            <w:shd w:val="clear" w:color="auto" w:fill="auto"/>
                            <w:vAlign w:val="center"/>
                            <w:hideMark/>
                          </w:tcPr>
                          <w:p w14:paraId="0B7D706B"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61.4</w:t>
                            </w:r>
                          </w:p>
                        </w:tc>
                        <w:tc>
                          <w:tcPr>
                            <w:tcW w:w="689" w:type="dxa"/>
                            <w:shd w:val="clear" w:color="auto" w:fill="auto"/>
                            <w:vAlign w:val="center"/>
                            <w:hideMark/>
                          </w:tcPr>
                          <w:p w14:paraId="664E794F"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38.6</w:t>
                            </w:r>
                          </w:p>
                        </w:tc>
                        <w:tc>
                          <w:tcPr>
                            <w:tcW w:w="687" w:type="dxa"/>
                            <w:shd w:val="clear" w:color="auto" w:fill="auto"/>
                            <w:vAlign w:val="center"/>
                            <w:hideMark/>
                          </w:tcPr>
                          <w:p w14:paraId="6B90ADA1"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6.1</w:t>
                            </w:r>
                          </w:p>
                        </w:tc>
                        <w:tc>
                          <w:tcPr>
                            <w:tcW w:w="689" w:type="dxa"/>
                            <w:shd w:val="clear" w:color="auto" w:fill="auto"/>
                            <w:vAlign w:val="center"/>
                            <w:hideMark/>
                          </w:tcPr>
                          <w:p w14:paraId="2861E2D7" w14:textId="77777777" w:rsidR="00621172" w:rsidRPr="007B700D" w:rsidRDefault="00621172" w:rsidP="00516D58">
                            <w:pPr>
                              <w:spacing w:line="240" w:lineRule="exact"/>
                              <w:jc w:val="right"/>
                              <w:rPr>
                                <w:rFonts w:ascii="標楷體" w:eastAsia="標楷體" w:hAnsi="標楷體"/>
                                <w:sz w:val="20"/>
                                <w:szCs w:val="20"/>
                              </w:rPr>
                            </w:pPr>
                            <w:r w:rsidRPr="007B700D">
                              <w:rPr>
                                <w:rFonts w:ascii="標楷體" w:eastAsia="標楷體" w:hAnsi="標楷體"/>
                                <w:sz w:val="20"/>
                                <w:szCs w:val="20"/>
                              </w:rPr>
                              <w:t>93.9</w:t>
                            </w:r>
                          </w:p>
                        </w:tc>
                      </w:tr>
                    </w:tbl>
                    <w:p w14:paraId="3E49DCF0" w14:textId="77777777" w:rsidR="00621172" w:rsidRPr="00812DD4" w:rsidRDefault="00621172" w:rsidP="00B000AE">
                      <w:pPr>
                        <w:spacing w:line="220" w:lineRule="exact"/>
                        <w:ind w:left="540" w:hangingChars="300" w:hanging="540"/>
                        <w:jc w:val="both"/>
                        <w:rPr>
                          <w:sz w:val="22"/>
                        </w:rPr>
                      </w:pPr>
                      <w:r w:rsidRPr="007B700D">
                        <w:rPr>
                          <w:rFonts w:ascii="標楷體" w:eastAsia="標楷體" w:hAnsi="標楷體" w:hint="eastAsia"/>
                          <w:sz w:val="18"/>
                          <w:szCs w:val="20"/>
                        </w:rPr>
                        <w:t>資料來源：整理自國健署提供資料。</w:t>
                      </w:r>
                    </w:p>
                  </w:txbxContent>
                </v:textbox>
                <w10:wrap type="square" anchorx="margin"/>
              </v:shape>
            </w:pict>
          </mc:Fallback>
        </mc:AlternateContent>
      </w:r>
      <w:r w:rsidR="00621172" w:rsidRPr="00605F93">
        <w:rPr>
          <w:rFonts w:ascii="標楷體" w:eastAsia="標楷體" w:hAnsi="標楷體" w:cs="標楷體" w:hint="eastAsia"/>
          <w:b/>
        </w:rPr>
        <w:t xml:space="preserve">1.　</w:t>
      </w:r>
      <w:r w:rsidR="00BC1D45" w:rsidRPr="00605F93">
        <w:rPr>
          <w:rFonts w:ascii="標楷體" w:eastAsia="標楷體" w:hAnsi="標楷體" w:cs="標楷體" w:hint="eastAsia"/>
          <w:b/>
        </w:rPr>
        <w:t>政府已推動</w:t>
      </w:r>
      <w:proofErr w:type="gramStart"/>
      <w:r w:rsidR="00BC1D45" w:rsidRPr="00605F93">
        <w:rPr>
          <w:rFonts w:ascii="標楷體" w:eastAsia="標楷體" w:hAnsi="標楷體" w:cs="標楷體" w:hint="eastAsia"/>
          <w:b/>
        </w:rPr>
        <w:t>菸</w:t>
      </w:r>
      <w:proofErr w:type="gramEnd"/>
      <w:r w:rsidR="00BC1D45" w:rsidRPr="00605F93">
        <w:rPr>
          <w:rFonts w:ascii="標楷體" w:eastAsia="標楷體" w:hAnsi="標楷體" w:cs="標楷體" w:hint="eastAsia"/>
          <w:b/>
        </w:rPr>
        <w:t>害及空氣污染等防制措施，惟國人肺癌發生率仍逐年上升，患者近</w:t>
      </w:r>
      <w:proofErr w:type="gramStart"/>
      <w:r w:rsidR="00BC1D45" w:rsidRPr="00605F93">
        <w:rPr>
          <w:rFonts w:ascii="標楷體" w:eastAsia="標楷體" w:hAnsi="標楷體" w:cs="標楷體" w:hint="eastAsia"/>
          <w:b/>
        </w:rPr>
        <w:t>7成不</w:t>
      </w:r>
      <w:proofErr w:type="gramEnd"/>
      <w:r w:rsidR="00BC1D45" w:rsidRPr="00605F93">
        <w:rPr>
          <w:rFonts w:ascii="標楷體" w:eastAsia="標楷體" w:hAnsi="標楷體" w:cs="標楷體" w:hint="eastAsia"/>
          <w:b/>
        </w:rPr>
        <w:t>吸菸，其中女性更高達</w:t>
      </w:r>
      <w:proofErr w:type="gramStart"/>
      <w:r w:rsidR="00BC1D45" w:rsidRPr="00605F93">
        <w:rPr>
          <w:rFonts w:ascii="標楷體" w:eastAsia="標楷體" w:hAnsi="標楷體" w:cs="標楷體" w:hint="eastAsia"/>
          <w:b/>
        </w:rPr>
        <w:t>9成</w:t>
      </w:r>
      <w:proofErr w:type="gramEnd"/>
      <w:r w:rsidR="00BC1D45" w:rsidRPr="00605F93">
        <w:rPr>
          <w:rFonts w:ascii="標楷體" w:eastAsia="標楷體" w:hAnsi="標楷體" w:cs="標楷體" w:hint="eastAsia"/>
          <w:b/>
        </w:rPr>
        <w:t>以上</w:t>
      </w:r>
      <w:proofErr w:type="gramStart"/>
      <w:r w:rsidR="00BC1D45" w:rsidRPr="00605F93">
        <w:rPr>
          <w:rFonts w:ascii="標楷體" w:eastAsia="標楷體" w:hAnsi="標楷體" w:cs="標楷體" w:hint="eastAsia"/>
          <w:b/>
        </w:rPr>
        <w:t>不</w:t>
      </w:r>
      <w:proofErr w:type="gramEnd"/>
      <w:r w:rsidR="00BC1D45" w:rsidRPr="00605F93">
        <w:rPr>
          <w:rFonts w:ascii="標楷體" w:eastAsia="標楷體" w:hAnsi="標楷體" w:cs="標楷體" w:hint="eastAsia"/>
          <w:b/>
        </w:rPr>
        <w:t>吸菸，且個案人數漸與男性相當，允宜針對</w:t>
      </w:r>
      <w:proofErr w:type="gramStart"/>
      <w:r w:rsidR="00BC1D45" w:rsidRPr="00605F93">
        <w:rPr>
          <w:rFonts w:ascii="標楷體" w:eastAsia="標楷體" w:hAnsi="標楷體" w:cs="標楷體" w:hint="eastAsia"/>
          <w:b/>
        </w:rPr>
        <w:t>不</w:t>
      </w:r>
      <w:proofErr w:type="gramEnd"/>
      <w:r w:rsidR="00BC1D45" w:rsidRPr="00605F93">
        <w:rPr>
          <w:rFonts w:ascii="標楷體" w:eastAsia="標楷體" w:hAnsi="標楷體" w:cs="標楷體" w:hint="eastAsia"/>
          <w:b/>
        </w:rPr>
        <w:t>吸菸女性患者比例較高之致病成因及其預防對策，</w:t>
      </w:r>
      <w:proofErr w:type="gramStart"/>
      <w:r w:rsidR="00BC1D45" w:rsidRPr="00605F93">
        <w:rPr>
          <w:rFonts w:ascii="標楷體" w:eastAsia="標楷體" w:hAnsi="標楷體" w:cs="標楷體" w:hint="eastAsia"/>
          <w:b/>
        </w:rPr>
        <w:t>研</w:t>
      </w:r>
      <w:proofErr w:type="gramEnd"/>
      <w:r w:rsidR="00BC1D45" w:rsidRPr="00605F93">
        <w:rPr>
          <w:rFonts w:ascii="標楷體" w:eastAsia="標楷體" w:hAnsi="標楷體" w:cs="標楷體" w:hint="eastAsia"/>
          <w:b/>
        </w:rPr>
        <w:t>議進行相關研究</w:t>
      </w:r>
      <w:r w:rsidR="00621172" w:rsidRPr="00605F93">
        <w:rPr>
          <w:rFonts w:ascii="標楷體" w:eastAsia="標楷體" w:hAnsi="標楷體" w:cs="標楷體" w:hint="eastAsia"/>
          <w:b/>
        </w:rPr>
        <w:t>：</w:t>
      </w:r>
      <w:r w:rsidR="00BC1D45" w:rsidRPr="00605F93">
        <w:rPr>
          <w:rFonts w:ascii="標楷體" w:eastAsia="標楷體" w:hAnsi="標楷體" w:cs="標楷體" w:hint="eastAsia"/>
          <w:bCs/>
        </w:rPr>
        <w:t>政府為預防肺癌發生，歷年由衛福部國民</w:t>
      </w:r>
      <w:proofErr w:type="gramStart"/>
      <w:r w:rsidR="00BC1D45" w:rsidRPr="00605F93">
        <w:rPr>
          <w:rFonts w:ascii="標楷體" w:eastAsia="標楷體" w:hAnsi="標楷體" w:cs="標楷體" w:hint="eastAsia"/>
          <w:bCs/>
        </w:rPr>
        <w:t>健康署</w:t>
      </w:r>
      <w:proofErr w:type="gramEnd"/>
      <w:r w:rsidR="00BC1D45" w:rsidRPr="00605F93">
        <w:rPr>
          <w:rFonts w:ascii="標楷體" w:eastAsia="標楷體" w:hAnsi="標楷體" w:cs="標楷體" w:hint="eastAsia"/>
          <w:bCs/>
        </w:rPr>
        <w:t>（下稱國健署）、環境部推動</w:t>
      </w:r>
      <w:proofErr w:type="gramStart"/>
      <w:r w:rsidR="00BC1D45" w:rsidRPr="00605F93">
        <w:rPr>
          <w:rFonts w:ascii="標楷體" w:eastAsia="標楷體" w:hAnsi="標楷體" w:cs="標楷體" w:hint="eastAsia"/>
          <w:bCs/>
        </w:rPr>
        <w:t>菸</w:t>
      </w:r>
      <w:proofErr w:type="gramEnd"/>
      <w:r w:rsidR="00BC1D45" w:rsidRPr="00605F93">
        <w:rPr>
          <w:rFonts w:ascii="標楷體" w:eastAsia="標楷體" w:hAnsi="標楷體" w:cs="標楷體" w:hint="eastAsia"/>
          <w:bCs/>
        </w:rPr>
        <w:t>害、空氣污染等防制措施，成人吸菸率已由85年之29.2％降至113年之12.8％，PM</w:t>
      </w:r>
      <w:r w:rsidR="00BC1D45" w:rsidRPr="00605F93">
        <w:rPr>
          <w:rFonts w:ascii="標楷體" w:eastAsia="標楷體" w:hAnsi="標楷體" w:hint="eastAsia"/>
          <w:sz w:val="32"/>
          <w:szCs w:val="32"/>
          <w:vertAlign w:val="subscript"/>
        </w:rPr>
        <w:t>2.5</w:t>
      </w:r>
      <w:r w:rsidR="00BC1D45" w:rsidRPr="00605F93">
        <w:rPr>
          <w:rFonts w:ascii="標楷體" w:eastAsia="標楷體" w:hAnsi="標楷體" w:cs="標楷體" w:hint="eastAsia"/>
          <w:bCs/>
        </w:rPr>
        <w:t>全國年平均濃度亦由105年之20.0μg/m</w:t>
      </w:r>
      <w:r w:rsidR="00BC1D45" w:rsidRPr="00605F93">
        <w:rPr>
          <w:rFonts w:ascii="標楷體" w:eastAsia="標楷體" w:hAnsi="標楷體" w:hint="eastAsia"/>
          <w:sz w:val="32"/>
          <w:szCs w:val="32"/>
          <w:vertAlign w:val="superscript"/>
        </w:rPr>
        <w:t>3</w:t>
      </w:r>
      <w:r w:rsidR="00BC1D45" w:rsidRPr="00605F93">
        <w:rPr>
          <w:rFonts w:ascii="標楷體" w:eastAsia="標楷體" w:hAnsi="標楷體" w:cs="標楷體" w:hint="eastAsia"/>
          <w:bCs/>
        </w:rPr>
        <w:t>降至113年之12.8μg/m</w:t>
      </w:r>
      <w:r w:rsidR="00BC1D45" w:rsidRPr="00605F93">
        <w:rPr>
          <w:rFonts w:ascii="標楷體" w:eastAsia="標楷體" w:hAnsi="標楷體" w:hint="eastAsia"/>
          <w:sz w:val="32"/>
          <w:szCs w:val="32"/>
          <w:vertAlign w:val="superscript"/>
        </w:rPr>
        <w:t>3</w:t>
      </w:r>
      <w:r w:rsidR="00BC1D45" w:rsidRPr="00605F93">
        <w:rPr>
          <w:rFonts w:ascii="標楷體" w:eastAsia="標楷體" w:hAnsi="標楷體" w:cs="標楷體" w:hint="eastAsia"/>
          <w:bCs/>
          <w:spacing w:val="-4"/>
        </w:rPr>
        <w:t>。惟據</w:t>
      </w:r>
      <w:proofErr w:type="gramStart"/>
      <w:r w:rsidR="00BC1D45" w:rsidRPr="00605F93">
        <w:rPr>
          <w:rFonts w:ascii="標楷體" w:eastAsia="標楷體" w:hAnsi="標楷體" w:cs="標楷體" w:hint="eastAsia"/>
          <w:bCs/>
          <w:spacing w:val="-4"/>
        </w:rPr>
        <w:t>國健署</w:t>
      </w:r>
      <w:proofErr w:type="gramEnd"/>
      <w:r w:rsidR="00BC1D45" w:rsidRPr="00605F93">
        <w:rPr>
          <w:rFonts w:ascii="標楷體" w:eastAsia="標楷體" w:hAnsi="標楷體" w:cs="標楷體" w:hint="eastAsia"/>
          <w:bCs/>
          <w:spacing w:val="-4"/>
        </w:rPr>
        <w:t>癌症登記資料統計，全國肺癌標準化發生率由85年之每10萬人口25.9人，上升至111年之每10萬人口41.7人，增幅達</w:t>
      </w:r>
      <w:proofErr w:type="gramStart"/>
      <w:r w:rsidR="00BC1D45" w:rsidRPr="00605F93">
        <w:rPr>
          <w:rFonts w:ascii="標楷體" w:eastAsia="標楷體" w:hAnsi="標楷體" w:cs="標楷體" w:hint="eastAsia"/>
          <w:bCs/>
          <w:spacing w:val="-4"/>
        </w:rPr>
        <w:t>6成</w:t>
      </w:r>
      <w:proofErr w:type="gramEnd"/>
      <w:r w:rsidR="00BC1D45" w:rsidRPr="00605F93">
        <w:rPr>
          <w:rFonts w:ascii="標楷體" w:eastAsia="標楷體" w:hAnsi="標楷體" w:cs="標楷體" w:hint="eastAsia"/>
          <w:bCs/>
          <w:spacing w:val="-4"/>
        </w:rPr>
        <w:t>，其中男性自每10萬人口34.6人增加至45.9人，女性更由每10萬人口16.0人，倍數成長為38.5人，111年男性、女性之肺癌發生個案分別為9,417人、8,565人，女性個案數已漸與男性相當。又109至111年間肺癌個案近</w:t>
      </w:r>
      <w:proofErr w:type="gramStart"/>
      <w:r w:rsidR="00BC1D45" w:rsidRPr="00605F93">
        <w:rPr>
          <w:rFonts w:ascii="標楷體" w:eastAsia="標楷體" w:hAnsi="標楷體" w:cs="標楷體" w:hint="eastAsia"/>
          <w:bCs/>
          <w:spacing w:val="-4"/>
        </w:rPr>
        <w:t>7成不</w:t>
      </w:r>
      <w:proofErr w:type="gramEnd"/>
      <w:r w:rsidR="00BC1D45" w:rsidRPr="00605F93">
        <w:rPr>
          <w:rFonts w:ascii="標楷體" w:eastAsia="標楷體" w:hAnsi="標楷體" w:cs="標楷體" w:hint="eastAsia"/>
          <w:bCs/>
          <w:spacing w:val="-4"/>
        </w:rPr>
        <w:t>吸菸，其中男</w:t>
      </w:r>
      <w:r w:rsidR="00BC1D45" w:rsidRPr="00605F93">
        <w:rPr>
          <w:rFonts w:ascii="標楷體" w:eastAsia="標楷體" w:hAnsi="標楷體" w:cs="標楷體" w:hint="eastAsia"/>
          <w:bCs/>
        </w:rPr>
        <w:t>性個案</w:t>
      </w:r>
      <w:proofErr w:type="gramStart"/>
      <w:r w:rsidR="00BC1D45" w:rsidRPr="00605F93">
        <w:rPr>
          <w:rFonts w:ascii="標楷體" w:eastAsia="標楷體" w:hAnsi="標楷體" w:cs="標楷體" w:hint="eastAsia"/>
          <w:bCs/>
        </w:rPr>
        <w:t>3成</w:t>
      </w:r>
      <w:proofErr w:type="gramEnd"/>
      <w:r w:rsidR="00BC1D45" w:rsidRPr="00605F93">
        <w:rPr>
          <w:rFonts w:ascii="標楷體" w:eastAsia="標楷體" w:hAnsi="標楷體" w:cs="標楷體" w:hint="eastAsia"/>
          <w:bCs/>
        </w:rPr>
        <w:t>餘</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吸菸，女性個案則高達</w:t>
      </w:r>
      <w:proofErr w:type="gramStart"/>
      <w:r w:rsidR="00BC1D45" w:rsidRPr="00605F93">
        <w:rPr>
          <w:rFonts w:ascii="標楷體" w:eastAsia="標楷體" w:hAnsi="標楷體" w:cs="標楷體" w:hint="eastAsia"/>
          <w:bCs/>
        </w:rPr>
        <w:t>9成</w:t>
      </w:r>
      <w:proofErr w:type="gramEnd"/>
      <w:r w:rsidR="00BC1D45" w:rsidRPr="00605F93">
        <w:rPr>
          <w:rFonts w:ascii="標楷體" w:eastAsia="標楷體" w:hAnsi="標楷體" w:cs="標楷體" w:hint="eastAsia"/>
          <w:bCs/>
        </w:rPr>
        <w:t>以上</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吸菸（表8），與歐美等西方國家肺癌個案約有</w:t>
      </w:r>
      <w:proofErr w:type="gramStart"/>
      <w:r w:rsidR="00BC1D45" w:rsidRPr="00605F93">
        <w:rPr>
          <w:rFonts w:ascii="標楷體" w:eastAsia="標楷體" w:hAnsi="標楷體" w:cs="標楷體" w:hint="eastAsia"/>
          <w:bCs/>
        </w:rPr>
        <w:t>8成</w:t>
      </w:r>
      <w:proofErr w:type="gramEnd"/>
      <w:r w:rsidR="00BC1D45" w:rsidRPr="00605F93">
        <w:rPr>
          <w:rFonts w:ascii="標楷體" w:eastAsia="標楷體" w:hAnsi="標楷體" w:cs="標楷體" w:hint="eastAsia"/>
          <w:bCs/>
        </w:rPr>
        <w:t>係由吸菸造成之情形相異，顯示非吸菸者之肺癌危險因子，已為我國肺癌防治應關注之重點領域。經查，</w:t>
      </w:r>
      <w:proofErr w:type="gramStart"/>
      <w:r w:rsidR="00BC1D45" w:rsidRPr="00605F93">
        <w:rPr>
          <w:rFonts w:ascii="標楷體" w:eastAsia="標楷體" w:hAnsi="標楷體" w:cs="標楷體" w:hint="eastAsia"/>
          <w:bCs/>
        </w:rPr>
        <w:t>衛福部為提供</w:t>
      </w:r>
      <w:proofErr w:type="gramEnd"/>
      <w:r w:rsidR="00BC1D45" w:rsidRPr="00605F93">
        <w:rPr>
          <w:rFonts w:ascii="標楷體" w:eastAsia="標楷體" w:hAnsi="標楷體" w:cs="標楷體" w:hint="eastAsia"/>
          <w:bCs/>
        </w:rPr>
        <w:t>肺癌防治工作之實證基礎，已於110至113年間投入經費1億818萬餘元，針對</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吸菸肺癌高危險族群，持續辦理「以低劑量電腦斷層掃描篩檢臺灣</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吸菸肺癌高危險群之研究」、「臺灣</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吸菸肺癌的篩檢及整合研究」、「前瞻性多中心臨床研究驗證與優化多面向</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抽菸肺癌風險預測模型」等研究，惟相關研究議題尚未涵蓋</w:t>
      </w:r>
      <w:proofErr w:type="gramStart"/>
      <w:r w:rsidR="00BC1D45" w:rsidRPr="00605F93">
        <w:rPr>
          <w:rFonts w:ascii="標楷體" w:eastAsia="標楷體" w:hAnsi="標楷體" w:cs="標楷體" w:hint="eastAsia"/>
          <w:bCs/>
        </w:rPr>
        <w:t>不</w:t>
      </w:r>
      <w:proofErr w:type="gramEnd"/>
      <w:r w:rsidR="00BC1D45" w:rsidRPr="00605F93">
        <w:rPr>
          <w:rFonts w:ascii="標楷體" w:eastAsia="標楷體" w:hAnsi="標楷體" w:cs="標楷體" w:hint="eastAsia"/>
          <w:bCs/>
        </w:rPr>
        <w:t>吸菸女性患者比例較高之確切致病成因及預防對策，不利精</w:t>
      </w:r>
      <w:proofErr w:type="gramStart"/>
      <w:r w:rsidR="00BC1D45" w:rsidRPr="00605F93">
        <w:rPr>
          <w:rFonts w:ascii="標楷體" w:eastAsia="標楷體" w:hAnsi="標楷體" w:cs="標楷體" w:hint="eastAsia"/>
          <w:bCs/>
        </w:rPr>
        <w:t>準</w:t>
      </w:r>
      <w:proofErr w:type="gramEnd"/>
      <w:r w:rsidR="00BC1D45" w:rsidRPr="00605F93">
        <w:rPr>
          <w:rFonts w:ascii="標楷體" w:eastAsia="標楷體" w:hAnsi="標楷體" w:cs="標楷體" w:hint="eastAsia"/>
          <w:bCs/>
        </w:rPr>
        <w:t>推動防治措施，提升預防成效，</w:t>
      </w:r>
      <w:r w:rsidR="00BC1D45" w:rsidRPr="00605F93">
        <w:rPr>
          <w:rFonts w:ascii="標楷體" w:eastAsia="標楷體" w:hAnsi="標楷體" w:cs="New Gulim" w:hint="eastAsia"/>
        </w:rPr>
        <w:t>經函請衛福部</w:t>
      </w:r>
      <w:proofErr w:type="gramStart"/>
      <w:r w:rsidR="00BC1D45" w:rsidRPr="00605F93">
        <w:rPr>
          <w:rFonts w:ascii="標楷體" w:eastAsia="標楷體" w:hAnsi="標楷體" w:cs="標楷體" w:hint="eastAsia"/>
          <w:bCs/>
        </w:rPr>
        <w:t>研</w:t>
      </w:r>
      <w:proofErr w:type="gramEnd"/>
      <w:r w:rsidR="00BC1D45" w:rsidRPr="00605F93">
        <w:rPr>
          <w:rFonts w:ascii="標楷體" w:eastAsia="標楷體" w:hAnsi="標楷體" w:cs="標楷體" w:hint="eastAsia"/>
          <w:bCs/>
        </w:rPr>
        <w:t>議進行相關研究之可行性，以期改善女</w:t>
      </w:r>
      <w:r w:rsidR="00BC1D45" w:rsidRPr="00605F93">
        <w:rPr>
          <w:rFonts w:ascii="標楷體" w:eastAsia="標楷體" w:hAnsi="標楷體" w:cs="標楷體" w:hint="eastAsia"/>
          <w:bCs/>
          <w:spacing w:val="-2"/>
        </w:rPr>
        <w:t>性肺癌發生率快速增長趨勢，維護國人身體健康。據復：已提高</w:t>
      </w:r>
      <w:r w:rsidR="00BC1D45" w:rsidRPr="00605F93">
        <w:rPr>
          <w:rFonts w:ascii="標楷體" w:eastAsia="標楷體" w:hAnsi="標楷體" w:cs="標楷體" w:hint="eastAsia"/>
          <w:bCs/>
          <w:spacing w:val="-2"/>
        </w:rPr>
        <w:lastRenderedPageBreak/>
        <w:t>115至118年度癌症轉譯研究計畫之肺癌研究補助比重，公開徵求研究計畫，以降低民眾死亡率為目標，評選後擇優補助。</w:t>
      </w:r>
    </w:p>
    <w:p w14:paraId="71BF9C4D" w14:textId="3D670497" w:rsidR="00621172" w:rsidRPr="00605F93" w:rsidRDefault="00BC1D45" w:rsidP="00A619BA">
      <w:pPr>
        <w:overflowPunct w:val="0"/>
        <w:spacing w:line="460" w:lineRule="exact"/>
        <w:ind w:firstLineChars="354" w:firstLine="1134"/>
        <w:jc w:val="both"/>
        <w:rPr>
          <w:rFonts w:ascii="標楷體" w:eastAsia="標楷體" w:hAnsi="標楷體" w:cs="標楷體"/>
        </w:rPr>
      </w:pPr>
      <w:r w:rsidRPr="00605F93">
        <w:rPr>
          <w:rFonts w:ascii="標楷體" w:eastAsia="標楷體" w:hAnsi="標楷體"/>
          <w:b/>
          <w:noProof/>
          <w:sz w:val="32"/>
          <w:szCs w:val="32"/>
        </w:rPr>
        <mc:AlternateContent>
          <mc:Choice Requires="wps">
            <w:drawing>
              <wp:anchor distT="0" distB="0" distL="114300" distR="114300" simplePos="0" relativeHeight="252959744" behindDoc="0" locked="0" layoutInCell="1" allowOverlap="1" wp14:anchorId="0B625E67" wp14:editId="4BC27CC1">
                <wp:simplePos x="0" y="0"/>
                <wp:positionH relativeFrom="margin">
                  <wp:posOffset>172085</wp:posOffset>
                </wp:positionH>
                <wp:positionV relativeFrom="paragraph">
                  <wp:posOffset>5357495</wp:posOffset>
                </wp:positionV>
                <wp:extent cx="6146800" cy="3526155"/>
                <wp:effectExtent l="0" t="0" r="635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526155"/>
                        </a:xfrm>
                        <a:prstGeom prst="rect">
                          <a:avLst/>
                        </a:prstGeom>
                        <a:solidFill>
                          <a:srgbClr val="FFFFFF"/>
                        </a:solidFill>
                        <a:ln w="9525">
                          <a:noFill/>
                          <a:miter lim="800000"/>
                          <a:headEnd/>
                          <a:tailEnd/>
                        </a:ln>
                      </wps:spPr>
                      <wps:txbx>
                        <w:txbxContent>
                          <w:p w14:paraId="43605A20" w14:textId="77777777" w:rsidR="00BC1D45" w:rsidRPr="000C46A9" w:rsidRDefault="00BC1D45" w:rsidP="00BC1D45">
                            <w:pPr>
                              <w:tabs>
                                <w:tab w:val="left" w:pos="6379"/>
                              </w:tabs>
                              <w:spacing w:line="28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1</w:t>
                            </w:r>
                            <w:r w:rsidRPr="000C46A9">
                              <w:rPr>
                                <w:rFonts w:ascii="標楷體" w:eastAsia="標楷體" w:hAnsi="標楷體" w:hint="eastAsia"/>
                                <w:b/>
                              </w:rPr>
                              <w:t xml:space="preserve">　</w:t>
                            </w:r>
                            <w:r w:rsidRPr="00B72395">
                              <w:rPr>
                                <w:rFonts w:ascii="標楷體" w:eastAsia="標楷體" w:hAnsi="標楷體" w:hint="eastAsia"/>
                                <w:b/>
                              </w:rPr>
                              <w:t>肺癌新診斷個案期別</w:t>
                            </w:r>
                            <w:r>
                              <w:rPr>
                                <w:rFonts w:ascii="標楷體" w:eastAsia="標楷體" w:hAnsi="標楷體" w:hint="eastAsia"/>
                                <w:b/>
                              </w:rPr>
                              <w:t>情形</w:t>
                            </w:r>
                          </w:p>
                          <w:p w14:paraId="626E4328" w14:textId="77777777" w:rsidR="00BC1D45" w:rsidRPr="007B700D" w:rsidRDefault="00BC1D45" w:rsidP="00BC1D45">
                            <w:pPr>
                              <w:overflowPunct w:val="0"/>
                              <w:snapToGrid w:val="0"/>
                              <w:ind w:leftChars="-124" w:left="60" w:rightChars="66" w:right="158" w:hangingChars="149" w:hanging="358"/>
                              <w:jc w:val="right"/>
                              <w:rPr>
                                <w:rFonts w:ascii="標楷體" w:eastAsia="標楷體" w:hAnsi="標楷體"/>
                                <w:sz w:val="20"/>
                                <w:szCs w:val="20"/>
                              </w:rPr>
                            </w:pPr>
                            <w:r>
                              <w:rPr>
                                <w:noProof/>
                              </w:rPr>
                              <w:drawing>
                                <wp:inline distT="0" distB="0" distL="0" distR="0" wp14:anchorId="6D48FBEF" wp14:editId="0A1C5FF6">
                                  <wp:extent cx="6241802" cy="3122930"/>
                                  <wp:effectExtent l="0" t="0" r="6985" b="1270"/>
                                  <wp:docPr id="58" name="圖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B1344F3" w14:textId="77777777" w:rsidR="00BC1D45" w:rsidRPr="00812DD4" w:rsidRDefault="00BC1D45" w:rsidP="00BC1D45">
                            <w:pPr>
                              <w:spacing w:line="200" w:lineRule="exact"/>
                              <w:ind w:left="540" w:hangingChars="300" w:hanging="540"/>
                              <w:jc w:val="both"/>
                              <w:rPr>
                                <w:sz w:val="22"/>
                              </w:rPr>
                            </w:pPr>
                            <w:r w:rsidRPr="007B700D">
                              <w:rPr>
                                <w:rFonts w:ascii="標楷體" w:eastAsia="標楷體" w:hAnsi="標楷體" w:hint="eastAsia"/>
                                <w:sz w:val="18"/>
                                <w:szCs w:val="20"/>
                              </w:rPr>
                              <w:t>資料來源：整理自國健署提供資料。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625E67" id="_x0000_s1034" type="#_x0000_t202" style="position:absolute;left:0;text-align:left;margin-left:13.55pt;margin-top:421.85pt;width:484pt;height:277.65pt;z-index:25295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" stroked="f">
                <v:textbox>
                  <w:txbxContent>
                    <w:p w14:paraId="43605A20" w14:textId="77777777" w:rsidR="00BC1D45" w:rsidRPr="000C46A9" w:rsidRDefault="00BC1D45" w:rsidP="00BC1D45">
                      <w:pPr>
                        <w:tabs>
                          <w:tab w:val="left" w:pos="6379"/>
                        </w:tabs>
                        <w:spacing w:line="28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1</w:t>
                      </w:r>
                      <w:r w:rsidRPr="000C46A9">
                        <w:rPr>
                          <w:rFonts w:ascii="標楷體" w:eastAsia="標楷體" w:hAnsi="標楷體" w:hint="eastAsia"/>
                          <w:b/>
                        </w:rPr>
                        <w:t xml:space="preserve">　</w:t>
                      </w:r>
                      <w:r w:rsidRPr="00B72395">
                        <w:rPr>
                          <w:rFonts w:ascii="標楷體" w:eastAsia="標楷體" w:hAnsi="標楷體" w:hint="eastAsia"/>
                          <w:b/>
                        </w:rPr>
                        <w:t>肺癌新診斷個案期別</w:t>
                      </w:r>
                      <w:r>
                        <w:rPr>
                          <w:rFonts w:ascii="標楷體" w:eastAsia="標楷體" w:hAnsi="標楷體" w:hint="eastAsia"/>
                          <w:b/>
                        </w:rPr>
                        <w:t>情形</w:t>
                      </w:r>
                    </w:p>
                    <w:p w14:paraId="626E4328" w14:textId="77777777" w:rsidR="00BC1D45" w:rsidRPr="007B700D" w:rsidRDefault="00BC1D45" w:rsidP="00BC1D45">
                      <w:pPr>
                        <w:overflowPunct w:val="0"/>
                        <w:snapToGrid w:val="0"/>
                        <w:ind w:leftChars="-124" w:left="60" w:rightChars="66" w:right="158" w:hangingChars="149" w:hanging="358"/>
                        <w:jc w:val="right"/>
                        <w:rPr>
                          <w:rFonts w:ascii="標楷體" w:eastAsia="標楷體" w:hAnsi="標楷體"/>
                          <w:sz w:val="20"/>
                          <w:szCs w:val="20"/>
                        </w:rPr>
                      </w:pPr>
                      <w:r>
                        <w:rPr>
                          <w:noProof/>
                        </w:rPr>
                        <w:drawing>
                          <wp:inline distT="0" distB="0" distL="0" distR="0" wp14:anchorId="6D48FBEF" wp14:editId="0A1C5FF6">
                            <wp:extent cx="6241802" cy="3122930"/>
                            <wp:effectExtent l="0" t="0" r="6985" b="1270"/>
                            <wp:docPr id="58" name="圖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B1344F3" w14:textId="77777777" w:rsidR="00BC1D45" w:rsidRPr="00812DD4" w:rsidRDefault="00BC1D45" w:rsidP="00BC1D45">
                      <w:pPr>
                        <w:spacing w:line="200" w:lineRule="exact"/>
                        <w:ind w:left="540" w:hangingChars="300" w:hanging="540"/>
                        <w:jc w:val="both"/>
                        <w:rPr>
                          <w:sz w:val="22"/>
                        </w:rPr>
                      </w:pPr>
                      <w:r w:rsidRPr="007B700D">
                        <w:rPr>
                          <w:rFonts w:ascii="標楷體" w:eastAsia="標楷體" w:hAnsi="標楷體" w:hint="eastAsia"/>
                          <w:sz w:val="18"/>
                          <w:szCs w:val="20"/>
                        </w:rPr>
                        <w:t>資料來源：整理自國健署提供資料。</w:t>
                      </w:r>
                    </w:p>
                  </w:txbxContent>
                </v:textbox>
                <w10:wrap type="square" anchorx="margin"/>
              </v:shape>
            </w:pict>
          </mc:Fallback>
        </mc:AlternateContent>
      </w:r>
      <w:r w:rsidR="00621172" w:rsidRPr="00605F93">
        <w:rPr>
          <w:rFonts w:ascii="標楷體" w:eastAsia="標楷體" w:hAnsi="標楷體" w:cs="標楷體" w:hint="eastAsia"/>
          <w:b/>
        </w:rPr>
        <w:t xml:space="preserve">2.　</w:t>
      </w:r>
      <w:proofErr w:type="gramStart"/>
      <w:r w:rsidR="00621172" w:rsidRPr="00605F93">
        <w:rPr>
          <w:rFonts w:ascii="標楷體" w:eastAsia="標楷體" w:hAnsi="標楷體" w:cs="標楷體" w:hint="eastAsia"/>
          <w:b/>
        </w:rPr>
        <w:t>國健署</w:t>
      </w:r>
      <w:proofErr w:type="gramEnd"/>
      <w:r w:rsidR="00621172" w:rsidRPr="00605F93">
        <w:rPr>
          <w:rFonts w:ascii="標楷體" w:eastAsia="標楷體" w:hAnsi="標楷體" w:cs="標楷體" w:hint="eastAsia"/>
          <w:b/>
        </w:rPr>
        <w:t>推動肺癌早期偵測計畫，有助發現初期肺癌患者，</w:t>
      </w:r>
      <w:proofErr w:type="gramStart"/>
      <w:r w:rsidR="00621172" w:rsidRPr="00605F93">
        <w:rPr>
          <w:rFonts w:ascii="標楷體" w:eastAsia="標楷體" w:hAnsi="標楷體" w:cs="標楷體" w:hint="eastAsia"/>
          <w:b/>
        </w:rPr>
        <w:t>惟篩檢人數占推估</w:t>
      </w:r>
      <w:proofErr w:type="gramEnd"/>
      <w:r w:rsidR="00621172" w:rsidRPr="00605F93">
        <w:rPr>
          <w:rFonts w:ascii="標楷體" w:eastAsia="標楷體" w:hAnsi="標楷體" w:cs="標楷體" w:hint="eastAsia"/>
          <w:b/>
        </w:rPr>
        <w:t>符合資格者比率僅約</w:t>
      </w:r>
      <w:proofErr w:type="gramStart"/>
      <w:r w:rsidR="00621172" w:rsidRPr="00605F93">
        <w:rPr>
          <w:rFonts w:ascii="標楷體" w:eastAsia="標楷體" w:hAnsi="標楷體" w:cs="標楷體" w:hint="eastAsia"/>
          <w:b/>
        </w:rPr>
        <w:t>2成</w:t>
      </w:r>
      <w:proofErr w:type="gramEnd"/>
      <w:r w:rsidR="00621172" w:rsidRPr="00605F93">
        <w:rPr>
          <w:rFonts w:ascii="標楷體" w:eastAsia="標楷體" w:hAnsi="標楷體" w:cs="標楷體" w:hint="eastAsia"/>
          <w:b/>
        </w:rPr>
        <w:t>餘，且經</w:t>
      </w:r>
      <w:proofErr w:type="gramStart"/>
      <w:r w:rsidR="00621172" w:rsidRPr="00605F93">
        <w:rPr>
          <w:rFonts w:ascii="標楷體" w:eastAsia="標楷體" w:hAnsi="標楷體" w:cs="標楷體" w:hint="eastAsia"/>
          <w:b/>
        </w:rPr>
        <w:t>篩檢確診</w:t>
      </w:r>
      <w:proofErr w:type="gramEnd"/>
      <w:r w:rsidR="00621172" w:rsidRPr="00605F93">
        <w:rPr>
          <w:rFonts w:ascii="標楷體" w:eastAsia="標楷體" w:hAnsi="標楷體" w:cs="標楷體" w:hint="eastAsia"/>
          <w:b/>
        </w:rPr>
        <w:t>肺癌者亦未及歷年肺癌發生個案數之</w:t>
      </w:r>
      <w:proofErr w:type="gramStart"/>
      <w:r w:rsidR="00621172" w:rsidRPr="00605F93">
        <w:rPr>
          <w:rFonts w:ascii="標楷體" w:eastAsia="標楷體" w:hAnsi="標楷體" w:cs="標楷體" w:hint="eastAsia"/>
          <w:b/>
        </w:rPr>
        <w:t>1成</w:t>
      </w:r>
      <w:proofErr w:type="gramEnd"/>
      <w:r w:rsidR="00621172" w:rsidRPr="00605F93">
        <w:rPr>
          <w:rFonts w:ascii="標楷體" w:eastAsia="標楷體" w:hAnsi="標楷體" w:cs="標楷體" w:hint="eastAsia"/>
          <w:b/>
        </w:rPr>
        <w:t>：</w:t>
      </w:r>
      <w:r w:rsidRPr="00605F93">
        <w:rPr>
          <w:rFonts w:ascii="標楷體" w:eastAsia="標楷體" w:hAnsi="標楷體" w:cs="標楷體" w:hint="eastAsia"/>
        </w:rPr>
        <w:t>依</w:t>
      </w:r>
      <w:proofErr w:type="gramStart"/>
      <w:r w:rsidRPr="00605F93">
        <w:rPr>
          <w:rFonts w:ascii="標楷體" w:eastAsia="標楷體" w:hAnsi="標楷體" w:cs="標楷體" w:hint="eastAsia"/>
        </w:rPr>
        <w:t>國健署</w:t>
      </w:r>
      <w:proofErr w:type="gramEnd"/>
      <w:r w:rsidRPr="00605F93">
        <w:rPr>
          <w:rFonts w:ascii="標楷體" w:eastAsia="標楷體" w:hAnsi="標楷體" w:cs="標楷體" w:hint="eastAsia"/>
        </w:rPr>
        <w:t>統計，107至111年確診肺癌第0期及第1期個案，5年存活率可達</w:t>
      </w:r>
      <w:proofErr w:type="gramStart"/>
      <w:r w:rsidRPr="00605F93">
        <w:rPr>
          <w:rFonts w:ascii="標楷體" w:eastAsia="標楷體" w:hAnsi="標楷體" w:cs="標楷體" w:hint="eastAsia"/>
        </w:rPr>
        <w:t>9成</w:t>
      </w:r>
      <w:proofErr w:type="gramEnd"/>
      <w:r w:rsidRPr="00605F93">
        <w:rPr>
          <w:rFonts w:ascii="標楷體" w:eastAsia="標楷體" w:hAnsi="標楷體" w:cs="標楷體" w:hint="eastAsia"/>
        </w:rPr>
        <w:t>，延誤至第4期發現者，存活率則僅有</w:t>
      </w:r>
      <w:proofErr w:type="gramStart"/>
      <w:r w:rsidRPr="00605F93">
        <w:rPr>
          <w:rFonts w:ascii="標楷體" w:eastAsia="標楷體" w:hAnsi="標楷體" w:cs="標楷體" w:hint="eastAsia"/>
        </w:rPr>
        <w:t>1成</w:t>
      </w:r>
      <w:proofErr w:type="gramEnd"/>
      <w:r w:rsidRPr="00605F93">
        <w:rPr>
          <w:rFonts w:ascii="標楷體" w:eastAsia="標楷體" w:hAnsi="標楷體" w:cs="標楷體" w:hint="eastAsia"/>
        </w:rPr>
        <w:t>，顯示藉由早期發現介入治療，可大幅提升患者存活率。我國肺癌個案診斷</w:t>
      </w:r>
      <w:proofErr w:type="gramStart"/>
      <w:r w:rsidRPr="00605F93">
        <w:rPr>
          <w:rFonts w:ascii="標楷體" w:eastAsia="標楷體" w:hAnsi="標楷體" w:cs="標楷體" w:hint="eastAsia"/>
        </w:rPr>
        <w:t>期別屬第4期</w:t>
      </w:r>
      <w:proofErr w:type="gramEnd"/>
      <w:r w:rsidRPr="00605F93">
        <w:rPr>
          <w:rFonts w:ascii="標楷體" w:eastAsia="標楷體" w:hAnsi="標楷體" w:cs="標楷體" w:hint="eastAsia"/>
        </w:rPr>
        <w:t>者之比率，由最高峰100年之63.2％，逐步下降至111年47.4％，漸有改善，惟其占比仍為各期別中最高（圖1），每2位新診斷肺癌個案當中，約有1人已屬末期患者。</w:t>
      </w:r>
      <w:proofErr w:type="gramStart"/>
      <w:r w:rsidRPr="00605F93">
        <w:rPr>
          <w:rFonts w:ascii="標楷體" w:eastAsia="標楷體" w:hAnsi="標楷體" w:cs="標楷體" w:hint="eastAsia"/>
        </w:rPr>
        <w:t>國健署</w:t>
      </w:r>
      <w:proofErr w:type="gramEnd"/>
      <w:r w:rsidRPr="00605F93">
        <w:rPr>
          <w:rFonts w:ascii="標楷體" w:eastAsia="標楷體" w:hAnsi="標楷體" w:cs="標楷體" w:hint="eastAsia"/>
        </w:rPr>
        <w:t>為早期發現肺癌患者、早期治療，自111年7月起開辦肺癌早期偵測計畫，針對具肺癌家族史者、重度吸菸者等2類肺癌高危險族群，提供每2年1次胸部低劑量電腦斷層（Low-dose computed tomography，下稱LDCT）篩檢服務，截至113年底止，累計投入經費6億5,525萬餘元，全國已有195家醫院參與，累計篩檢159,126人，追蹤至114年1月底確診肺癌人數計2,026人，其中</w:t>
      </w:r>
      <w:proofErr w:type="gramStart"/>
      <w:r w:rsidRPr="00605F93">
        <w:rPr>
          <w:rFonts w:ascii="標楷體" w:eastAsia="標楷體" w:hAnsi="標楷體" w:cs="標楷體" w:hint="eastAsia"/>
        </w:rPr>
        <w:t>確診期別</w:t>
      </w:r>
      <w:proofErr w:type="gramEnd"/>
      <w:r w:rsidRPr="00605F93">
        <w:rPr>
          <w:rFonts w:ascii="標楷體" w:eastAsia="標楷體" w:hAnsi="標楷體" w:cs="標楷體" w:hint="eastAsia"/>
        </w:rPr>
        <w:t>為第0期及第1期者計1</w:t>
      </w:r>
      <w:r w:rsidRPr="00605F93">
        <w:rPr>
          <w:rFonts w:ascii="標楷體" w:eastAsia="標楷體" w:hAnsi="標楷體" w:cs="標楷體"/>
        </w:rPr>
        <w:t>,677</w:t>
      </w:r>
      <w:r w:rsidRPr="00605F93">
        <w:rPr>
          <w:rFonts w:ascii="標楷體" w:eastAsia="標楷體" w:hAnsi="標楷體" w:cs="標楷體" w:hint="eastAsia"/>
        </w:rPr>
        <w:t>人，</w:t>
      </w:r>
      <w:proofErr w:type="gramStart"/>
      <w:r w:rsidRPr="00605F93">
        <w:rPr>
          <w:rFonts w:ascii="標楷體" w:eastAsia="標楷體" w:hAnsi="標楷體" w:cs="標楷體" w:hint="eastAsia"/>
        </w:rPr>
        <w:t>約占確診</w:t>
      </w:r>
      <w:proofErr w:type="gramEnd"/>
      <w:r w:rsidRPr="00605F93">
        <w:rPr>
          <w:rFonts w:ascii="標楷體" w:eastAsia="標楷體" w:hAnsi="標楷體" w:cs="標楷體" w:hint="eastAsia"/>
        </w:rPr>
        <w:t>個案總數之</w:t>
      </w:r>
      <w:proofErr w:type="gramStart"/>
      <w:r w:rsidRPr="00605F93">
        <w:rPr>
          <w:rFonts w:ascii="標楷體" w:eastAsia="標楷體" w:hAnsi="標楷體" w:cs="標楷體" w:hint="eastAsia"/>
        </w:rPr>
        <w:t>8成</w:t>
      </w:r>
      <w:proofErr w:type="gramEnd"/>
      <w:r w:rsidRPr="00605F93">
        <w:rPr>
          <w:rFonts w:ascii="標楷體" w:eastAsia="標楷體" w:hAnsi="標楷體" w:cs="標楷體" w:hint="eastAsia"/>
        </w:rPr>
        <w:t>，有助發現初期肺癌患者。</w:t>
      </w:r>
      <w:proofErr w:type="gramStart"/>
      <w:r w:rsidRPr="00605F93">
        <w:rPr>
          <w:rFonts w:ascii="標楷體" w:eastAsia="標楷體" w:hAnsi="標楷體" w:cs="標楷體" w:hint="eastAsia"/>
        </w:rPr>
        <w:t>惟查</w:t>
      </w:r>
      <w:proofErr w:type="gramEnd"/>
      <w:r w:rsidRPr="00605F93">
        <w:rPr>
          <w:rFonts w:ascii="標楷體" w:eastAsia="標楷體" w:hAnsi="標楷體" w:cs="標楷體" w:hint="eastAsia"/>
        </w:rPr>
        <w:t>，上開已執行LDCT肺癌篩檢之15萬餘人，與</w:t>
      </w:r>
      <w:proofErr w:type="gramStart"/>
      <w:r w:rsidRPr="00605F93">
        <w:rPr>
          <w:rFonts w:ascii="標楷體" w:eastAsia="標楷體" w:hAnsi="標楷體" w:cs="標楷體" w:hint="eastAsia"/>
        </w:rPr>
        <w:t>國健署推估</w:t>
      </w:r>
      <w:proofErr w:type="gramEnd"/>
      <w:r w:rsidRPr="00605F93">
        <w:rPr>
          <w:rFonts w:ascii="標楷體" w:eastAsia="標楷體" w:hAnsi="標楷體" w:cs="標楷體" w:hint="eastAsia"/>
        </w:rPr>
        <w:t>符合篩檢資格人數60萬人相比，僅約</w:t>
      </w:r>
      <w:proofErr w:type="gramStart"/>
      <w:r w:rsidRPr="00605F93">
        <w:rPr>
          <w:rFonts w:ascii="標楷體" w:eastAsia="標楷體" w:hAnsi="標楷體" w:cs="標楷體" w:hint="eastAsia"/>
        </w:rPr>
        <w:t>2成</w:t>
      </w:r>
      <w:proofErr w:type="gramEnd"/>
      <w:r w:rsidRPr="00605F93">
        <w:rPr>
          <w:rFonts w:ascii="標楷體" w:eastAsia="標楷體" w:hAnsi="標楷體" w:cs="標楷體" w:hint="eastAsia"/>
        </w:rPr>
        <w:t>餘，又112及113年經LDCT</w:t>
      </w:r>
      <w:proofErr w:type="gramStart"/>
      <w:r w:rsidRPr="00605F93">
        <w:rPr>
          <w:rFonts w:ascii="標楷體" w:eastAsia="標楷體" w:hAnsi="標楷體" w:cs="標楷體" w:hint="eastAsia"/>
        </w:rPr>
        <w:t>篩檢確診</w:t>
      </w:r>
      <w:proofErr w:type="gramEnd"/>
      <w:r w:rsidRPr="00605F93">
        <w:rPr>
          <w:rFonts w:ascii="標楷體" w:eastAsia="標楷體" w:hAnsi="標楷體" w:cs="標楷體" w:hint="eastAsia"/>
        </w:rPr>
        <w:t>肺癌</w:t>
      </w:r>
      <w:proofErr w:type="gramStart"/>
      <w:r w:rsidRPr="00605F93">
        <w:rPr>
          <w:rFonts w:ascii="標楷體" w:eastAsia="標楷體" w:hAnsi="標楷體" w:cs="標楷體" w:hint="eastAsia"/>
        </w:rPr>
        <w:t>者均約</w:t>
      </w:r>
      <w:proofErr w:type="gramEnd"/>
      <w:r w:rsidRPr="00605F93">
        <w:rPr>
          <w:rFonts w:ascii="標楷體" w:eastAsia="標楷體" w:hAnsi="標楷體" w:cs="標楷體" w:hint="eastAsia"/>
        </w:rPr>
        <w:t>8</w:t>
      </w:r>
      <w:proofErr w:type="gramStart"/>
      <w:r w:rsidRPr="00605F93">
        <w:rPr>
          <w:rFonts w:ascii="標楷體" w:eastAsia="標楷體" w:hAnsi="標楷體" w:cs="標楷體" w:hint="eastAsia"/>
        </w:rPr>
        <w:t>百</w:t>
      </w:r>
      <w:proofErr w:type="gramEnd"/>
      <w:r w:rsidRPr="00605F93">
        <w:rPr>
          <w:rFonts w:ascii="標楷體" w:eastAsia="標楷體" w:hAnsi="標楷體" w:cs="標楷體" w:hint="eastAsia"/>
        </w:rPr>
        <w:t>人，而108至111年肺癌年度發生個案數每年約1萬7千人，LDCT</w:t>
      </w:r>
      <w:proofErr w:type="gramStart"/>
      <w:r w:rsidRPr="00605F93">
        <w:rPr>
          <w:rFonts w:ascii="標楷體" w:eastAsia="標楷體" w:hAnsi="標楷體" w:cs="標楷體" w:hint="eastAsia"/>
        </w:rPr>
        <w:t>篩檢確診</w:t>
      </w:r>
      <w:proofErr w:type="gramEnd"/>
      <w:r w:rsidRPr="00605F93">
        <w:rPr>
          <w:rFonts w:ascii="標楷體" w:eastAsia="標楷體" w:hAnsi="標楷體" w:cs="標楷體" w:hint="eastAsia"/>
        </w:rPr>
        <w:t>人數未及歷年肺癌確診患者之</w:t>
      </w:r>
      <w:proofErr w:type="gramStart"/>
      <w:r w:rsidRPr="00605F93">
        <w:rPr>
          <w:rFonts w:ascii="標楷體" w:eastAsia="標楷體" w:hAnsi="標楷體" w:cs="標楷體" w:hint="eastAsia"/>
        </w:rPr>
        <w:t>1成</w:t>
      </w:r>
      <w:proofErr w:type="gramEnd"/>
      <w:r w:rsidRPr="00605F93">
        <w:rPr>
          <w:rFonts w:ascii="標楷體" w:eastAsia="標楷體" w:hAnsi="標楷體" w:cs="標楷體" w:hint="eastAsia"/>
        </w:rPr>
        <w:t>。為</w:t>
      </w:r>
      <w:r w:rsidR="00540951" w:rsidRPr="00605F93">
        <w:rPr>
          <w:rFonts w:ascii="標楷體" w:eastAsia="標楷體" w:hAnsi="標楷體" w:cs="標楷體" w:hint="eastAsia"/>
        </w:rPr>
        <w:t>強化肺癌防治成效</w:t>
      </w:r>
      <w:r w:rsidRPr="00605F93">
        <w:rPr>
          <w:rFonts w:ascii="標楷體" w:eastAsia="標楷體" w:hAnsi="標楷體" w:cs="標楷體" w:hint="eastAsia"/>
        </w:rPr>
        <w:t>，</w:t>
      </w:r>
      <w:r w:rsidRPr="00605F93">
        <w:rPr>
          <w:rFonts w:ascii="標楷體" w:eastAsia="標楷體" w:hAnsi="標楷體" w:cs="New Gulim" w:hint="eastAsia"/>
        </w:rPr>
        <w:t>經函請衛福部</w:t>
      </w:r>
      <w:r w:rsidRPr="00605F93">
        <w:rPr>
          <w:rFonts w:ascii="標楷體" w:eastAsia="標楷體" w:hAnsi="標楷體" w:cs="標楷體" w:hint="eastAsia"/>
        </w:rPr>
        <w:t>督促</w:t>
      </w:r>
      <w:proofErr w:type="gramStart"/>
      <w:r w:rsidRPr="00605F93">
        <w:rPr>
          <w:rFonts w:ascii="標楷體" w:eastAsia="標楷體" w:hAnsi="標楷體" w:cs="標楷體" w:hint="eastAsia"/>
        </w:rPr>
        <w:t>研</w:t>
      </w:r>
      <w:proofErr w:type="gramEnd"/>
      <w:r w:rsidRPr="00605F93">
        <w:rPr>
          <w:rFonts w:ascii="標楷體" w:eastAsia="標楷體" w:hAnsi="標楷體" w:cs="標楷體" w:hint="eastAsia"/>
        </w:rPr>
        <w:t>謀強化</w:t>
      </w:r>
      <w:r w:rsidR="00182723" w:rsidRPr="00605F93">
        <w:rPr>
          <w:rFonts w:ascii="標楷體" w:eastAsia="標楷體" w:hAnsi="標楷體" w:cs="標楷體" w:hint="eastAsia"/>
        </w:rPr>
        <w:t>肺癌早期偵測</w:t>
      </w:r>
      <w:proofErr w:type="gramStart"/>
      <w:r w:rsidR="00182723" w:rsidRPr="00605F93">
        <w:rPr>
          <w:rFonts w:ascii="標楷體" w:eastAsia="標楷體" w:hAnsi="標楷體" w:cs="標楷體" w:hint="eastAsia"/>
        </w:rPr>
        <w:t>計畫</w:t>
      </w:r>
      <w:r w:rsidRPr="00605F93">
        <w:rPr>
          <w:rFonts w:ascii="標楷體" w:eastAsia="標楷體" w:hAnsi="標楷體" w:cs="標楷體" w:hint="eastAsia"/>
        </w:rPr>
        <w:t>之篩檢</w:t>
      </w:r>
      <w:proofErr w:type="gramEnd"/>
      <w:r w:rsidRPr="00605F93">
        <w:rPr>
          <w:rFonts w:ascii="標楷體" w:eastAsia="標楷體" w:hAnsi="標楷體" w:cs="標楷體" w:hint="eastAsia"/>
        </w:rPr>
        <w:t>量能，</w:t>
      </w:r>
      <w:proofErr w:type="gramStart"/>
      <w:r w:rsidRPr="00605F93">
        <w:rPr>
          <w:rFonts w:ascii="標楷體" w:eastAsia="標楷體" w:hAnsi="標楷體" w:cs="標楷體" w:hint="eastAsia"/>
        </w:rPr>
        <w:t>俾</w:t>
      </w:r>
      <w:proofErr w:type="gramEnd"/>
      <w:r w:rsidR="00540951" w:rsidRPr="00605F93">
        <w:rPr>
          <w:rFonts w:ascii="標楷體" w:eastAsia="標楷體" w:hAnsi="標楷體" w:cs="標楷體" w:hint="eastAsia"/>
        </w:rPr>
        <w:t>及早發現肺癌個案，</w:t>
      </w:r>
      <w:r w:rsidRPr="00605F93">
        <w:rPr>
          <w:rFonts w:ascii="標楷體" w:eastAsia="標楷體" w:hAnsi="標楷體" w:cs="標楷體" w:hint="eastAsia"/>
        </w:rPr>
        <w:t>提高其存活率。</w:t>
      </w:r>
      <w:r w:rsidRPr="00605F93">
        <w:rPr>
          <w:rFonts w:ascii="標楷體" w:eastAsia="標楷體" w:hAnsi="標楷體" w:hint="eastAsia"/>
        </w:rPr>
        <w:t>據復：國健署</w:t>
      </w:r>
      <w:r w:rsidR="00CB4C9A" w:rsidRPr="00605F93">
        <w:rPr>
          <w:rFonts w:ascii="標楷體" w:eastAsia="標楷體" w:hAnsi="標楷體" w:cs="標楷體" w:hint="eastAsia"/>
        </w:rPr>
        <w:t>自114年起放寬</w:t>
      </w:r>
      <w:r w:rsidR="00182723" w:rsidRPr="00605F93">
        <w:rPr>
          <w:rFonts w:ascii="標楷體" w:eastAsia="標楷體" w:hAnsi="標楷體" w:cs="標楷體" w:hint="eastAsia"/>
        </w:rPr>
        <w:t>肺癌早期偵測計畫</w:t>
      </w:r>
      <w:r w:rsidR="00CB4C9A" w:rsidRPr="00605F93">
        <w:rPr>
          <w:rFonts w:ascii="標楷體" w:eastAsia="標楷體" w:hAnsi="標楷體" w:cs="標楷體" w:hint="eastAsia"/>
        </w:rPr>
        <w:t>收案對象之年齡及吸</w:t>
      </w:r>
      <w:r w:rsidR="00CB4C9A" w:rsidRPr="00605F93">
        <w:rPr>
          <w:rFonts w:ascii="標楷體" w:eastAsia="標楷體" w:hAnsi="標楷體" w:cs="標楷體" w:hint="eastAsia"/>
        </w:rPr>
        <w:lastRenderedPageBreak/>
        <w:t>菸史等條件，擴大肺癌篩檢服務資格，</w:t>
      </w:r>
      <w:r w:rsidRPr="00605F93">
        <w:rPr>
          <w:rFonts w:ascii="標楷體" w:eastAsia="標楷體" w:hAnsi="標楷體" w:cs="標楷體" w:hint="eastAsia"/>
        </w:rPr>
        <w:t>另</w:t>
      </w:r>
      <w:r w:rsidR="00CB4C9A" w:rsidRPr="00605F93">
        <w:rPr>
          <w:rFonts w:ascii="標楷體" w:eastAsia="標楷體" w:hAnsi="標楷體" w:hint="eastAsia"/>
        </w:rPr>
        <w:t>將</w:t>
      </w:r>
      <w:r w:rsidRPr="00605F93">
        <w:rPr>
          <w:rFonts w:ascii="標楷體" w:eastAsia="標楷體" w:hAnsi="標楷體" w:cs="標楷體" w:hint="eastAsia"/>
        </w:rPr>
        <w:t>持續</w:t>
      </w:r>
      <w:r w:rsidR="00CB4C9A" w:rsidRPr="00605F93">
        <w:rPr>
          <w:rFonts w:ascii="標楷體" w:eastAsia="標楷體" w:hAnsi="標楷體" w:hint="eastAsia"/>
        </w:rPr>
        <w:t>爭取</w:t>
      </w:r>
      <w:r w:rsidR="00CB4C9A" w:rsidRPr="00605F93">
        <w:rPr>
          <w:rFonts w:ascii="標楷體" w:eastAsia="標楷體" w:hAnsi="標楷體" w:cs="標楷體" w:hint="eastAsia"/>
        </w:rPr>
        <w:t>經費資源，並</w:t>
      </w:r>
      <w:r w:rsidRPr="00605F93">
        <w:rPr>
          <w:rFonts w:ascii="標楷體" w:eastAsia="標楷體" w:hAnsi="標楷體" w:cs="標楷體" w:hint="eastAsia"/>
        </w:rPr>
        <w:t>以多元管道宣傳，鼓勵符合資格民眾進行篩檢，</w:t>
      </w:r>
      <w:proofErr w:type="gramStart"/>
      <w:r w:rsidRPr="00605F93">
        <w:rPr>
          <w:rFonts w:ascii="標楷體" w:eastAsia="標楷體" w:hAnsi="標楷體" w:cs="標楷體" w:hint="eastAsia"/>
        </w:rPr>
        <w:t>俾</w:t>
      </w:r>
      <w:proofErr w:type="gramEnd"/>
      <w:r w:rsidRPr="00605F93">
        <w:rPr>
          <w:rFonts w:ascii="標楷體" w:eastAsia="標楷體" w:hAnsi="標楷體" w:cs="標楷體" w:hint="eastAsia"/>
        </w:rPr>
        <w:t>及早發現肺癌個案。</w:t>
      </w:r>
    </w:p>
    <w:p w14:paraId="5EDC3D5E" w14:textId="0069D180" w:rsidR="00621172" w:rsidRPr="00605F93" w:rsidRDefault="00BC1D45" w:rsidP="006A7AF4">
      <w:pPr>
        <w:overflowPunct w:val="0"/>
        <w:spacing w:line="420" w:lineRule="exact"/>
        <w:ind w:firstLineChars="354" w:firstLine="1134"/>
        <w:jc w:val="both"/>
        <w:rPr>
          <w:rFonts w:ascii="標楷體" w:eastAsia="標楷體" w:hAnsi="標楷體"/>
        </w:rPr>
      </w:pPr>
      <w:r w:rsidRPr="00605F93">
        <w:rPr>
          <w:rFonts w:ascii="標楷體" w:eastAsia="標楷體" w:hAnsi="標楷體"/>
          <w:b/>
          <w:noProof/>
          <w:sz w:val="32"/>
          <w:szCs w:val="32"/>
        </w:rPr>
        <mc:AlternateContent>
          <mc:Choice Requires="wps">
            <w:drawing>
              <wp:anchor distT="0" distB="0" distL="114300" distR="114300" simplePos="0" relativeHeight="252961792" behindDoc="0" locked="0" layoutInCell="1" allowOverlap="0" wp14:anchorId="1C325F6F" wp14:editId="0901806B">
                <wp:simplePos x="0" y="0"/>
                <wp:positionH relativeFrom="margin">
                  <wp:align>center</wp:align>
                </wp:positionH>
                <wp:positionV relativeFrom="paragraph">
                  <wp:posOffset>4598670</wp:posOffset>
                </wp:positionV>
                <wp:extent cx="6209665" cy="3141345"/>
                <wp:effectExtent l="0" t="0" r="635" b="1905"/>
                <wp:wrapSquare wrapText="bothSides"/>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3141785"/>
                        </a:xfrm>
                        <a:prstGeom prst="rect">
                          <a:avLst/>
                        </a:prstGeom>
                        <a:solidFill>
                          <a:srgbClr val="FFFFFF"/>
                        </a:solidFill>
                        <a:ln w="9525">
                          <a:noFill/>
                          <a:miter lim="800000"/>
                          <a:headEnd/>
                          <a:tailEnd/>
                        </a:ln>
                      </wps:spPr>
                      <wps:txbx>
                        <w:txbxContent>
                          <w:p w14:paraId="62DE1077" w14:textId="77777777" w:rsidR="00BC1D45" w:rsidRPr="000C46A9" w:rsidRDefault="00BC1D45" w:rsidP="00034EAD">
                            <w:pPr>
                              <w:tabs>
                                <w:tab w:val="left" w:pos="6379"/>
                              </w:tabs>
                              <w:spacing w:line="280" w:lineRule="exact"/>
                              <w:ind w:leftChars="-40" w:left="-96" w:rightChars="-33" w:right="-79"/>
                              <w:jc w:val="center"/>
                              <w:rPr>
                                <w:rFonts w:ascii="標楷體" w:eastAsia="標楷體" w:hAnsi="標楷體"/>
                                <w:b/>
                              </w:rPr>
                            </w:pPr>
                            <w:r w:rsidRPr="000C46A9">
                              <w:rPr>
                                <w:rFonts w:ascii="標楷體" w:eastAsia="標楷體" w:hAnsi="標楷體" w:hint="eastAsia"/>
                                <w:b/>
                              </w:rPr>
                              <w:t>表</w:t>
                            </w:r>
                            <w:r>
                              <w:rPr>
                                <w:rFonts w:ascii="標楷體" w:eastAsia="標楷體" w:hAnsi="標楷體"/>
                                <w:b/>
                              </w:rPr>
                              <w:t>9</w:t>
                            </w:r>
                            <w:r w:rsidRPr="000C46A9">
                              <w:rPr>
                                <w:rFonts w:ascii="標楷體" w:eastAsia="標楷體" w:hAnsi="標楷體" w:hint="eastAsia"/>
                                <w:b/>
                              </w:rPr>
                              <w:t xml:space="preserve">　</w:t>
                            </w:r>
                            <w:r w:rsidRPr="000167F5">
                              <w:rPr>
                                <w:rFonts w:ascii="標楷體" w:eastAsia="標楷體" w:hAnsi="標楷體" w:hint="eastAsia"/>
                                <w:b/>
                              </w:rPr>
                              <w:t>截至113年底</w:t>
                            </w:r>
                            <w:r>
                              <w:rPr>
                                <w:rFonts w:ascii="標楷體" w:eastAsia="標楷體" w:hAnsi="標楷體" w:hint="eastAsia"/>
                                <w:b/>
                              </w:rPr>
                              <w:t>各族群</w:t>
                            </w:r>
                            <w:r w:rsidRPr="000167F5">
                              <w:rPr>
                                <w:rFonts w:ascii="標楷體" w:eastAsia="標楷體" w:hAnsi="標楷體" w:hint="eastAsia"/>
                                <w:b/>
                              </w:rPr>
                              <w:t>C肝抗體篩檢及病毒量檢驗情形</w:t>
                            </w:r>
                          </w:p>
                          <w:p w14:paraId="7C2A8117" w14:textId="77777777" w:rsidR="00BC1D45" w:rsidRPr="007B700D" w:rsidRDefault="00BC1D45" w:rsidP="00034EAD">
                            <w:pPr>
                              <w:overflowPunct w:val="0"/>
                              <w:snapToGrid w:val="0"/>
                              <w:ind w:leftChars="200" w:left="778" w:rightChars="-27" w:right="-65" w:hangingChars="149" w:hanging="298"/>
                              <w:jc w:val="right"/>
                              <w:rPr>
                                <w:rFonts w:ascii="標楷體" w:eastAsia="標楷體" w:hAnsi="標楷體"/>
                                <w:sz w:val="20"/>
                                <w:szCs w:val="20"/>
                              </w:rPr>
                            </w:pPr>
                            <w:r w:rsidRPr="007B700D">
                              <w:rPr>
                                <w:rFonts w:ascii="標楷體" w:eastAsia="標楷體" w:hAnsi="標楷體" w:hint="eastAsia"/>
                                <w:sz w:val="20"/>
                                <w:szCs w:val="20"/>
                              </w:rPr>
                              <w:t>單位：</w:t>
                            </w:r>
                            <w:r w:rsidRPr="001F5D1C">
                              <w:rPr>
                                <w:rFonts w:ascii="標楷體" w:eastAsia="標楷體" w:hAnsi="標楷體" w:hint="eastAsia"/>
                                <w:sz w:val="20"/>
                                <w:szCs w:val="20"/>
                              </w:rPr>
                              <w:t>千人、</w:t>
                            </w:r>
                            <w:r w:rsidRPr="007B700D">
                              <w:rPr>
                                <w:rFonts w:ascii="標楷體" w:eastAsia="標楷體" w:hAnsi="標楷體" w:hint="eastAsia"/>
                                <w:sz w:val="20"/>
                                <w:szCs w:val="20"/>
                              </w:rPr>
                              <w:t>％</w:t>
                            </w:r>
                          </w:p>
                          <w:tbl>
                            <w:tblPr>
                              <w:tblStyle w:val="af"/>
                              <w:tblW w:w="9659" w:type="dxa"/>
                              <w:tblInd w:w="-103" w:type="dxa"/>
                              <w:tblLayout w:type="fixed"/>
                              <w:tblLook w:val="04A0" w:firstRow="1" w:lastRow="0" w:firstColumn="1" w:lastColumn="0" w:noHBand="0" w:noVBand="1"/>
                            </w:tblPr>
                            <w:tblGrid>
                              <w:gridCol w:w="2933"/>
                              <w:gridCol w:w="1418"/>
                              <w:gridCol w:w="949"/>
                              <w:gridCol w:w="1040"/>
                              <w:gridCol w:w="988"/>
                              <w:gridCol w:w="1076"/>
                              <w:gridCol w:w="1255"/>
                            </w:tblGrid>
                            <w:tr w:rsidR="00BC1D45" w:rsidRPr="001F5D1C" w14:paraId="54A36B3F" w14:textId="77777777" w:rsidTr="00533512">
                              <w:trPr>
                                <w:trHeight w:val="20"/>
                                <w:tblHeader/>
                              </w:trPr>
                              <w:tc>
                                <w:tcPr>
                                  <w:tcW w:w="2933" w:type="dxa"/>
                                  <w:vMerge w:val="restart"/>
                                  <w:vAlign w:val="center"/>
                                </w:tcPr>
                                <w:p w14:paraId="05A743B9" w14:textId="77777777" w:rsidR="00BC1D45" w:rsidRPr="001F5D1C" w:rsidRDefault="00BC1D45" w:rsidP="001F5D1C">
                                  <w:pPr>
                                    <w:spacing w:line="200" w:lineRule="exact"/>
                                    <w:jc w:val="center"/>
                                    <w:rPr>
                                      <w:rFonts w:ascii="標楷體" w:eastAsia="標楷體" w:hAnsi="標楷體"/>
                                      <w:sz w:val="20"/>
                                      <w:szCs w:val="20"/>
                                    </w:rPr>
                                  </w:pPr>
                                  <w:r w:rsidRPr="00283E4E">
                                    <w:rPr>
                                      <w:rFonts w:ascii="標楷體" w:eastAsia="標楷體" w:hAnsi="標楷體" w:hint="eastAsia"/>
                                      <w:color w:val="000000" w:themeColor="text1"/>
                                      <w:sz w:val="20"/>
                                      <w:szCs w:val="20"/>
                                    </w:rPr>
                                    <w:t>篩檢</w:t>
                                  </w:r>
                                  <w:r w:rsidRPr="001F5D1C">
                                    <w:rPr>
                                      <w:rFonts w:ascii="標楷體" w:eastAsia="標楷體" w:hAnsi="標楷體" w:hint="eastAsia"/>
                                      <w:sz w:val="20"/>
                                      <w:szCs w:val="20"/>
                                    </w:rPr>
                                    <w:t>族群</w:t>
                                  </w:r>
                                </w:p>
                              </w:tc>
                              <w:tc>
                                <w:tcPr>
                                  <w:tcW w:w="2367" w:type="dxa"/>
                                  <w:gridSpan w:val="2"/>
                                  <w:vMerge w:val="restart"/>
                                  <w:vAlign w:val="center"/>
                                </w:tcPr>
                                <w:p w14:paraId="7CDDC720" w14:textId="77777777" w:rsidR="00BC1D45" w:rsidRPr="001F5D1C" w:rsidRDefault="00BC1D45" w:rsidP="00CD7124">
                                  <w:pPr>
                                    <w:spacing w:line="200" w:lineRule="exact"/>
                                    <w:jc w:val="center"/>
                                    <w:rPr>
                                      <w:rFonts w:ascii="標楷體" w:eastAsia="標楷體" w:hAnsi="標楷體"/>
                                      <w:sz w:val="20"/>
                                      <w:szCs w:val="20"/>
                                    </w:rPr>
                                  </w:pPr>
                                  <w:r w:rsidRPr="001F5D1C">
                                    <w:rPr>
                                      <w:rFonts w:ascii="標楷體" w:eastAsia="標楷體" w:hAnsi="標楷體" w:hint="eastAsia"/>
                                      <w:sz w:val="20"/>
                                      <w:szCs w:val="20"/>
                                    </w:rPr>
                                    <w:t>目標母體</w:t>
                                  </w:r>
                                </w:p>
                              </w:tc>
                              <w:tc>
                                <w:tcPr>
                                  <w:tcW w:w="4359" w:type="dxa"/>
                                  <w:gridSpan w:val="4"/>
                                  <w:vAlign w:val="center"/>
                                </w:tcPr>
                                <w:p w14:paraId="632D1C4C" w14:textId="77777777" w:rsidR="00BC1D45" w:rsidRPr="001F5D1C" w:rsidRDefault="00BC1D45" w:rsidP="00A346B1">
                                  <w:pPr>
                                    <w:spacing w:line="220" w:lineRule="exact"/>
                                    <w:jc w:val="center"/>
                                    <w:rPr>
                                      <w:rFonts w:ascii="標楷體" w:eastAsia="標楷體" w:hAnsi="標楷體"/>
                                      <w:sz w:val="20"/>
                                      <w:szCs w:val="20"/>
                                    </w:rPr>
                                  </w:pPr>
                                  <w:r w:rsidRPr="001F5D1C">
                                    <w:rPr>
                                      <w:rFonts w:ascii="標楷體" w:eastAsia="標楷體" w:hAnsi="標楷體" w:hint="eastAsia"/>
                                      <w:sz w:val="20"/>
                                      <w:szCs w:val="20"/>
                                    </w:rPr>
                                    <w:t>篩檢、檢驗及陽性率</w:t>
                                  </w:r>
                                </w:p>
                              </w:tc>
                            </w:tr>
                            <w:tr w:rsidR="00BC1D45" w:rsidRPr="001F5D1C" w14:paraId="62D54E39" w14:textId="77777777" w:rsidTr="00533512">
                              <w:trPr>
                                <w:trHeight w:val="20"/>
                                <w:tblHeader/>
                              </w:trPr>
                              <w:tc>
                                <w:tcPr>
                                  <w:tcW w:w="2933" w:type="dxa"/>
                                  <w:vMerge/>
                                </w:tcPr>
                                <w:p w14:paraId="1C562F59" w14:textId="77777777" w:rsidR="00BC1D45" w:rsidRPr="001F5D1C" w:rsidRDefault="00BC1D45" w:rsidP="001F5D1C">
                                  <w:pPr>
                                    <w:spacing w:line="200" w:lineRule="exact"/>
                                    <w:rPr>
                                      <w:rFonts w:ascii="標楷體" w:eastAsia="標楷體" w:hAnsi="標楷體"/>
                                      <w:sz w:val="20"/>
                                      <w:szCs w:val="20"/>
                                    </w:rPr>
                                  </w:pPr>
                                </w:p>
                              </w:tc>
                              <w:tc>
                                <w:tcPr>
                                  <w:tcW w:w="2367" w:type="dxa"/>
                                  <w:gridSpan w:val="2"/>
                                  <w:vMerge/>
                                </w:tcPr>
                                <w:p w14:paraId="31632C8B" w14:textId="77777777" w:rsidR="00BC1D45" w:rsidRPr="001F5D1C" w:rsidRDefault="00BC1D45" w:rsidP="001F5D1C">
                                  <w:pPr>
                                    <w:spacing w:line="200" w:lineRule="exact"/>
                                    <w:jc w:val="both"/>
                                    <w:rPr>
                                      <w:rFonts w:ascii="標楷體" w:eastAsia="標楷體" w:hAnsi="標楷體"/>
                                      <w:sz w:val="20"/>
                                      <w:szCs w:val="20"/>
                                    </w:rPr>
                                  </w:pPr>
                                </w:p>
                              </w:tc>
                              <w:tc>
                                <w:tcPr>
                                  <w:tcW w:w="2028" w:type="dxa"/>
                                  <w:gridSpan w:val="2"/>
                                  <w:vAlign w:val="center"/>
                                </w:tcPr>
                                <w:p w14:paraId="44B0A7B6" w14:textId="77777777" w:rsidR="00BC1D45" w:rsidRPr="001F5D1C" w:rsidRDefault="00BC1D45" w:rsidP="00A346B1">
                                  <w:pPr>
                                    <w:widowControl/>
                                    <w:spacing w:line="220" w:lineRule="exact"/>
                                    <w:ind w:leftChars="-48" w:left="1" w:rightChars="-70" w:right="-168" w:hangingChars="58" w:hanging="116"/>
                                    <w:jc w:val="center"/>
                                    <w:rPr>
                                      <w:rFonts w:ascii="標楷體" w:eastAsia="標楷體" w:hAnsi="標楷體"/>
                                      <w:sz w:val="20"/>
                                      <w:szCs w:val="20"/>
                                    </w:rPr>
                                  </w:pPr>
                                  <w:r w:rsidRPr="001F5D1C">
                                    <w:rPr>
                                      <w:rFonts w:ascii="標楷體" w:eastAsia="標楷體" w:hAnsi="標楷體" w:hint="eastAsia"/>
                                      <w:sz w:val="20"/>
                                      <w:szCs w:val="20"/>
                                    </w:rPr>
                                    <w:t>C肝抗體</w:t>
                                  </w:r>
                                  <w:r>
                                    <w:rPr>
                                      <w:rFonts w:ascii="標楷體" w:eastAsia="標楷體" w:hAnsi="標楷體" w:hint="eastAsia"/>
                                      <w:sz w:val="20"/>
                                      <w:szCs w:val="20"/>
                                    </w:rPr>
                                    <w:t>（</w:t>
                                  </w:r>
                                  <w:r w:rsidRPr="001F5D1C">
                                    <w:rPr>
                                      <w:rFonts w:ascii="標楷體" w:eastAsia="標楷體" w:hAnsi="標楷體"/>
                                      <w:sz w:val="20"/>
                                      <w:szCs w:val="20"/>
                                    </w:rPr>
                                    <w:t>anti-HCA</w:t>
                                  </w:r>
                                  <w:r>
                                    <w:rPr>
                                      <w:rFonts w:ascii="標楷體" w:eastAsia="標楷體" w:hAnsi="標楷體" w:hint="eastAsia"/>
                                      <w:sz w:val="20"/>
                                      <w:szCs w:val="20"/>
                                    </w:rPr>
                                    <w:t>）</w:t>
                                  </w:r>
                                </w:p>
                              </w:tc>
                              <w:tc>
                                <w:tcPr>
                                  <w:tcW w:w="2331" w:type="dxa"/>
                                  <w:gridSpan w:val="2"/>
                                  <w:vAlign w:val="center"/>
                                </w:tcPr>
                                <w:p w14:paraId="481EDB71" w14:textId="77777777" w:rsidR="00BC1D45" w:rsidRPr="001F5D1C" w:rsidRDefault="00BC1D45" w:rsidP="00A346B1">
                                  <w:pPr>
                                    <w:widowControl/>
                                    <w:spacing w:line="220" w:lineRule="exact"/>
                                    <w:jc w:val="center"/>
                                    <w:rPr>
                                      <w:rFonts w:ascii="標楷體" w:eastAsia="標楷體" w:hAnsi="標楷體"/>
                                      <w:sz w:val="20"/>
                                      <w:szCs w:val="20"/>
                                    </w:rPr>
                                  </w:pPr>
                                  <w:r w:rsidRPr="001F5D1C">
                                    <w:rPr>
                                      <w:rFonts w:ascii="標楷體" w:eastAsia="標楷體" w:hAnsi="標楷體" w:hint="eastAsia"/>
                                      <w:sz w:val="20"/>
                                      <w:szCs w:val="20"/>
                                    </w:rPr>
                                    <w:t>C肝病毒量</w:t>
                                  </w:r>
                                  <w:r>
                                    <w:rPr>
                                      <w:rFonts w:ascii="標楷體" w:eastAsia="標楷體" w:hAnsi="標楷體" w:hint="eastAsia"/>
                                      <w:sz w:val="20"/>
                                      <w:szCs w:val="20"/>
                                    </w:rPr>
                                    <w:t>（</w:t>
                                  </w:r>
                                  <w:r w:rsidRPr="001F5D1C">
                                    <w:rPr>
                                      <w:rFonts w:ascii="標楷體" w:eastAsia="標楷體" w:hAnsi="標楷體" w:hint="eastAsia"/>
                                      <w:sz w:val="20"/>
                                      <w:szCs w:val="20"/>
                                    </w:rPr>
                                    <w:t>HCV RNA</w:t>
                                  </w:r>
                                  <w:r>
                                    <w:rPr>
                                      <w:rFonts w:ascii="標楷體" w:eastAsia="標楷體" w:hAnsi="標楷體" w:hint="eastAsia"/>
                                      <w:sz w:val="20"/>
                                      <w:szCs w:val="20"/>
                                    </w:rPr>
                                    <w:t>）</w:t>
                                  </w:r>
                                </w:p>
                              </w:tc>
                            </w:tr>
                            <w:tr w:rsidR="00BC1D45" w:rsidRPr="001F5D1C" w14:paraId="62CF9357" w14:textId="77777777" w:rsidTr="00533512">
                              <w:trPr>
                                <w:trHeight w:val="20"/>
                                <w:tblHeader/>
                              </w:trPr>
                              <w:tc>
                                <w:tcPr>
                                  <w:tcW w:w="2933" w:type="dxa"/>
                                  <w:vMerge/>
                                </w:tcPr>
                                <w:p w14:paraId="2C26C82F" w14:textId="77777777" w:rsidR="00BC1D45" w:rsidRPr="001F5D1C" w:rsidRDefault="00BC1D45" w:rsidP="001F5D1C">
                                  <w:pPr>
                                    <w:widowControl/>
                                    <w:spacing w:line="200" w:lineRule="exact"/>
                                    <w:rPr>
                                      <w:rFonts w:ascii="標楷體" w:eastAsia="標楷體" w:hAnsi="標楷體"/>
                                      <w:sz w:val="20"/>
                                      <w:szCs w:val="20"/>
                                    </w:rPr>
                                  </w:pPr>
                                </w:p>
                              </w:tc>
                              <w:tc>
                                <w:tcPr>
                                  <w:tcW w:w="2367" w:type="dxa"/>
                                  <w:gridSpan w:val="2"/>
                                  <w:vMerge/>
                                </w:tcPr>
                                <w:p w14:paraId="66DA86FE" w14:textId="77777777" w:rsidR="00BC1D45" w:rsidRPr="001F5D1C" w:rsidRDefault="00BC1D45" w:rsidP="001F5D1C">
                                  <w:pPr>
                                    <w:widowControl/>
                                    <w:spacing w:line="200" w:lineRule="exact"/>
                                    <w:jc w:val="both"/>
                                    <w:rPr>
                                      <w:rFonts w:ascii="標楷體" w:eastAsia="標楷體" w:hAnsi="標楷體"/>
                                      <w:sz w:val="20"/>
                                      <w:szCs w:val="20"/>
                                    </w:rPr>
                                  </w:pPr>
                                </w:p>
                              </w:tc>
                              <w:tc>
                                <w:tcPr>
                                  <w:tcW w:w="1040" w:type="dxa"/>
                                  <w:vAlign w:val="center"/>
                                </w:tcPr>
                                <w:p w14:paraId="6879A8E5" w14:textId="77777777" w:rsidR="00BC1D45" w:rsidRPr="001F5D1C" w:rsidRDefault="00BC1D45" w:rsidP="00A346B1">
                                  <w:pPr>
                                    <w:widowControl/>
                                    <w:spacing w:line="220" w:lineRule="exact"/>
                                    <w:jc w:val="center"/>
                                    <w:rPr>
                                      <w:rFonts w:ascii="標楷體" w:eastAsia="標楷體" w:hAnsi="標楷體"/>
                                      <w:sz w:val="20"/>
                                      <w:szCs w:val="20"/>
                                    </w:rPr>
                                  </w:pPr>
                                  <w:r w:rsidRPr="001F5D1C">
                                    <w:rPr>
                                      <w:rFonts w:ascii="標楷體" w:eastAsia="標楷體" w:hAnsi="標楷體" w:hint="eastAsia"/>
                                      <w:sz w:val="20"/>
                                      <w:szCs w:val="20"/>
                                    </w:rPr>
                                    <w:t>篩檢率</w:t>
                                  </w:r>
                                </w:p>
                                <w:p w14:paraId="1E51453E"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p>
                              </w:tc>
                              <w:tc>
                                <w:tcPr>
                                  <w:tcW w:w="988" w:type="dxa"/>
                                  <w:vAlign w:val="center"/>
                                </w:tcPr>
                                <w:p w14:paraId="2EDA0C27"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陽性率</w:t>
                                  </w:r>
                                </w:p>
                                <w:p w14:paraId="7E110995"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2）</w:t>
                                  </w:r>
                                </w:p>
                              </w:tc>
                              <w:tc>
                                <w:tcPr>
                                  <w:tcW w:w="1076" w:type="dxa"/>
                                  <w:vAlign w:val="center"/>
                                </w:tcPr>
                                <w:p w14:paraId="6EA99C07"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檢驗率</w:t>
                                  </w:r>
                                </w:p>
                                <w:p w14:paraId="7BD39EF7"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sz w:val="20"/>
                                      <w:szCs w:val="20"/>
                                    </w:rPr>
                                    <w:t>3</w:t>
                                  </w:r>
                                  <w:r>
                                    <w:rPr>
                                      <w:rFonts w:ascii="標楷體" w:eastAsia="標楷體" w:hAnsi="標楷體" w:hint="eastAsia"/>
                                      <w:sz w:val="20"/>
                                      <w:szCs w:val="20"/>
                                    </w:rPr>
                                    <w:t>）</w:t>
                                  </w:r>
                                </w:p>
                              </w:tc>
                              <w:tc>
                                <w:tcPr>
                                  <w:tcW w:w="1255" w:type="dxa"/>
                                  <w:vAlign w:val="center"/>
                                </w:tcPr>
                                <w:p w14:paraId="008675A0"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陽性率</w:t>
                                  </w:r>
                                </w:p>
                                <w:p w14:paraId="415B3365"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4）</w:t>
                                  </w:r>
                                </w:p>
                              </w:tc>
                            </w:tr>
                            <w:tr w:rsidR="00BC1D45" w:rsidRPr="001F5D1C" w14:paraId="4CBEFD88" w14:textId="77777777" w:rsidTr="00141B1D">
                              <w:trPr>
                                <w:trHeight w:val="20"/>
                              </w:trPr>
                              <w:tc>
                                <w:tcPr>
                                  <w:tcW w:w="2933" w:type="dxa"/>
                                  <w:vAlign w:val="center"/>
                                </w:tcPr>
                                <w:p w14:paraId="50545A41" w14:textId="77777777" w:rsidR="00BC1D45" w:rsidRPr="001F5D1C" w:rsidRDefault="00BC1D45" w:rsidP="00034EAD">
                                  <w:pPr>
                                    <w:widowControl/>
                                    <w:snapToGrid w:val="0"/>
                                    <w:spacing w:line="240" w:lineRule="exact"/>
                                    <w:ind w:rightChars="8" w:right="19"/>
                                    <w:jc w:val="both"/>
                                    <w:rPr>
                                      <w:rFonts w:ascii="標楷體" w:eastAsia="標楷體" w:hAnsi="標楷體"/>
                                      <w:sz w:val="20"/>
                                      <w:szCs w:val="20"/>
                                    </w:rPr>
                                  </w:pPr>
                                  <w:r w:rsidRPr="001F5D1C">
                                    <w:rPr>
                                      <w:rFonts w:ascii="標楷體" w:eastAsia="標楷體" w:hAnsi="標楷體" w:hint="eastAsia"/>
                                      <w:sz w:val="20"/>
                                      <w:szCs w:val="20"/>
                                    </w:rPr>
                                    <w:t>45至79歲一般民眾</w:t>
                                  </w:r>
                                </w:p>
                              </w:tc>
                              <w:tc>
                                <w:tcPr>
                                  <w:tcW w:w="1418" w:type="dxa"/>
                                  <w:vAlign w:val="center"/>
                                </w:tcPr>
                                <w:p w14:paraId="4F174DCC" w14:textId="77777777" w:rsidR="00BC1D45" w:rsidRPr="001F5D1C" w:rsidRDefault="00BC1D45" w:rsidP="00034EAD">
                                  <w:pPr>
                                    <w:widowControl/>
                                    <w:snapToGrid w:val="0"/>
                                    <w:spacing w:line="240" w:lineRule="exact"/>
                                    <w:jc w:val="both"/>
                                    <w:rPr>
                                      <w:rFonts w:ascii="標楷體" w:eastAsia="標楷體" w:hAnsi="標楷體"/>
                                      <w:sz w:val="20"/>
                                      <w:szCs w:val="20"/>
                                    </w:rPr>
                                  </w:pPr>
                                  <w:r w:rsidRPr="001F5D1C">
                                    <w:rPr>
                                      <w:rFonts w:ascii="標楷體" w:eastAsia="標楷體" w:hAnsi="標楷體" w:hint="eastAsia"/>
                                      <w:sz w:val="20"/>
                                      <w:szCs w:val="20"/>
                                    </w:rPr>
                                    <w:t>人口數</w:t>
                                  </w:r>
                                </w:p>
                              </w:tc>
                              <w:tc>
                                <w:tcPr>
                                  <w:tcW w:w="949" w:type="dxa"/>
                                  <w:vAlign w:val="center"/>
                                </w:tcPr>
                                <w:p w14:paraId="4C107150"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10,578</w:t>
                                  </w:r>
                                </w:p>
                              </w:tc>
                              <w:tc>
                                <w:tcPr>
                                  <w:tcW w:w="1040" w:type="dxa"/>
                                  <w:vAlign w:val="center"/>
                                </w:tcPr>
                                <w:p w14:paraId="2DD7DA9D"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66.8</w:t>
                                  </w:r>
                                </w:p>
                              </w:tc>
                              <w:tc>
                                <w:tcPr>
                                  <w:tcW w:w="988" w:type="dxa"/>
                                  <w:vAlign w:val="center"/>
                                </w:tcPr>
                                <w:p w14:paraId="4CEA76A0"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6.0</w:t>
                                  </w:r>
                                </w:p>
                              </w:tc>
                              <w:tc>
                                <w:tcPr>
                                  <w:tcW w:w="1076" w:type="dxa"/>
                                  <w:vAlign w:val="center"/>
                                </w:tcPr>
                                <w:p w14:paraId="59D5BDCD"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77.4</w:t>
                                  </w:r>
                                </w:p>
                              </w:tc>
                              <w:tc>
                                <w:tcPr>
                                  <w:tcW w:w="1255" w:type="dxa"/>
                                  <w:vAlign w:val="center"/>
                                </w:tcPr>
                                <w:p w14:paraId="77DF4DF7"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70.8</w:t>
                                  </w:r>
                                </w:p>
                              </w:tc>
                            </w:tr>
                            <w:tr w:rsidR="00BC1D45" w:rsidRPr="001F5D1C" w14:paraId="4C403168" w14:textId="77777777" w:rsidTr="00141B1D">
                              <w:trPr>
                                <w:trHeight w:val="20"/>
                              </w:trPr>
                              <w:tc>
                                <w:tcPr>
                                  <w:tcW w:w="2933" w:type="dxa"/>
                                  <w:vAlign w:val="center"/>
                                </w:tcPr>
                                <w:p w14:paraId="56112D89" w14:textId="77777777" w:rsidR="00BC1D45" w:rsidRPr="001F5D1C" w:rsidRDefault="00BC1D45" w:rsidP="00034EAD">
                                  <w:pPr>
                                    <w:widowControl/>
                                    <w:snapToGrid w:val="0"/>
                                    <w:spacing w:line="240" w:lineRule="exact"/>
                                    <w:ind w:rightChars="8" w:right="19"/>
                                    <w:jc w:val="both"/>
                                    <w:rPr>
                                      <w:rFonts w:ascii="標楷體" w:eastAsia="標楷體" w:hAnsi="標楷體"/>
                                      <w:sz w:val="20"/>
                                      <w:szCs w:val="20"/>
                                    </w:rPr>
                                  </w:pPr>
                                  <w:r w:rsidRPr="001F5D1C">
                                    <w:rPr>
                                      <w:rFonts w:ascii="標楷體" w:eastAsia="標楷體" w:hAnsi="標楷體" w:hint="eastAsia"/>
                                      <w:sz w:val="20"/>
                                      <w:szCs w:val="20"/>
                                    </w:rPr>
                                    <w:t>血液透析</w:t>
                                  </w:r>
                                  <w:r>
                                    <w:rPr>
                                      <w:rFonts w:ascii="標楷體" w:eastAsia="標楷體" w:hAnsi="標楷體" w:hint="eastAsia"/>
                                      <w:sz w:val="20"/>
                                      <w:szCs w:val="20"/>
                                    </w:rPr>
                                    <w:t>者</w:t>
                                  </w:r>
                                </w:p>
                              </w:tc>
                              <w:tc>
                                <w:tcPr>
                                  <w:tcW w:w="1418" w:type="dxa"/>
                                  <w:vAlign w:val="center"/>
                                </w:tcPr>
                                <w:p w14:paraId="6C0CC685" w14:textId="77777777" w:rsidR="00BC1D45" w:rsidRPr="001F5D1C" w:rsidRDefault="00BC1D45" w:rsidP="00034EAD">
                                  <w:pPr>
                                    <w:widowControl/>
                                    <w:snapToGrid w:val="0"/>
                                    <w:spacing w:line="240" w:lineRule="exact"/>
                                    <w:jc w:val="both"/>
                                    <w:rPr>
                                      <w:rFonts w:ascii="標楷體" w:eastAsia="標楷體" w:hAnsi="標楷體"/>
                                      <w:sz w:val="20"/>
                                      <w:szCs w:val="20"/>
                                    </w:rPr>
                                  </w:pPr>
                                  <w:r w:rsidRPr="001F5D1C">
                                    <w:rPr>
                                      <w:rFonts w:ascii="標楷體" w:eastAsia="標楷體" w:hAnsi="標楷體" w:hint="eastAsia"/>
                                      <w:sz w:val="20"/>
                                      <w:szCs w:val="20"/>
                                    </w:rPr>
                                    <w:t>病人數</w:t>
                                  </w:r>
                                </w:p>
                              </w:tc>
                              <w:tc>
                                <w:tcPr>
                                  <w:tcW w:w="949" w:type="dxa"/>
                                  <w:vAlign w:val="center"/>
                                </w:tcPr>
                                <w:p w14:paraId="4128CFC8"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108</w:t>
                                  </w:r>
                                </w:p>
                              </w:tc>
                              <w:tc>
                                <w:tcPr>
                                  <w:tcW w:w="1040" w:type="dxa"/>
                                  <w:vAlign w:val="center"/>
                                </w:tcPr>
                                <w:p w14:paraId="55B8020C"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100.0</w:t>
                                  </w:r>
                                </w:p>
                              </w:tc>
                              <w:tc>
                                <w:tcPr>
                                  <w:tcW w:w="988" w:type="dxa"/>
                                  <w:vAlign w:val="center"/>
                                </w:tcPr>
                                <w:p w14:paraId="0F3370C3"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10.6</w:t>
                                  </w:r>
                                </w:p>
                              </w:tc>
                              <w:tc>
                                <w:tcPr>
                                  <w:tcW w:w="1076" w:type="dxa"/>
                                  <w:vAlign w:val="center"/>
                                </w:tcPr>
                                <w:p w14:paraId="4379999E"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97.4</w:t>
                                  </w:r>
                                </w:p>
                              </w:tc>
                              <w:tc>
                                <w:tcPr>
                                  <w:tcW w:w="1255" w:type="dxa"/>
                                  <w:vAlign w:val="center"/>
                                </w:tcPr>
                                <w:p w14:paraId="2B0725C1"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63.0</w:t>
                                  </w:r>
                                </w:p>
                              </w:tc>
                            </w:tr>
                            <w:tr w:rsidR="00EB7E2E" w:rsidRPr="00EB7E2E" w14:paraId="2560B5DD" w14:textId="77777777" w:rsidTr="00141B1D">
                              <w:trPr>
                                <w:trHeight w:val="20"/>
                              </w:trPr>
                              <w:tc>
                                <w:tcPr>
                                  <w:tcW w:w="2933" w:type="dxa"/>
                                  <w:vAlign w:val="center"/>
                                </w:tcPr>
                                <w:p w14:paraId="55B449E2"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proofErr w:type="gramStart"/>
                                  <w:r w:rsidRPr="00EB7E2E">
                                    <w:rPr>
                                      <w:rFonts w:ascii="標楷體" w:eastAsia="標楷體" w:hAnsi="標楷體" w:hint="eastAsia"/>
                                      <w:sz w:val="20"/>
                                      <w:szCs w:val="20"/>
                                    </w:rPr>
                                    <w:t>愛滋病</w:t>
                                  </w:r>
                                  <w:proofErr w:type="gramEnd"/>
                                  <w:r w:rsidRPr="00EB7E2E">
                                    <w:rPr>
                                      <w:rFonts w:ascii="標楷體" w:eastAsia="標楷體" w:hAnsi="標楷體" w:hint="eastAsia"/>
                                      <w:sz w:val="20"/>
                                      <w:szCs w:val="20"/>
                                    </w:rPr>
                                    <w:t>患</w:t>
                                  </w:r>
                                </w:p>
                              </w:tc>
                              <w:tc>
                                <w:tcPr>
                                  <w:tcW w:w="1418" w:type="dxa"/>
                                  <w:vAlign w:val="center"/>
                                </w:tcPr>
                                <w:p w14:paraId="00833A8C" w14:textId="77777777" w:rsidR="00BC1D45" w:rsidRPr="00EB7E2E" w:rsidRDefault="00BC1D45" w:rsidP="00034EAD">
                                  <w:pPr>
                                    <w:widowControl/>
                                    <w:snapToGrid w:val="0"/>
                                    <w:spacing w:line="240" w:lineRule="exact"/>
                                    <w:jc w:val="both"/>
                                    <w:rPr>
                                      <w:rFonts w:ascii="標楷體" w:eastAsia="標楷體" w:hAnsi="標楷體"/>
                                      <w:sz w:val="20"/>
                                      <w:szCs w:val="20"/>
                                    </w:rPr>
                                  </w:pPr>
                                  <w:r w:rsidRPr="00EB7E2E">
                                    <w:rPr>
                                      <w:rFonts w:ascii="標楷體" w:eastAsia="標楷體" w:hAnsi="標楷體" w:hint="eastAsia"/>
                                      <w:sz w:val="20"/>
                                      <w:szCs w:val="20"/>
                                    </w:rPr>
                                    <w:t>病人數</w:t>
                                  </w:r>
                                </w:p>
                              </w:tc>
                              <w:tc>
                                <w:tcPr>
                                  <w:tcW w:w="949" w:type="dxa"/>
                                  <w:vAlign w:val="center"/>
                                </w:tcPr>
                                <w:p w14:paraId="4569BF5C"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37</w:t>
                                  </w:r>
                                </w:p>
                              </w:tc>
                              <w:tc>
                                <w:tcPr>
                                  <w:tcW w:w="1040" w:type="dxa"/>
                                  <w:vAlign w:val="center"/>
                                </w:tcPr>
                                <w:p w14:paraId="04DF169A"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99.0</w:t>
                                  </w:r>
                                </w:p>
                              </w:tc>
                              <w:tc>
                                <w:tcPr>
                                  <w:tcW w:w="988" w:type="dxa"/>
                                  <w:vAlign w:val="center"/>
                                </w:tcPr>
                                <w:p w14:paraId="7D72B947"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28.8</w:t>
                                  </w:r>
                                </w:p>
                              </w:tc>
                              <w:tc>
                                <w:tcPr>
                                  <w:tcW w:w="1076" w:type="dxa"/>
                                  <w:vAlign w:val="center"/>
                                </w:tcPr>
                                <w:p w14:paraId="353AE6DC"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94.7</w:t>
                                  </w:r>
                                </w:p>
                              </w:tc>
                              <w:tc>
                                <w:tcPr>
                                  <w:tcW w:w="1255" w:type="dxa"/>
                                  <w:vAlign w:val="center"/>
                                </w:tcPr>
                                <w:p w14:paraId="2FB74862"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77.3</w:t>
                                  </w:r>
                                </w:p>
                              </w:tc>
                            </w:tr>
                            <w:tr w:rsidR="00EB7E2E" w:rsidRPr="00EB7E2E" w14:paraId="0243AAA4" w14:textId="77777777" w:rsidTr="00141B1D">
                              <w:trPr>
                                <w:trHeight w:val="20"/>
                              </w:trPr>
                              <w:tc>
                                <w:tcPr>
                                  <w:tcW w:w="2933" w:type="dxa"/>
                                  <w:vAlign w:val="center"/>
                                </w:tcPr>
                                <w:p w14:paraId="0A2DA619"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proofErr w:type="gramStart"/>
                                  <w:r w:rsidRPr="00EB7E2E">
                                    <w:rPr>
                                      <w:rFonts w:ascii="標楷體" w:eastAsia="標楷體" w:hAnsi="標楷體" w:hint="eastAsia"/>
                                      <w:sz w:val="20"/>
                                      <w:szCs w:val="20"/>
                                    </w:rPr>
                                    <w:t>美沙冬替代</w:t>
                                  </w:r>
                                  <w:proofErr w:type="gramEnd"/>
                                  <w:r w:rsidRPr="00EB7E2E">
                                    <w:rPr>
                                      <w:rFonts w:ascii="標楷體" w:eastAsia="標楷體" w:hAnsi="標楷體" w:hint="eastAsia"/>
                                      <w:sz w:val="20"/>
                                      <w:szCs w:val="20"/>
                                    </w:rPr>
                                    <w:t>治療個案</w:t>
                                  </w:r>
                                </w:p>
                              </w:tc>
                              <w:tc>
                                <w:tcPr>
                                  <w:tcW w:w="1418" w:type="dxa"/>
                                  <w:vAlign w:val="center"/>
                                </w:tcPr>
                                <w:p w14:paraId="1449B326" w14:textId="77777777" w:rsidR="00BC1D45" w:rsidRPr="00EB7E2E" w:rsidRDefault="00BC1D45" w:rsidP="00034EAD">
                                  <w:pPr>
                                    <w:widowControl/>
                                    <w:snapToGrid w:val="0"/>
                                    <w:spacing w:line="240" w:lineRule="exact"/>
                                    <w:jc w:val="both"/>
                                    <w:rPr>
                                      <w:rFonts w:ascii="標楷體" w:eastAsia="標楷體" w:hAnsi="標楷體"/>
                                      <w:spacing w:val="-20"/>
                                      <w:sz w:val="20"/>
                                      <w:szCs w:val="20"/>
                                    </w:rPr>
                                  </w:pPr>
                                  <w:r w:rsidRPr="00EB7E2E">
                                    <w:rPr>
                                      <w:rFonts w:ascii="標楷體" w:eastAsia="標楷體" w:hAnsi="標楷體" w:hint="eastAsia"/>
                                      <w:sz w:val="20"/>
                                      <w:szCs w:val="20"/>
                                    </w:rPr>
                                    <w:t>接受替代治療人數</w:t>
                                  </w:r>
                                  <w:r w:rsidRPr="00EB7E2E">
                                    <w:rPr>
                                      <w:rFonts w:ascii="標楷體" w:eastAsia="標楷體" w:hAnsi="標楷體" w:hint="eastAsia"/>
                                      <w:spacing w:val="-20"/>
                                      <w:sz w:val="20"/>
                                      <w:szCs w:val="20"/>
                                    </w:rPr>
                                    <w:t>（</w:t>
                                  </w:r>
                                  <w:proofErr w:type="gramStart"/>
                                  <w:r w:rsidRPr="00EB7E2E">
                                    <w:rPr>
                                      <w:rFonts w:ascii="標楷體" w:eastAsia="標楷體" w:hAnsi="標楷體" w:hint="eastAsia"/>
                                      <w:spacing w:val="-20"/>
                                      <w:sz w:val="20"/>
                                      <w:szCs w:val="20"/>
                                    </w:rPr>
                                    <w:t>註</w:t>
                                  </w:r>
                                  <w:proofErr w:type="gramEnd"/>
                                  <w:r w:rsidRPr="00EB7E2E">
                                    <w:rPr>
                                      <w:rFonts w:ascii="標楷體" w:eastAsia="標楷體" w:hAnsi="標楷體" w:hint="eastAsia"/>
                                      <w:spacing w:val="-20"/>
                                      <w:sz w:val="20"/>
                                      <w:szCs w:val="20"/>
                                    </w:rPr>
                                    <w:t>5）</w:t>
                                  </w:r>
                                </w:p>
                              </w:tc>
                              <w:tc>
                                <w:tcPr>
                                  <w:tcW w:w="949" w:type="dxa"/>
                                  <w:vAlign w:val="center"/>
                                </w:tcPr>
                                <w:p w14:paraId="6A6A76C5"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32</w:t>
                                  </w:r>
                                </w:p>
                              </w:tc>
                              <w:tc>
                                <w:tcPr>
                                  <w:tcW w:w="1040" w:type="dxa"/>
                                  <w:vAlign w:val="center"/>
                                </w:tcPr>
                                <w:p w14:paraId="115B45BA"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81.5</w:t>
                                  </w:r>
                                </w:p>
                              </w:tc>
                              <w:tc>
                                <w:tcPr>
                                  <w:tcW w:w="988" w:type="dxa"/>
                                  <w:vAlign w:val="center"/>
                                </w:tcPr>
                                <w:p w14:paraId="758EA218"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90.3</w:t>
                                  </w:r>
                                </w:p>
                              </w:tc>
                              <w:tc>
                                <w:tcPr>
                                  <w:tcW w:w="1076" w:type="dxa"/>
                                  <w:vAlign w:val="center"/>
                                </w:tcPr>
                                <w:p w14:paraId="7BED7564"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86.9</w:t>
                                  </w:r>
                                </w:p>
                              </w:tc>
                              <w:tc>
                                <w:tcPr>
                                  <w:tcW w:w="1255" w:type="dxa"/>
                                  <w:vAlign w:val="center"/>
                                </w:tcPr>
                                <w:p w14:paraId="5FBD7523"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86.1</w:t>
                                  </w:r>
                                </w:p>
                              </w:tc>
                            </w:tr>
                            <w:tr w:rsidR="00EB7E2E" w:rsidRPr="00EB7E2E" w14:paraId="7DDB0CE8" w14:textId="77777777" w:rsidTr="00141B1D">
                              <w:trPr>
                                <w:trHeight w:val="20"/>
                              </w:trPr>
                              <w:tc>
                                <w:tcPr>
                                  <w:tcW w:w="2933" w:type="dxa"/>
                                  <w:vAlign w:val="center"/>
                                </w:tcPr>
                                <w:p w14:paraId="78F610C5"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r w:rsidRPr="00EB7E2E">
                                    <w:rPr>
                                      <w:rFonts w:ascii="標楷體" w:eastAsia="標楷體" w:hAnsi="標楷體" w:hint="eastAsia"/>
                                      <w:sz w:val="20"/>
                                      <w:szCs w:val="20"/>
                                    </w:rPr>
                                    <w:t>2</w:t>
                                  </w:r>
                                  <w:r w:rsidRPr="00EB7E2E">
                                    <w:rPr>
                                      <w:rFonts w:ascii="標楷體" w:eastAsia="標楷體" w:hAnsi="標楷體"/>
                                      <w:sz w:val="20"/>
                                      <w:szCs w:val="20"/>
                                    </w:rPr>
                                    <w:t>023</w:t>
                                  </w:r>
                                  <w:r w:rsidRPr="00EB7E2E">
                                    <w:rPr>
                                      <w:rFonts w:ascii="標楷體" w:eastAsia="標楷體" w:hAnsi="標楷體" w:hint="eastAsia"/>
                                      <w:sz w:val="20"/>
                                      <w:szCs w:val="20"/>
                                    </w:rPr>
                                    <w:t>至2025年矯正機關C型肝炎篩檢與治療計畫參與者</w:t>
                                  </w:r>
                                </w:p>
                              </w:tc>
                              <w:tc>
                                <w:tcPr>
                                  <w:tcW w:w="1418" w:type="dxa"/>
                                  <w:vAlign w:val="center"/>
                                </w:tcPr>
                                <w:p w14:paraId="12EE4271" w14:textId="77777777" w:rsidR="00BC1D45" w:rsidRPr="00EB7E2E" w:rsidRDefault="00BC1D45" w:rsidP="00034EAD">
                                  <w:pPr>
                                    <w:widowControl/>
                                    <w:snapToGrid w:val="0"/>
                                    <w:spacing w:line="240" w:lineRule="exact"/>
                                    <w:jc w:val="both"/>
                                    <w:rPr>
                                      <w:rFonts w:ascii="標楷體" w:eastAsia="標楷體" w:hAnsi="標楷體"/>
                                      <w:sz w:val="20"/>
                                      <w:szCs w:val="20"/>
                                    </w:rPr>
                                  </w:pPr>
                                  <w:r w:rsidRPr="00EB7E2E">
                                    <w:rPr>
                                      <w:rFonts w:ascii="標楷體" w:eastAsia="標楷體" w:hAnsi="標楷體" w:hint="eastAsia"/>
                                      <w:sz w:val="20"/>
                                      <w:szCs w:val="20"/>
                                    </w:rPr>
                                    <w:t>參加衛教說明會人數</w:t>
                                  </w:r>
                                  <w:r w:rsidRPr="00EB7E2E">
                                    <w:rPr>
                                      <w:rFonts w:ascii="標楷體" w:eastAsia="標楷體" w:hAnsi="標楷體" w:hint="eastAsia"/>
                                      <w:spacing w:val="-20"/>
                                      <w:sz w:val="20"/>
                                      <w:szCs w:val="20"/>
                                    </w:rPr>
                                    <w:t>（</w:t>
                                  </w:r>
                                  <w:proofErr w:type="gramStart"/>
                                  <w:r w:rsidRPr="00EB7E2E">
                                    <w:rPr>
                                      <w:rFonts w:ascii="標楷體" w:eastAsia="標楷體" w:hAnsi="標楷體" w:hint="eastAsia"/>
                                      <w:spacing w:val="-20"/>
                                      <w:sz w:val="20"/>
                                      <w:szCs w:val="20"/>
                                    </w:rPr>
                                    <w:t>註</w:t>
                                  </w:r>
                                  <w:proofErr w:type="gramEnd"/>
                                  <w:r w:rsidRPr="00EB7E2E">
                                    <w:rPr>
                                      <w:rFonts w:ascii="標楷體" w:eastAsia="標楷體" w:hAnsi="標楷體"/>
                                      <w:spacing w:val="-20"/>
                                      <w:sz w:val="20"/>
                                      <w:szCs w:val="20"/>
                                    </w:rPr>
                                    <w:t>6</w:t>
                                  </w:r>
                                  <w:r w:rsidRPr="00EB7E2E">
                                    <w:rPr>
                                      <w:rFonts w:ascii="標楷體" w:eastAsia="標楷體" w:hAnsi="標楷體" w:hint="eastAsia"/>
                                      <w:spacing w:val="-20"/>
                                      <w:sz w:val="20"/>
                                      <w:szCs w:val="20"/>
                                    </w:rPr>
                                    <w:t>）</w:t>
                                  </w:r>
                                </w:p>
                              </w:tc>
                              <w:tc>
                                <w:tcPr>
                                  <w:tcW w:w="949" w:type="dxa"/>
                                  <w:vAlign w:val="center"/>
                                </w:tcPr>
                                <w:p w14:paraId="5977B09B"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29</w:t>
                                  </w:r>
                                </w:p>
                              </w:tc>
                              <w:tc>
                                <w:tcPr>
                                  <w:tcW w:w="1040" w:type="dxa"/>
                                  <w:vAlign w:val="center"/>
                                </w:tcPr>
                                <w:p w14:paraId="5FBF160E"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67.5</w:t>
                                  </w:r>
                                </w:p>
                              </w:tc>
                              <w:tc>
                                <w:tcPr>
                                  <w:tcW w:w="988" w:type="dxa"/>
                                  <w:vAlign w:val="center"/>
                                </w:tcPr>
                                <w:p w14:paraId="40BDF891"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16.5</w:t>
                                  </w:r>
                                </w:p>
                              </w:tc>
                              <w:tc>
                                <w:tcPr>
                                  <w:tcW w:w="1076" w:type="dxa"/>
                                  <w:vAlign w:val="center"/>
                                </w:tcPr>
                                <w:p w14:paraId="52F5B894"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82.6</w:t>
                                  </w:r>
                                </w:p>
                              </w:tc>
                              <w:tc>
                                <w:tcPr>
                                  <w:tcW w:w="1255" w:type="dxa"/>
                                  <w:vAlign w:val="center"/>
                                </w:tcPr>
                                <w:p w14:paraId="37B6E0CE"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53.2</w:t>
                                  </w:r>
                                </w:p>
                              </w:tc>
                            </w:tr>
                          </w:tbl>
                          <w:p w14:paraId="578B2AD3" w14:textId="77777777" w:rsidR="00BC1D45" w:rsidRPr="00EB7E2E" w:rsidRDefault="00BC1D45" w:rsidP="00A346B1">
                            <w:pPr>
                              <w:spacing w:line="200" w:lineRule="exact"/>
                              <w:ind w:left="540" w:hangingChars="300" w:hanging="540"/>
                              <w:jc w:val="both"/>
                              <w:rPr>
                                <w:rFonts w:ascii="標楷體" w:eastAsia="標楷體" w:hAnsi="標楷體"/>
                                <w:sz w:val="18"/>
                                <w:szCs w:val="18"/>
                              </w:rPr>
                            </w:pPr>
                            <w:proofErr w:type="gramStart"/>
                            <w:r w:rsidRPr="00EB7E2E">
                              <w:rPr>
                                <w:rFonts w:ascii="標楷體" w:eastAsia="標楷體" w:hAnsi="標楷體" w:hint="eastAsia"/>
                                <w:sz w:val="18"/>
                                <w:szCs w:val="18"/>
                              </w:rPr>
                              <w:t>註</w:t>
                            </w:r>
                            <w:proofErr w:type="gramEnd"/>
                            <w:r w:rsidRPr="00EB7E2E">
                              <w:rPr>
                                <w:rFonts w:ascii="標楷體" w:eastAsia="標楷體" w:hAnsi="標楷體" w:hint="eastAsia"/>
                                <w:sz w:val="18"/>
                                <w:szCs w:val="18"/>
                              </w:rPr>
                              <w:t>：1</w:t>
                            </w:r>
                            <w:r w:rsidRPr="00EB7E2E">
                              <w:rPr>
                                <w:rFonts w:ascii="標楷體" w:eastAsia="標楷體" w:hAnsi="標楷體"/>
                                <w:sz w:val="18"/>
                                <w:szCs w:val="18"/>
                              </w:rPr>
                              <w:t>.</w:t>
                            </w:r>
                            <w:r w:rsidRPr="00EB7E2E">
                              <w:rPr>
                                <w:rFonts w:ascii="標楷體" w:eastAsia="標楷體" w:hAnsi="標楷體" w:hint="eastAsia"/>
                                <w:sz w:val="18"/>
                                <w:szCs w:val="18"/>
                              </w:rPr>
                              <w:t>C肝抗體篩檢率：（C肝抗體檢驗申報人數/目標母體人數）×100。</w:t>
                            </w:r>
                          </w:p>
                          <w:p w14:paraId="10F6B4F3" w14:textId="77777777" w:rsidR="00BC1D45" w:rsidRPr="00EB7E2E" w:rsidRDefault="00BC1D45" w:rsidP="00A346B1">
                            <w:pPr>
                              <w:spacing w:line="200" w:lineRule="exact"/>
                              <w:ind w:leftChars="150" w:left="540" w:hangingChars="100" w:hanging="180"/>
                              <w:jc w:val="both"/>
                              <w:rPr>
                                <w:rFonts w:ascii="標楷體" w:eastAsia="標楷體" w:hAnsi="標楷體"/>
                                <w:spacing w:val="-2"/>
                                <w:sz w:val="18"/>
                                <w:szCs w:val="18"/>
                              </w:rPr>
                            </w:pPr>
                            <w:r w:rsidRPr="00EB7E2E">
                              <w:rPr>
                                <w:rFonts w:ascii="標楷體" w:eastAsia="標楷體" w:hAnsi="標楷體"/>
                                <w:sz w:val="18"/>
                                <w:szCs w:val="18"/>
                              </w:rPr>
                              <w:t>2.</w:t>
                            </w:r>
                            <w:r w:rsidRPr="00EB7E2E">
                              <w:rPr>
                                <w:rFonts w:ascii="標楷體" w:eastAsia="標楷體" w:hAnsi="標楷體" w:hint="eastAsia"/>
                                <w:spacing w:val="-2"/>
                                <w:sz w:val="18"/>
                                <w:szCs w:val="18"/>
                              </w:rPr>
                              <w:t>C肝抗體陽性率：</w:t>
                            </w:r>
                            <w:r w:rsidRPr="00EB7E2E">
                              <w:rPr>
                                <w:rFonts w:ascii="標楷體" w:eastAsia="標楷體" w:hAnsi="標楷體" w:hint="eastAsia"/>
                                <w:sz w:val="18"/>
                                <w:szCs w:val="18"/>
                              </w:rPr>
                              <w:t>（</w:t>
                            </w:r>
                            <w:r w:rsidRPr="00EB7E2E">
                              <w:rPr>
                                <w:rFonts w:ascii="標楷體" w:eastAsia="標楷體" w:hAnsi="標楷體" w:hint="eastAsia"/>
                                <w:spacing w:val="-2"/>
                                <w:sz w:val="18"/>
                                <w:szCs w:val="18"/>
                              </w:rPr>
                              <w:t>C肝抗體陽性人數/C肝抗體檢驗結果上傳人數</w:t>
                            </w:r>
                            <w:r w:rsidRPr="00EB7E2E">
                              <w:rPr>
                                <w:rFonts w:ascii="標楷體" w:eastAsia="標楷體" w:hAnsi="標楷體" w:hint="eastAsia"/>
                                <w:sz w:val="18"/>
                                <w:szCs w:val="18"/>
                              </w:rPr>
                              <w:t>）</w:t>
                            </w:r>
                            <w:r w:rsidRPr="00EB7E2E">
                              <w:rPr>
                                <w:rFonts w:ascii="標楷體" w:eastAsia="標楷體" w:hAnsi="標楷體" w:hint="eastAsia"/>
                                <w:spacing w:val="-2"/>
                                <w:sz w:val="18"/>
                                <w:szCs w:val="18"/>
                              </w:rPr>
                              <w:t>×100。</w:t>
                            </w:r>
                          </w:p>
                          <w:p w14:paraId="63888F03" w14:textId="77777777" w:rsidR="00BC1D45" w:rsidRPr="00EB7E2E" w:rsidRDefault="00BC1D45" w:rsidP="00A346B1">
                            <w:pPr>
                              <w:spacing w:line="200" w:lineRule="exact"/>
                              <w:ind w:leftChars="150" w:left="900" w:hangingChars="300" w:hanging="540"/>
                              <w:jc w:val="both"/>
                              <w:rPr>
                                <w:rFonts w:ascii="標楷體" w:eastAsia="標楷體" w:hAnsi="標楷體"/>
                                <w:sz w:val="18"/>
                                <w:szCs w:val="18"/>
                              </w:rPr>
                            </w:pPr>
                            <w:r w:rsidRPr="00EB7E2E">
                              <w:rPr>
                                <w:rFonts w:ascii="標楷體" w:eastAsia="標楷體" w:hAnsi="標楷體"/>
                                <w:sz w:val="18"/>
                                <w:szCs w:val="18"/>
                              </w:rPr>
                              <w:t>3</w:t>
                            </w:r>
                            <w:r w:rsidRPr="00EB7E2E">
                              <w:rPr>
                                <w:rFonts w:ascii="標楷體" w:eastAsia="標楷體" w:hAnsi="標楷體" w:hint="eastAsia"/>
                                <w:sz w:val="18"/>
                                <w:szCs w:val="18"/>
                              </w:rPr>
                              <w:t>.C肝病毒量檢驗率：（C肝病毒量檢驗申報人數/C肝抗體陽性人數）×100。</w:t>
                            </w:r>
                          </w:p>
                          <w:p w14:paraId="08E363E6" w14:textId="77777777"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4.</w:t>
                            </w:r>
                            <w:r w:rsidRPr="00EB7E2E">
                              <w:rPr>
                                <w:rFonts w:ascii="標楷體" w:eastAsia="標楷體" w:hAnsi="標楷體" w:hint="eastAsia"/>
                                <w:spacing w:val="-6"/>
                                <w:sz w:val="18"/>
                                <w:szCs w:val="18"/>
                              </w:rPr>
                              <w:t>C肝病毒量陽性率：</w:t>
                            </w:r>
                            <w:r w:rsidRPr="00EB7E2E">
                              <w:rPr>
                                <w:rFonts w:ascii="標楷體" w:eastAsia="標楷體" w:hAnsi="標楷體" w:hint="eastAsia"/>
                                <w:sz w:val="18"/>
                                <w:szCs w:val="18"/>
                              </w:rPr>
                              <w:t>（</w:t>
                            </w:r>
                            <w:r w:rsidRPr="00EB7E2E">
                              <w:rPr>
                                <w:rFonts w:ascii="標楷體" w:eastAsia="標楷體" w:hAnsi="標楷體" w:hint="eastAsia"/>
                                <w:spacing w:val="-6"/>
                                <w:sz w:val="18"/>
                                <w:szCs w:val="18"/>
                              </w:rPr>
                              <w:t>C肝病毒量陽性人數/C肝病毒量檢驗結果上傳人數</w:t>
                            </w:r>
                            <w:r w:rsidRPr="00EB7E2E">
                              <w:rPr>
                                <w:rFonts w:ascii="標楷體" w:eastAsia="標楷體" w:hAnsi="標楷體" w:hint="eastAsia"/>
                                <w:sz w:val="18"/>
                                <w:szCs w:val="18"/>
                              </w:rPr>
                              <w:t>）</w:t>
                            </w:r>
                            <w:r w:rsidRPr="00EB7E2E">
                              <w:rPr>
                                <w:rFonts w:ascii="標楷體" w:eastAsia="標楷體" w:hAnsi="標楷體" w:hint="eastAsia"/>
                                <w:spacing w:val="-6"/>
                                <w:sz w:val="18"/>
                                <w:szCs w:val="18"/>
                              </w:rPr>
                              <w:t>×100。</w:t>
                            </w:r>
                          </w:p>
                          <w:p w14:paraId="167C210F" w14:textId="77777777"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5.</w:t>
                            </w:r>
                            <w:r w:rsidRPr="00EB7E2E">
                              <w:rPr>
                                <w:rFonts w:ascii="標楷體" w:eastAsia="標楷體" w:hAnsi="標楷體" w:hint="eastAsia"/>
                                <w:sz w:val="18"/>
                                <w:szCs w:val="18"/>
                              </w:rPr>
                              <w:t>95至112年曾接受</w:t>
                            </w:r>
                            <w:proofErr w:type="gramStart"/>
                            <w:r w:rsidRPr="00EB7E2E">
                              <w:rPr>
                                <w:rFonts w:ascii="標楷體" w:eastAsia="標楷體" w:hAnsi="標楷體" w:hint="eastAsia"/>
                                <w:sz w:val="18"/>
                                <w:szCs w:val="18"/>
                              </w:rPr>
                              <w:t>美沙冬替代</w:t>
                            </w:r>
                            <w:proofErr w:type="gramEnd"/>
                            <w:r w:rsidRPr="00EB7E2E">
                              <w:rPr>
                                <w:rFonts w:ascii="標楷體" w:eastAsia="標楷體" w:hAnsi="標楷體" w:hint="eastAsia"/>
                                <w:sz w:val="18"/>
                                <w:szCs w:val="18"/>
                              </w:rPr>
                              <w:t>治療者。</w:t>
                            </w:r>
                          </w:p>
                          <w:p w14:paraId="330D0043" w14:textId="41EAB1E1"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hint="eastAsia"/>
                                <w:sz w:val="18"/>
                                <w:szCs w:val="18"/>
                              </w:rPr>
                              <w:t>6</w:t>
                            </w:r>
                            <w:r w:rsidRPr="00EB7E2E">
                              <w:rPr>
                                <w:rFonts w:ascii="標楷體" w:eastAsia="標楷體" w:hAnsi="標楷體"/>
                                <w:sz w:val="18"/>
                                <w:szCs w:val="18"/>
                              </w:rPr>
                              <w:t>.</w:t>
                            </w:r>
                            <w:r w:rsidR="00B62640" w:rsidRPr="00EB7E2E">
                              <w:rPr>
                                <w:rFonts w:ascii="標楷體" w:eastAsia="標楷體" w:hAnsi="標楷體" w:hint="eastAsia"/>
                                <w:sz w:val="18"/>
                                <w:szCs w:val="18"/>
                              </w:rPr>
                              <w:t>矯正機關C型肝炎篩檢與治療計畫</w:t>
                            </w:r>
                            <w:r w:rsidRPr="00EB7E2E">
                              <w:rPr>
                                <w:rFonts w:ascii="標楷體" w:eastAsia="標楷體" w:hAnsi="標楷體" w:hint="eastAsia"/>
                                <w:sz w:val="18"/>
                                <w:szCs w:val="18"/>
                              </w:rPr>
                              <w:t>對矯正機關收容人進行C</w:t>
                            </w:r>
                            <w:proofErr w:type="gramStart"/>
                            <w:r w:rsidRPr="00EB7E2E">
                              <w:rPr>
                                <w:rFonts w:ascii="標楷體" w:eastAsia="標楷體" w:hAnsi="標楷體" w:hint="eastAsia"/>
                                <w:sz w:val="18"/>
                                <w:szCs w:val="18"/>
                              </w:rPr>
                              <w:t>肝篩檢</w:t>
                            </w:r>
                            <w:proofErr w:type="gramEnd"/>
                            <w:r w:rsidRPr="00EB7E2E">
                              <w:rPr>
                                <w:rFonts w:ascii="標楷體" w:eastAsia="標楷體" w:hAnsi="標楷體" w:hint="eastAsia"/>
                                <w:sz w:val="18"/>
                                <w:szCs w:val="18"/>
                              </w:rPr>
                              <w:t>之衛教宣導，並就有意願者，提供C</w:t>
                            </w:r>
                            <w:proofErr w:type="gramStart"/>
                            <w:r w:rsidRPr="00EB7E2E">
                              <w:rPr>
                                <w:rFonts w:ascii="標楷體" w:eastAsia="標楷體" w:hAnsi="標楷體" w:hint="eastAsia"/>
                                <w:sz w:val="18"/>
                                <w:szCs w:val="18"/>
                              </w:rPr>
                              <w:t>肝篩檢</w:t>
                            </w:r>
                            <w:proofErr w:type="gramEnd"/>
                            <w:r w:rsidRPr="00EB7E2E">
                              <w:rPr>
                                <w:rFonts w:ascii="標楷體" w:eastAsia="標楷體" w:hAnsi="標楷體" w:hint="eastAsia"/>
                                <w:sz w:val="18"/>
                                <w:szCs w:val="18"/>
                              </w:rPr>
                              <w:t>及治療服務。</w:t>
                            </w:r>
                          </w:p>
                          <w:p w14:paraId="14CFCC94" w14:textId="77777777" w:rsidR="00BC1D45" w:rsidRPr="00034EAD"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7.</w:t>
                            </w:r>
                            <w:r w:rsidRPr="00EB7E2E">
                              <w:rPr>
                                <w:rFonts w:ascii="標楷體" w:eastAsia="標楷體" w:hAnsi="標楷體" w:hint="eastAsia"/>
                                <w:sz w:val="18"/>
                                <w:szCs w:val="18"/>
                              </w:rPr>
                              <w:t>資料來源：整理自國健</w:t>
                            </w:r>
                            <w:r w:rsidRPr="00034EAD">
                              <w:rPr>
                                <w:rFonts w:ascii="標楷體" w:eastAsia="標楷體" w:hAnsi="標楷體" w:hint="eastAsia"/>
                                <w:sz w:val="18"/>
                                <w:szCs w:val="18"/>
                              </w:rPr>
                              <w:t>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325F6F" id="文字方塊 16" o:spid="_x0000_s1035" type="#_x0000_t202" style="position:absolute;left:0;text-align:left;margin-left:0;margin-top:362.1pt;width:488.95pt;height:247.35pt;z-index:25296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" o:allowoverlap="f" stroked="f">
                <v:textbox>
                  <w:txbxContent>
                    <w:p w14:paraId="62DE1077" w14:textId="77777777" w:rsidR="00BC1D45" w:rsidRPr="000C46A9" w:rsidRDefault="00BC1D45" w:rsidP="00034EAD">
                      <w:pPr>
                        <w:tabs>
                          <w:tab w:val="left" w:pos="6379"/>
                        </w:tabs>
                        <w:spacing w:line="280" w:lineRule="exact"/>
                        <w:ind w:leftChars="-40" w:left="-96" w:rightChars="-33" w:right="-79"/>
                        <w:jc w:val="center"/>
                        <w:rPr>
                          <w:rFonts w:ascii="標楷體" w:eastAsia="標楷體" w:hAnsi="標楷體"/>
                          <w:b/>
                        </w:rPr>
                      </w:pPr>
                      <w:r w:rsidRPr="000C46A9">
                        <w:rPr>
                          <w:rFonts w:ascii="標楷體" w:eastAsia="標楷體" w:hAnsi="標楷體" w:hint="eastAsia"/>
                          <w:b/>
                        </w:rPr>
                        <w:t>表</w:t>
                      </w:r>
                      <w:r>
                        <w:rPr>
                          <w:rFonts w:ascii="標楷體" w:eastAsia="標楷體" w:hAnsi="標楷體"/>
                          <w:b/>
                        </w:rPr>
                        <w:t>9</w:t>
                      </w:r>
                      <w:r w:rsidRPr="000C46A9">
                        <w:rPr>
                          <w:rFonts w:ascii="標楷體" w:eastAsia="標楷體" w:hAnsi="標楷體" w:hint="eastAsia"/>
                          <w:b/>
                        </w:rPr>
                        <w:t xml:space="preserve">　</w:t>
                      </w:r>
                      <w:r w:rsidRPr="000167F5">
                        <w:rPr>
                          <w:rFonts w:ascii="標楷體" w:eastAsia="標楷體" w:hAnsi="標楷體" w:hint="eastAsia"/>
                          <w:b/>
                        </w:rPr>
                        <w:t>截至113年底</w:t>
                      </w:r>
                      <w:r>
                        <w:rPr>
                          <w:rFonts w:ascii="標楷體" w:eastAsia="標楷體" w:hAnsi="標楷體" w:hint="eastAsia"/>
                          <w:b/>
                        </w:rPr>
                        <w:t>各族群</w:t>
                      </w:r>
                      <w:r w:rsidRPr="000167F5">
                        <w:rPr>
                          <w:rFonts w:ascii="標楷體" w:eastAsia="標楷體" w:hAnsi="標楷體" w:hint="eastAsia"/>
                          <w:b/>
                        </w:rPr>
                        <w:t>C肝抗體篩檢及病毒量檢驗情形</w:t>
                      </w:r>
                    </w:p>
                    <w:p w14:paraId="7C2A8117" w14:textId="77777777" w:rsidR="00BC1D45" w:rsidRPr="007B700D" w:rsidRDefault="00BC1D45" w:rsidP="00034EAD">
                      <w:pPr>
                        <w:overflowPunct w:val="0"/>
                        <w:snapToGrid w:val="0"/>
                        <w:ind w:leftChars="200" w:left="778" w:rightChars="-27" w:right="-65" w:hangingChars="149" w:hanging="298"/>
                        <w:jc w:val="right"/>
                        <w:rPr>
                          <w:rFonts w:ascii="標楷體" w:eastAsia="標楷體" w:hAnsi="標楷體"/>
                          <w:sz w:val="20"/>
                          <w:szCs w:val="20"/>
                        </w:rPr>
                      </w:pPr>
                      <w:r w:rsidRPr="007B700D">
                        <w:rPr>
                          <w:rFonts w:ascii="標楷體" w:eastAsia="標楷體" w:hAnsi="標楷體" w:hint="eastAsia"/>
                          <w:sz w:val="20"/>
                          <w:szCs w:val="20"/>
                        </w:rPr>
                        <w:t>單位：</w:t>
                      </w:r>
                      <w:r w:rsidRPr="001F5D1C">
                        <w:rPr>
                          <w:rFonts w:ascii="標楷體" w:eastAsia="標楷體" w:hAnsi="標楷體" w:hint="eastAsia"/>
                          <w:sz w:val="20"/>
                          <w:szCs w:val="20"/>
                        </w:rPr>
                        <w:t>千人、</w:t>
                      </w:r>
                      <w:r w:rsidRPr="007B700D">
                        <w:rPr>
                          <w:rFonts w:ascii="標楷體" w:eastAsia="標楷體" w:hAnsi="標楷體" w:hint="eastAsia"/>
                          <w:sz w:val="20"/>
                          <w:szCs w:val="20"/>
                        </w:rPr>
                        <w:t>％</w:t>
                      </w:r>
                    </w:p>
                    <w:tbl>
                      <w:tblPr>
                        <w:tblStyle w:val="af"/>
                        <w:tblW w:w="9659" w:type="dxa"/>
                        <w:tblInd w:w="-103" w:type="dxa"/>
                        <w:tblLayout w:type="fixed"/>
                        <w:tblLook w:val="04A0" w:firstRow="1" w:lastRow="0" w:firstColumn="1" w:lastColumn="0" w:noHBand="0" w:noVBand="1"/>
                      </w:tblPr>
                      <w:tblGrid>
                        <w:gridCol w:w="2933"/>
                        <w:gridCol w:w="1418"/>
                        <w:gridCol w:w="949"/>
                        <w:gridCol w:w="1040"/>
                        <w:gridCol w:w="988"/>
                        <w:gridCol w:w="1076"/>
                        <w:gridCol w:w="1255"/>
                      </w:tblGrid>
                      <w:tr w:rsidR="00BC1D45" w:rsidRPr="001F5D1C" w14:paraId="54A36B3F" w14:textId="77777777" w:rsidTr="00533512">
                        <w:trPr>
                          <w:trHeight w:val="20"/>
                          <w:tblHeader/>
                        </w:trPr>
                        <w:tc>
                          <w:tcPr>
                            <w:tcW w:w="2933" w:type="dxa"/>
                            <w:vMerge w:val="restart"/>
                            <w:vAlign w:val="center"/>
                          </w:tcPr>
                          <w:p w14:paraId="05A743B9" w14:textId="77777777" w:rsidR="00BC1D45" w:rsidRPr="001F5D1C" w:rsidRDefault="00BC1D45" w:rsidP="001F5D1C">
                            <w:pPr>
                              <w:spacing w:line="200" w:lineRule="exact"/>
                              <w:jc w:val="center"/>
                              <w:rPr>
                                <w:rFonts w:ascii="標楷體" w:eastAsia="標楷體" w:hAnsi="標楷體"/>
                                <w:sz w:val="20"/>
                                <w:szCs w:val="20"/>
                              </w:rPr>
                            </w:pPr>
                            <w:r w:rsidRPr="00283E4E">
                              <w:rPr>
                                <w:rFonts w:ascii="標楷體" w:eastAsia="標楷體" w:hAnsi="標楷體" w:hint="eastAsia"/>
                                <w:color w:val="000000" w:themeColor="text1"/>
                                <w:sz w:val="20"/>
                                <w:szCs w:val="20"/>
                              </w:rPr>
                              <w:t>篩檢</w:t>
                            </w:r>
                            <w:r w:rsidRPr="001F5D1C">
                              <w:rPr>
                                <w:rFonts w:ascii="標楷體" w:eastAsia="標楷體" w:hAnsi="標楷體" w:hint="eastAsia"/>
                                <w:sz w:val="20"/>
                                <w:szCs w:val="20"/>
                              </w:rPr>
                              <w:t>族群</w:t>
                            </w:r>
                          </w:p>
                        </w:tc>
                        <w:tc>
                          <w:tcPr>
                            <w:tcW w:w="2367" w:type="dxa"/>
                            <w:gridSpan w:val="2"/>
                            <w:vMerge w:val="restart"/>
                            <w:vAlign w:val="center"/>
                          </w:tcPr>
                          <w:p w14:paraId="7CDDC720" w14:textId="77777777" w:rsidR="00BC1D45" w:rsidRPr="001F5D1C" w:rsidRDefault="00BC1D45" w:rsidP="00CD7124">
                            <w:pPr>
                              <w:spacing w:line="200" w:lineRule="exact"/>
                              <w:jc w:val="center"/>
                              <w:rPr>
                                <w:rFonts w:ascii="標楷體" w:eastAsia="標楷體" w:hAnsi="標楷體"/>
                                <w:sz w:val="20"/>
                                <w:szCs w:val="20"/>
                              </w:rPr>
                            </w:pPr>
                            <w:r w:rsidRPr="001F5D1C">
                              <w:rPr>
                                <w:rFonts w:ascii="標楷體" w:eastAsia="標楷體" w:hAnsi="標楷體" w:hint="eastAsia"/>
                                <w:sz w:val="20"/>
                                <w:szCs w:val="20"/>
                              </w:rPr>
                              <w:t>目標母體</w:t>
                            </w:r>
                          </w:p>
                        </w:tc>
                        <w:tc>
                          <w:tcPr>
                            <w:tcW w:w="4359" w:type="dxa"/>
                            <w:gridSpan w:val="4"/>
                            <w:vAlign w:val="center"/>
                          </w:tcPr>
                          <w:p w14:paraId="632D1C4C" w14:textId="77777777" w:rsidR="00BC1D45" w:rsidRPr="001F5D1C" w:rsidRDefault="00BC1D45" w:rsidP="00A346B1">
                            <w:pPr>
                              <w:spacing w:line="220" w:lineRule="exact"/>
                              <w:jc w:val="center"/>
                              <w:rPr>
                                <w:rFonts w:ascii="標楷體" w:eastAsia="標楷體" w:hAnsi="標楷體"/>
                                <w:sz w:val="20"/>
                                <w:szCs w:val="20"/>
                              </w:rPr>
                            </w:pPr>
                            <w:r w:rsidRPr="001F5D1C">
                              <w:rPr>
                                <w:rFonts w:ascii="標楷體" w:eastAsia="標楷體" w:hAnsi="標楷體" w:hint="eastAsia"/>
                                <w:sz w:val="20"/>
                                <w:szCs w:val="20"/>
                              </w:rPr>
                              <w:t>篩檢、檢驗及陽性率</w:t>
                            </w:r>
                          </w:p>
                        </w:tc>
                      </w:tr>
                      <w:tr w:rsidR="00BC1D45" w:rsidRPr="001F5D1C" w14:paraId="62D54E39" w14:textId="77777777" w:rsidTr="00533512">
                        <w:trPr>
                          <w:trHeight w:val="20"/>
                          <w:tblHeader/>
                        </w:trPr>
                        <w:tc>
                          <w:tcPr>
                            <w:tcW w:w="2933" w:type="dxa"/>
                            <w:vMerge/>
                          </w:tcPr>
                          <w:p w14:paraId="1C562F59" w14:textId="77777777" w:rsidR="00BC1D45" w:rsidRPr="001F5D1C" w:rsidRDefault="00BC1D45" w:rsidP="001F5D1C">
                            <w:pPr>
                              <w:spacing w:line="200" w:lineRule="exact"/>
                              <w:rPr>
                                <w:rFonts w:ascii="標楷體" w:eastAsia="標楷體" w:hAnsi="標楷體"/>
                                <w:sz w:val="20"/>
                                <w:szCs w:val="20"/>
                              </w:rPr>
                            </w:pPr>
                          </w:p>
                        </w:tc>
                        <w:tc>
                          <w:tcPr>
                            <w:tcW w:w="2367" w:type="dxa"/>
                            <w:gridSpan w:val="2"/>
                            <w:vMerge/>
                          </w:tcPr>
                          <w:p w14:paraId="31632C8B" w14:textId="77777777" w:rsidR="00BC1D45" w:rsidRPr="001F5D1C" w:rsidRDefault="00BC1D45" w:rsidP="001F5D1C">
                            <w:pPr>
                              <w:spacing w:line="200" w:lineRule="exact"/>
                              <w:jc w:val="both"/>
                              <w:rPr>
                                <w:rFonts w:ascii="標楷體" w:eastAsia="標楷體" w:hAnsi="標楷體"/>
                                <w:sz w:val="20"/>
                                <w:szCs w:val="20"/>
                              </w:rPr>
                            </w:pPr>
                          </w:p>
                        </w:tc>
                        <w:tc>
                          <w:tcPr>
                            <w:tcW w:w="2028" w:type="dxa"/>
                            <w:gridSpan w:val="2"/>
                            <w:vAlign w:val="center"/>
                          </w:tcPr>
                          <w:p w14:paraId="44B0A7B6" w14:textId="77777777" w:rsidR="00BC1D45" w:rsidRPr="001F5D1C" w:rsidRDefault="00BC1D45" w:rsidP="00A346B1">
                            <w:pPr>
                              <w:widowControl/>
                              <w:spacing w:line="220" w:lineRule="exact"/>
                              <w:ind w:leftChars="-48" w:left="1" w:rightChars="-70" w:right="-168" w:hangingChars="58" w:hanging="116"/>
                              <w:jc w:val="center"/>
                              <w:rPr>
                                <w:rFonts w:ascii="標楷體" w:eastAsia="標楷體" w:hAnsi="標楷體"/>
                                <w:sz w:val="20"/>
                                <w:szCs w:val="20"/>
                              </w:rPr>
                            </w:pPr>
                            <w:r w:rsidRPr="001F5D1C">
                              <w:rPr>
                                <w:rFonts w:ascii="標楷體" w:eastAsia="標楷體" w:hAnsi="標楷體" w:hint="eastAsia"/>
                                <w:sz w:val="20"/>
                                <w:szCs w:val="20"/>
                              </w:rPr>
                              <w:t>C肝抗體</w:t>
                            </w:r>
                            <w:r>
                              <w:rPr>
                                <w:rFonts w:ascii="標楷體" w:eastAsia="標楷體" w:hAnsi="標楷體" w:hint="eastAsia"/>
                                <w:sz w:val="20"/>
                                <w:szCs w:val="20"/>
                              </w:rPr>
                              <w:t>（</w:t>
                            </w:r>
                            <w:r w:rsidRPr="001F5D1C">
                              <w:rPr>
                                <w:rFonts w:ascii="標楷體" w:eastAsia="標楷體" w:hAnsi="標楷體"/>
                                <w:sz w:val="20"/>
                                <w:szCs w:val="20"/>
                              </w:rPr>
                              <w:t>anti-HCA</w:t>
                            </w:r>
                            <w:r>
                              <w:rPr>
                                <w:rFonts w:ascii="標楷體" w:eastAsia="標楷體" w:hAnsi="標楷體" w:hint="eastAsia"/>
                                <w:sz w:val="20"/>
                                <w:szCs w:val="20"/>
                              </w:rPr>
                              <w:t>）</w:t>
                            </w:r>
                          </w:p>
                        </w:tc>
                        <w:tc>
                          <w:tcPr>
                            <w:tcW w:w="2331" w:type="dxa"/>
                            <w:gridSpan w:val="2"/>
                            <w:vAlign w:val="center"/>
                          </w:tcPr>
                          <w:p w14:paraId="481EDB71" w14:textId="77777777" w:rsidR="00BC1D45" w:rsidRPr="001F5D1C" w:rsidRDefault="00BC1D45" w:rsidP="00A346B1">
                            <w:pPr>
                              <w:widowControl/>
                              <w:spacing w:line="220" w:lineRule="exact"/>
                              <w:jc w:val="center"/>
                              <w:rPr>
                                <w:rFonts w:ascii="標楷體" w:eastAsia="標楷體" w:hAnsi="標楷體"/>
                                <w:sz w:val="20"/>
                                <w:szCs w:val="20"/>
                              </w:rPr>
                            </w:pPr>
                            <w:r w:rsidRPr="001F5D1C">
                              <w:rPr>
                                <w:rFonts w:ascii="標楷體" w:eastAsia="標楷體" w:hAnsi="標楷體" w:hint="eastAsia"/>
                                <w:sz w:val="20"/>
                                <w:szCs w:val="20"/>
                              </w:rPr>
                              <w:t>C肝病毒量</w:t>
                            </w:r>
                            <w:r>
                              <w:rPr>
                                <w:rFonts w:ascii="標楷體" w:eastAsia="標楷體" w:hAnsi="標楷體" w:hint="eastAsia"/>
                                <w:sz w:val="20"/>
                                <w:szCs w:val="20"/>
                              </w:rPr>
                              <w:t>（</w:t>
                            </w:r>
                            <w:r w:rsidRPr="001F5D1C">
                              <w:rPr>
                                <w:rFonts w:ascii="標楷體" w:eastAsia="標楷體" w:hAnsi="標楷體" w:hint="eastAsia"/>
                                <w:sz w:val="20"/>
                                <w:szCs w:val="20"/>
                              </w:rPr>
                              <w:t>HCV RNA</w:t>
                            </w:r>
                            <w:r>
                              <w:rPr>
                                <w:rFonts w:ascii="標楷體" w:eastAsia="標楷體" w:hAnsi="標楷體" w:hint="eastAsia"/>
                                <w:sz w:val="20"/>
                                <w:szCs w:val="20"/>
                              </w:rPr>
                              <w:t>）</w:t>
                            </w:r>
                          </w:p>
                        </w:tc>
                      </w:tr>
                      <w:tr w:rsidR="00BC1D45" w:rsidRPr="001F5D1C" w14:paraId="62CF9357" w14:textId="77777777" w:rsidTr="00533512">
                        <w:trPr>
                          <w:trHeight w:val="20"/>
                          <w:tblHeader/>
                        </w:trPr>
                        <w:tc>
                          <w:tcPr>
                            <w:tcW w:w="2933" w:type="dxa"/>
                            <w:vMerge/>
                          </w:tcPr>
                          <w:p w14:paraId="2C26C82F" w14:textId="77777777" w:rsidR="00BC1D45" w:rsidRPr="001F5D1C" w:rsidRDefault="00BC1D45" w:rsidP="001F5D1C">
                            <w:pPr>
                              <w:widowControl/>
                              <w:spacing w:line="200" w:lineRule="exact"/>
                              <w:rPr>
                                <w:rFonts w:ascii="標楷體" w:eastAsia="標楷體" w:hAnsi="標楷體"/>
                                <w:sz w:val="20"/>
                                <w:szCs w:val="20"/>
                              </w:rPr>
                            </w:pPr>
                          </w:p>
                        </w:tc>
                        <w:tc>
                          <w:tcPr>
                            <w:tcW w:w="2367" w:type="dxa"/>
                            <w:gridSpan w:val="2"/>
                            <w:vMerge/>
                          </w:tcPr>
                          <w:p w14:paraId="66DA86FE" w14:textId="77777777" w:rsidR="00BC1D45" w:rsidRPr="001F5D1C" w:rsidRDefault="00BC1D45" w:rsidP="001F5D1C">
                            <w:pPr>
                              <w:widowControl/>
                              <w:spacing w:line="200" w:lineRule="exact"/>
                              <w:jc w:val="both"/>
                              <w:rPr>
                                <w:rFonts w:ascii="標楷體" w:eastAsia="標楷體" w:hAnsi="標楷體"/>
                                <w:sz w:val="20"/>
                                <w:szCs w:val="20"/>
                              </w:rPr>
                            </w:pPr>
                          </w:p>
                        </w:tc>
                        <w:tc>
                          <w:tcPr>
                            <w:tcW w:w="1040" w:type="dxa"/>
                            <w:vAlign w:val="center"/>
                          </w:tcPr>
                          <w:p w14:paraId="6879A8E5" w14:textId="77777777" w:rsidR="00BC1D45" w:rsidRPr="001F5D1C" w:rsidRDefault="00BC1D45" w:rsidP="00A346B1">
                            <w:pPr>
                              <w:widowControl/>
                              <w:spacing w:line="220" w:lineRule="exact"/>
                              <w:jc w:val="center"/>
                              <w:rPr>
                                <w:rFonts w:ascii="標楷體" w:eastAsia="標楷體" w:hAnsi="標楷體"/>
                                <w:sz w:val="20"/>
                                <w:szCs w:val="20"/>
                              </w:rPr>
                            </w:pPr>
                            <w:r w:rsidRPr="001F5D1C">
                              <w:rPr>
                                <w:rFonts w:ascii="標楷體" w:eastAsia="標楷體" w:hAnsi="標楷體" w:hint="eastAsia"/>
                                <w:sz w:val="20"/>
                                <w:szCs w:val="20"/>
                              </w:rPr>
                              <w:t>篩檢率</w:t>
                            </w:r>
                          </w:p>
                          <w:p w14:paraId="1E51453E"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p>
                        </w:tc>
                        <w:tc>
                          <w:tcPr>
                            <w:tcW w:w="988" w:type="dxa"/>
                            <w:vAlign w:val="center"/>
                          </w:tcPr>
                          <w:p w14:paraId="2EDA0C27"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陽性率</w:t>
                            </w:r>
                          </w:p>
                          <w:p w14:paraId="7E110995"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2）</w:t>
                            </w:r>
                          </w:p>
                        </w:tc>
                        <w:tc>
                          <w:tcPr>
                            <w:tcW w:w="1076" w:type="dxa"/>
                            <w:vAlign w:val="center"/>
                          </w:tcPr>
                          <w:p w14:paraId="6EA99C07"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檢驗率</w:t>
                            </w:r>
                          </w:p>
                          <w:p w14:paraId="7BD39EF7"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sz w:val="20"/>
                                <w:szCs w:val="20"/>
                              </w:rPr>
                              <w:t>3</w:t>
                            </w:r>
                            <w:r>
                              <w:rPr>
                                <w:rFonts w:ascii="標楷體" w:eastAsia="標楷體" w:hAnsi="標楷體" w:hint="eastAsia"/>
                                <w:sz w:val="20"/>
                                <w:szCs w:val="20"/>
                              </w:rPr>
                              <w:t>）</w:t>
                            </w:r>
                          </w:p>
                        </w:tc>
                        <w:tc>
                          <w:tcPr>
                            <w:tcW w:w="1255" w:type="dxa"/>
                            <w:vAlign w:val="center"/>
                          </w:tcPr>
                          <w:p w14:paraId="008675A0" w14:textId="77777777" w:rsidR="00BC1D45" w:rsidRPr="001F5D1C" w:rsidRDefault="00BC1D45" w:rsidP="00A346B1">
                            <w:pPr>
                              <w:widowControl/>
                              <w:spacing w:line="220" w:lineRule="exact"/>
                              <w:ind w:leftChars="-21" w:left="-50" w:rightChars="-12" w:right="-29"/>
                              <w:jc w:val="center"/>
                              <w:rPr>
                                <w:rFonts w:ascii="標楷體" w:eastAsia="標楷體" w:hAnsi="標楷體"/>
                                <w:sz w:val="20"/>
                                <w:szCs w:val="20"/>
                              </w:rPr>
                            </w:pPr>
                            <w:r w:rsidRPr="001F5D1C">
                              <w:rPr>
                                <w:rFonts w:ascii="標楷體" w:eastAsia="標楷體" w:hAnsi="標楷體" w:hint="eastAsia"/>
                                <w:sz w:val="20"/>
                                <w:szCs w:val="20"/>
                              </w:rPr>
                              <w:t>陽性率</w:t>
                            </w:r>
                          </w:p>
                          <w:p w14:paraId="415B3365" w14:textId="77777777" w:rsidR="00BC1D45" w:rsidRPr="001F5D1C" w:rsidRDefault="00BC1D45" w:rsidP="00A346B1">
                            <w:pPr>
                              <w:widowControl/>
                              <w:spacing w:line="220" w:lineRule="exact"/>
                              <w:ind w:leftChars="-50" w:left="-120" w:rightChars="-50" w:right="-120"/>
                              <w:jc w:val="center"/>
                              <w:rPr>
                                <w:rFonts w:ascii="標楷體" w:eastAsia="標楷體" w:hAnsi="標楷體"/>
                                <w:sz w:val="20"/>
                                <w:szCs w:val="20"/>
                              </w:rPr>
                            </w:pPr>
                            <w:r>
                              <w:rPr>
                                <w:rFonts w:ascii="標楷體" w:eastAsia="標楷體" w:hAnsi="標楷體" w:hint="eastAsia"/>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4）</w:t>
                            </w:r>
                          </w:p>
                        </w:tc>
                      </w:tr>
                      <w:tr w:rsidR="00BC1D45" w:rsidRPr="001F5D1C" w14:paraId="4CBEFD88" w14:textId="77777777" w:rsidTr="00141B1D">
                        <w:trPr>
                          <w:trHeight w:val="20"/>
                        </w:trPr>
                        <w:tc>
                          <w:tcPr>
                            <w:tcW w:w="2933" w:type="dxa"/>
                            <w:vAlign w:val="center"/>
                          </w:tcPr>
                          <w:p w14:paraId="50545A41" w14:textId="77777777" w:rsidR="00BC1D45" w:rsidRPr="001F5D1C" w:rsidRDefault="00BC1D45" w:rsidP="00034EAD">
                            <w:pPr>
                              <w:widowControl/>
                              <w:snapToGrid w:val="0"/>
                              <w:spacing w:line="240" w:lineRule="exact"/>
                              <w:ind w:rightChars="8" w:right="19"/>
                              <w:jc w:val="both"/>
                              <w:rPr>
                                <w:rFonts w:ascii="標楷體" w:eastAsia="標楷體" w:hAnsi="標楷體"/>
                                <w:sz w:val="20"/>
                                <w:szCs w:val="20"/>
                              </w:rPr>
                            </w:pPr>
                            <w:r w:rsidRPr="001F5D1C">
                              <w:rPr>
                                <w:rFonts w:ascii="標楷體" w:eastAsia="標楷體" w:hAnsi="標楷體" w:hint="eastAsia"/>
                                <w:sz w:val="20"/>
                                <w:szCs w:val="20"/>
                              </w:rPr>
                              <w:t>45至79歲一般民眾</w:t>
                            </w:r>
                          </w:p>
                        </w:tc>
                        <w:tc>
                          <w:tcPr>
                            <w:tcW w:w="1418" w:type="dxa"/>
                            <w:vAlign w:val="center"/>
                          </w:tcPr>
                          <w:p w14:paraId="4F174DCC" w14:textId="77777777" w:rsidR="00BC1D45" w:rsidRPr="001F5D1C" w:rsidRDefault="00BC1D45" w:rsidP="00034EAD">
                            <w:pPr>
                              <w:widowControl/>
                              <w:snapToGrid w:val="0"/>
                              <w:spacing w:line="240" w:lineRule="exact"/>
                              <w:jc w:val="both"/>
                              <w:rPr>
                                <w:rFonts w:ascii="標楷體" w:eastAsia="標楷體" w:hAnsi="標楷體"/>
                                <w:sz w:val="20"/>
                                <w:szCs w:val="20"/>
                              </w:rPr>
                            </w:pPr>
                            <w:r w:rsidRPr="001F5D1C">
                              <w:rPr>
                                <w:rFonts w:ascii="標楷體" w:eastAsia="標楷體" w:hAnsi="標楷體" w:hint="eastAsia"/>
                                <w:sz w:val="20"/>
                                <w:szCs w:val="20"/>
                              </w:rPr>
                              <w:t>人口數</w:t>
                            </w:r>
                          </w:p>
                        </w:tc>
                        <w:tc>
                          <w:tcPr>
                            <w:tcW w:w="949" w:type="dxa"/>
                            <w:vAlign w:val="center"/>
                          </w:tcPr>
                          <w:p w14:paraId="4C107150"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10,578</w:t>
                            </w:r>
                          </w:p>
                        </w:tc>
                        <w:tc>
                          <w:tcPr>
                            <w:tcW w:w="1040" w:type="dxa"/>
                            <w:vAlign w:val="center"/>
                          </w:tcPr>
                          <w:p w14:paraId="2DD7DA9D"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66.8</w:t>
                            </w:r>
                          </w:p>
                        </w:tc>
                        <w:tc>
                          <w:tcPr>
                            <w:tcW w:w="988" w:type="dxa"/>
                            <w:vAlign w:val="center"/>
                          </w:tcPr>
                          <w:p w14:paraId="4CEA76A0"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6.0</w:t>
                            </w:r>
                          </w:p>
                        </w:tc>
                        <w:tc>
                          <w:tcPr>
                            <w:tcW w:w="1076" w:type="dxa"/>
                            <w:vAlign w:val="center"/>
                          </w:tcPr>
                          <w:p w14:paraId="59D5BDCD"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77.4</w:t>
                            </w:r>
                          </w:p>
                        </w:tc>
                        <w:tc>
                          <w:tcPr>
                            <w:tcW w:w="1255" w:type="dxa"/>
                            <w:vAlign w:val="center"/>
                          </w:tcPr>
                          <w:p w14:paraId="77DF4DF7"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70.8</w:t>
                            </w:r>
                          </w:p>
                        </w:tc>
                      </w:tr>
                      <w:tr w:rsidR="00BC1D45" w:rsidRPr="001F5D1C" w14:paraId="4C403168" w14:textId="77777777" w:rsidTr="00141B1D">
                        <w:trPr>
                          <w:trHeight w:val="20"/>
                        </w:trPr>
                        <w:tc>
                          <w:tcPr>
                            <w:tcW w:w="2933" w:type="dxa"/>
                            <w:vAlign w:val="center"/>
                          </w:tcPr>
                          <w:p w14:paraId="56112D89" w14:textId="77777777" w:rsidR="00BC1D45" w:rsidRPr="001F5D1C" w:rsidRDefault="00BC1D45" w:rsidP="00034EAD">
                            <w:pPr>
                              <w:widowControl/>
                              <w:snapToGrid w:val="0"/>
                              <w:spacing w:line="240" w:lineRule="exact"/>
                              <w:ind w:rightChars="8" w:right="19"/>
                              <w:jc w:val="both"/>
                              <w:rPr>
                                <w:rFonts w:ascii="標楷體" w:eastAsia="標楷體" w:hAnsi="標楷體"/>
                                <w:sz w:val="20"/>
                                <w:szCs w:val="20"/>
                              </w:rPr>
                            </w:pPr>
                            <w:r w:rsidRPr="001F5D1C">
                              <w:rPr>
                                <w:rFonts w:ascii="標楷體" w:eastAsia="標楷體" w:hAnsi="標楷體" w:hint="eastAsia"/>
                                <w:sz w:val="20"/>
                                <w:szCs w:val="20"/>
                              </w:rPr>
                              <w:t>血液透析</w:t>
                            </w:r>
                            <w:r>
                              <w:rPr>
                                <w:rFonts w:ascii="標楷體" w:eastAsia="標楷體" w:hAnsi="標楷體" w:hint="eastAsia"/>
                                <w:sz w:val="20"/>
                                <w:szCs w:val="20"/>
                              </w:rPr>
                              <w:t>者</w:t>
                            </w:r>
                          </w:p>
                        </w:tc>
                        <w:tc>
                          <w:tcPr>
                            <w:tcW w:w="1418" w:type="dxa"/>
                            <w:vAlign w:val="center"/>
                          </w:tcPr>
                          <w:p w14:paraId="6C0CC685" w14:textId="77777777" w:rsidR="00BC1D45" w:rsidRPr="001F5D1C" w:rsidRDefault="00BC1D45" w:rsidP="00034EAD">
                            <w:pPr>
                              <w:widowControl/>
                              <w:snapToGrid w:val="0"/>
                              <w:spacing w:line="240" w:lineRule="exact"/>
                              <w:jc w:val="both"/>
                              <w:rPr>
                                <w:rFonts w:ascii="標楷體" w:eastAsia="標楷體" w:hAnsi="標楷體"/>
                                <w:sz w:val="20"/>
                                <w:szCs w:val="20"/>
                              </w:rPr>
                            </w:pPr>
                            <w:r w:rsidRPr="001F5D1C">
                              <w:rPr>
                                <w:rFonts w:ascii="標楷體" w:eastAsia="標楷體" w:hAnsi="標楷體" w:hint="eastAsia"/>
                                <w:sz w:val="20"/>
                                <w:szCs w:val="20"/>
                              </w:rPr>
                              <w:t>病人數</w:t>
                            </w:r>
                          </w:p>
                        </w:tc>
                        <w:tc>
                          <w:tcPr>
                            <w:tcW w:w="949" w:type="dxa"/>
                            <w:vAlign w:val="center"/>
                          </w:tcPr>
                          <w:p w14:paraId="4128CFC8"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108</w:t>
                            </w:r>
                          </w:p>
                        </w:tc>
                        <w:tc>
                          <w:tcPr>
                            <w:tcW w:w="1040" w:type="dxa"/>
                            <w:vAlign w:val="center"/>
                          </w:tcPr>
                          <w:p w14:paraId="55B8020C"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100.0</w:t>
                            </w:r>
                          </w:p>
                        </w:tc>
                        <w:tc>
                          <w:tcPr>
                            <w:tcW w:w="988" w:type="dxa"/>
                            <w:vAlign w:val="center"/>
                          </w:tcPr>
                          <w:p w14:paraId="0F3370C3"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10.6</w:t>
                            </w:r>
                          </w:p>
                        </w:tc>
                        <w:tc>
                          <w:tcPr>
                            <w:tcW w:w="1076" w:type="dxa"/>
                            <w:vAlign w:val="center"/>
                          </w:tcPr>
                          <w:p w14:paraId="4379999E" w14:textId="77777777" w:rsidR="00BC1D45" w:rsidRPr="00CF34DE" w:rsidRDefault="00BC1D45" w:rsidP="00034EAD">
                            <w:pPr>
                              <w:widowControl/>
                              <w:spacing w:line="240" w:lineRule="exact"/>
                              <w:jc w:val="right"/>
                              <w:rPr>
                                <w:rFonts w:ascii="標楷體" w:eastAsia="標楷體" w:hAnsi="標楷體"/>
                                <w:sz w:val="20"/>
                                <w:szCs w:val="20"/>
                              </w:rPr>
                            </w:pPr>
                            <w:r w:rsidRPr="00CF34DE">
                              <w:rPr>
                                <w:rFonts w:ascii="標楷體" w:eastAsia="標楷體" w:hAnsi="標楷體"/>
                                <w:sz w:val="20"/>
                                <w:szCs w:val="20"/>
                              </w:rPr>
                              <w:t>97.4</w:t>
                            </w:r>
                          </w:p>
                        </w:tc>
                        <w:tc>
                          <w:tcPr>
                            <w:tcW w:w="1255" w:type="dxa"/>
                            <w:vAlign w:val="center"/>
                          </w:tcPr>
                          <w:p w14:paraId="2B0725C1" w14:textId="77777777" w:rsidR="00BC1D45" w:rsidRPr="001F5D1C" w:rsidRDefault="00BC1D45" w:rsidP="00034EAD">
                            <w:pPr>
                              <w:widowControl/>
                              <w:spacing w:line="240" w:lineRule="exact"/>
                              <w:jc w:val="right"/>
                              <w:rPr>
                                <w:rFonts w:ascii="標楷體" w:eastAsia="標楷體" w:hAnsi="標楷體"/>
                                <w:sz w:val="20"/>
                                <w:szCs w:val="20"/>
                              </w:rPr>
                            </w:pPr>
                            <w:r w:rsidRPr="001F5D1C">
                              <w:rPr>
                                <w:rFonts w:ascii="標楷體" w:eastAsia="標楷體" w:hAnsi="標楷體"/>
                                <w:sz w:val="20"/>
                                <w:szCs w:val="20"/>
                              </w:rPr>
                              <w:t>63.0</w:t>
                            </w:r>
                          </w:p>
                        </w:tc>
                      </w:tr>
                      <w:tr w:rsidR="00EB7E2E" w:rsidRPr="00EB7E2E" w14:paraId="2560B5DD" w14:textId="77777777" w:rsidTr="00141B1D">
                        <w:trPr>
                          <w:trHeight w:val="20"/>
                        </w:trPr>
                        <w:tc>
                          <w:tcPr>
                            <w:tcW w:w="2933" w:type="dxa"/>
                            <w:vAlign w:val="center"/>
                          </w:tcPr>
                          <w:p w14:paraId="55B449E2"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proofErr w:type="gramStart"/>
                            <w:r w:rsidRPr="00EB7E2E">
                              <w:rPr>
                                <w:rFonts w:ascii="標楷體" w:eastAsia="標楷體" w:hAnsi="標楷體" w:hint="eastAsia"/>
                                <w:sz w:val="20"/>
                                <w:szCs w:val="20"/>
                              </w:rPr>
                              <w:t>愛滋病</w:t>
                            </w:r>
                            <w:proofErr w:type="gramEnd"/>
                            <w:r w:rsidRPr="00EB7E2E">
                              <w:rPr>
                                <w:rFonts w:ascii="標楷體" w:eastAsia="標楷體" w:hAnsi="標楷體" w:hint="eastAsia"/>
                                <w:sz w:val="20"/>
                                <w:szCs w:val="20"/>
                              </w:rPr>
                              <w:t>患</w:t>
                            </w:r>
                          </w:p>
                        </w:tc>
                        <w:tc>
                          <w:tcPr>
                            <w:tcW w:w="1418" w:type="dxa"/>
                            <w:vAlign w:val="center"/>
                          </w:tcPr>
                          <w:p w14:paraId="00833A8C" w14:textId="77777777" w:rsidR="00BC1D45" w:rsidRPr="00EB7E2E" w:rsidRDefault="00BC1D45" w:rsidP="00034EAD">
                            <w:pPr>
                              <w:widowControl/>
                              <w:snapToGrid w:val="0"/>
                              <w:spacing w:line="240" w:lineRule="exact"/>
                              <w:jc w:val="both"/>
                              <w:rPr>
                                <w:rFonts w:ascii="標楷體" w:eastAsia="標楷體" w:hAnsi="標楷體"/>
                                <w:sz w:val="20"/>
                                <w:szCs w:val="20"/>
                              </w:rPr>
                            </w:pPr>
                            <w:r w:rsidRPr="00EB7E2E">
                              <w:rPr>
                                <w:rFonts w:ascii="標楷體" w:eastAsia="標楷體" w:hAnsi="標楷體" w:hint="eastAsia"/>
                                <w:sz w:val="20"/>
                                <w:szCs w:val="20"/>
                              </w:rPr>
                              <w:t>病人數</w:t>
                            </w:r>
                          </w:p>
                        </w:tc>
                        <w:tc>
                          <w:tcPr>
                            <w:tcW w:w="949" w:type="dxa"/>
                            <w:vAlign w:val="center"/>
                          </w:tcPr>
                          <w:p w14:paraId="4569BF5C"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37</w:t>
                            </w:r>
                          </w:p>
                        </w:tc>
                        <w:tc>
                          <w:tcPr>
                            <w:tcW w:w="1040" w:type="dxa"/>
                            <w:vAlign w:val="center"/>
                          </w:tcPr>
                          <w:p w14:paraId="04DF169A"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99.0</w:t>
                            </w:r>
                          </w:p>
                        </w:tc>
                        <w:tc>
                          <w:tcPr>
                            <w:tcW w:w="988" w:type="dxa"/>
                            <w:vAlign w:val="center"/>
                          </w:tcPr>
                          <w:p w14:paraId="7D72B947"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28.8</w:t>
                            </w:r>
                          </w:p>
                        </w:tc>
                        <w:tc>
                          <w:tcPr>
                            <w:tcW w:w="1076" w:type="dxa"/>
                            <w:vAlign w:val="center"/>
                          </w:tcPr>
                          <w:p w14:paraId="353AE6DC"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94.7</w:t>
                            </w:r>
                          </w:p>
                        </w:tc>
                        <w:tc>
                          <w:tcPr>
                            <w:tcW w:w="1255" w:type="dxa"/>
                            <w:vAlign w:val="center"/>
                          </w:tcPr>
                          <w:p w14:paraId="2FB74862"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77.3</w:t>
                            </w:r>
                          </w:p>
                        </w:tc>
                      </w:tr>
                      <w:tr w:rsidR="00EB7E2E" w:rsidRPr="00EB7E2E" w14:paraId="0243AAA4" w14:textId="77777777" w:rsidTr="00141B1D">
                        <w:trPr>
                          <w:trHeight w:val="20"/>
                        </w:trPr>
                        <w:tc>
                          <w:tcPr>
                            <w:tcW w:w="2933" w:type="dxa"/>
                            <w:vAlign w:val="center"/>
                          </w:tcPr>
                          <w:p w14:paraId="0A2DA619"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proofErr w:type="gramStart"/>
                            <w:r w:rsidRPr="00EB7E2E">
                              <w:rPr>
                                <w:rFonts w:ascii="標楷體" w:eastAsia="標楷體" w:hAnsi="標楷體" w:hint="eastAsia"/>
                                <w:sz w:val="20"/>
                                <w:szCs w:val="20"/>
                              </w:rPr>
                              <w:t>美沙冬替代</w:t>
                            </w:r>
                            <w:proofErr w:type="gramEnd"/>
                            <w:r w:rsidRPr="00EB7E2E">
                              <w:rPr>
                                <w:rFonts w:ascii="標楷體" w:eastAsia="標楷體" w:hAnsi="標楷體" w:hint="eastAsia"/>
                                <w:sz w:val="20"/>
                                <w:szCs w:val="20"/>
                              </w:rPr>
                              <w:t>治療個案</w:t>
                            </w:r>
                          </w:p>
                        </w:tc>
                        <w:tc>
                          <w:tcPr>
                            <w:tcW w:w="1418" w:type="dxa"/>
                            <w:vAlign w:val="center"/>
                          </w:tcPr>
                          <w:p w14:paraId="1449B326" w14:textId="77777777" w:rsidR="00BC1D45" w:rsidRPr="00EB7E2E" w:rsidRDefault="00BC1D45" w:rsidP="00034EAD">
                            <w:pPr>
                              <w:widowControl/>
                              <w:snapToGrid w:val="0"/>
                              <w:spacing w:line="240" w:lineRule="exact"/>
                              <w:jc w:val="both"/>
                              <w:rPr>
                                <w:rFonts w:ascii="標楷體" w:eastAsia="標楷體" w:hAnsi="標楷體"/>
                                <w:spacing w:val="-20"/>
                                <w:sz w:val="20"/>
                                <w:szCs w:val="20"/>
                              </w:rPr>
                            </w:pPr>
                            <w:r w:rsidRPr="00EB7E2E">
                              <w:rPr>
                                <w:rFonts w:ascii="標楷體" w:eastAsia="標楷體" w:hAnsi="標楷體" w:hint="eastAsia"/>
                                <w:sz w:val="20"/>
                                <w:szCs w:val="20"/>
                              </w:rPr>
                              <w:t>接受替代治療人數</w:t>
                            </w:r>
                            <w:r w:rsidRPr="00EB7E2E">
                              <w:rPr>
                                <w:rFonts w:ascii="標楷體" w:eastAsia="標楷體" w:hAnsi="標楷體" w:hint="eastAsia"/>
                                <w:spacing w:val="-20"/>
                                <w:sz w:val="20"/>
                                <w:szCs w:val="20"/>
                              </w:rPr>
                              <w:t>（</w:t>
                            </w:r>
                            <w:proofErr w:type="gramStart"/>
                            <w:r w:rsidRPr="00EB7E2E">
                              <w:rPr>
                                <w:rFonts w:ascii="標楷體" w:eastAsia="標楷體" w:hAnsi="標楷體" w:hint="eastAsia"/>
                                <w:spacing w:val="-20"/>
                                <w:sz w:val="20"/>
                                <w:szCs w:val="20"/>
                              </w:rPr>
                              <w:t>註</w:t>
                            </w:r>
                            <w:proofErr w:type="gramEnd"/>
                            <w:r w:rsidRPr="00EB7E2E">
                              <w:rPr>
                                <w:rFonts w:ascii="標楷體" w:eastAsia="標楷體" w:hAnsi="標楷體" w:hint="eastAsia"/>
                                <w:spacing w:val="-20"/>
                                <w:sz w:val="20"/>
                                <w:szCs w:val="20"/>
                              </w:rPr>
                              <w:t>5）</w:t>
                            </w:r>
                          </w:p>
                        </w:tc>
                        <w:tc>
                          <w:tcPr>
                            <w:tcW w:w="949" w:type="dxa"/>
                            <w:vAlign w:val="center"/>
                          </w:tcPr>
                          <w:p w14:paraId="6A6A76C5"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32</w:t>
                            </w:r>
                          </w:p>
                        </w:tc>
                        <w:tc>
                          <w:tcPr>
                            <w:tcW w:w="1040" w:type="dxa"/>
                            <w:vAlign w:val="center"/>
                          </w:tcPr>
                          <w:p w14:paraId="115B45BA"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81.5</w:t>
                            </w:r>
                          </w:p>
                        </w:tc>
                        <w:tc>
                          <w:tcPr>
                            <w:tcW w:w="988" w:type="dxa"/>
                            <w:vAlign w:val="center"/>
                          </w:tcPr>
                          <w:p w14:paraId="758EA218"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90.3</w:t>
                            </w:r>
                          </w:p>
                        </w:tc>
                        <w:tc>
                          <w:tcPr>
                            <w:tcW w:w="1076" w:type="dxa"/>
                            <w:vAlign w:val="center"/>
                          </w:tcPr>
                          <w:p w14:paraId="7BED7564"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86.9</w:t>
                            </w:r>
                          </w:p>
                        </w:tc>
                        <w:tc>
                          <w:tcPr>
                            <w:tcW w:w="1255" w:type="dxa"/>
                            <w:vAlign w:val="center"/>
                          </w:tcPr>
                          <w:p w14:paraId="5FBD7523"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86.1</w:t>
                            </w:r>
                          </w:p>
                        </w:tc>
                      </w:tr>
                      <w:tr w:rsidR="00EB7E2E" w:rsidRPr="00EB7E2E" w14:paraId="7DDB0CE8" w14:textId="77777777" w:rsidTr="00141B1D">
                        <w:trPr>
                          <w:trHeight w:val="20"/>
                        </w:trPr>
                        <w:tc>
                          <w:tcPr>
                            <w:tcW w:w="2933" w:type="dxa"/>
                            <w:vAlign w:val="center"/>
                          </w:tcPr>
                          <w:p w14:paraId="78F610C5" w14:textId="77777777" w:rsidR="00BC1D45" w:rsidRPr="00EB7E2E" w:rsidRDefault="00BC1D45" w:rsidP="00034EAD">
                            <w:pPr>
                              <w:widowControl/>
                              <w:snapToGrid w:val="0"/>
                              <w:spacing w:line="240" w:lineRule="exact"/>
                              <w:ind w:rightChars="8" w:right="19"/>
                              <w:jc w:val="both"/>
                              <w:rPr>
                                <w:rFonts w:ascii="標楷體" w:eastAsia="標楷體" w:hAnsi="標楷體"/>
                                <w:sz w:val="20"/>
                                <w:szCs w:val="20"/>
                              </w:rPr>
                            </w:pPr>
                            <w:r w:rsidRPr="00EB7E2E">
                              <w:rPr>
                                <w:rFonts w:ascii="標楷體" w:eastAsia="標楷體" w:hAnsi="標楷體" w:hint="eastAsia"/>
                                <w:sz w:val="20"/>
                                <w:szCs w:val="20"/>
                              </w:rPr>
                              <w:t>2</w:t>
                            </w:r>
                            <w:r w:rsidRPr="00EB7E2E">
                              <w:rPr>
                                <w:rFonts w:ascii="標楷體" w:eastAsia="標楷體" w:hAnsi="標楷體"/>
                                <w:sz w:val="20"/>
                                <w:szCs w:val="20"/>
                              </w:rPr>
                              <w:t>023</w:t>
                            </w:r>
                            <w:r w:rsidRPr="00EB7E2E">
                              <w:rPr>
                                <w:rFonts w:ascii="標楷體" w:eastAsia="標楷體" w:hAnsi="標楷體" w:hint="eastAsia"/>
                                <w:sz w:val="20"/>
                                <w:szCs w:val="20"/>
                              </w:rPr>
                              <w:t>至2025年矯正機關C型肝炎篩檢與治療計畫參與者</w:t>
                            </w:r>
                          </w:p>
                        </w:tc>
                        <w:tc>
                          <w:tcPr>
                            <w:tcW w:w="1418" w:type="dxa"/>
                            <w:vAlign w:val="center"/>
                          </w:tcPr>
                          <w:p w14:paraId="12EE4271" w14:textId="77777777" w:rsidR="00BC1D45" w:rsidRPr="00EB7E2E" w:rsidRDefault="00BC1D45" w:rsidP="00034EAD">
                            <w:pPr>
                              <w:widowControl/>
                              <w:snapToGrid w:val="0"/>
                              <w:spacing w:line="240" w:lineRule="exact"/>
                              <w:jc w:val="both"/>
                              <w:rPr>
                                <w:rFonts w:ascii="標楷體" w:eastAsia="標楷體" w:hAnsi="標楷體"/>
                                <w:sz w:val="20"/>
                                <w:szCs w:val="20"/>
                              </w:rPr>
                            </w:pPr>
                            <w:r w:rsidRPr="00EB7E2E">
                              <w:rPr>
                                <w:rFonts w:ascii="標楷體" w:eastAsia="標楷體" w:hAnsi="標楷體" w:hint="eastAsia"/>
                                <w:sz w:val="20"/>
                                <w:szCs w:val="20"/>
                              </w:rPr>
                              <w:t>參加衛教說明會人數</w:t>
                            </w:r>
                            <w:r w:rsidRPr="00EB7E2E">
                              <w:rPr>
                                <w:rFonts w:ascii="標楷體" w:eastAsia="標楷體" w:hAnsi="標楷體" w:hint="eastAsia"/>
                                <w:spacing w:val="-20"/>
                                <w:sz w:val="20"/>
                                <w:szCs w:val="20"/>
                              </w:rPr>
                              <w:t>（</w:t>
                            </w:r>
                            <w:proofErr w:type="gramStart"/>
                            <w:r w:rsidRPr="00EB7E2E">
                              <w:rPr>
                                <w:rFonts w:ascii="標楷體" w:eastAsia="標楷體" w:hAnsi="標楷體" w:hint="eastAsia"/>
                                <w:spacing w:val="-20"/>
                                <w:sz w:val="20"/>
                                <w:szCs w:val="20"/>
                              </w:rPr>
                              <w:t>註</w:t>
                            </w:r>
                            <w:proofErr w:type="gramEnd"/>
                            <w:r w:rsidRPr="00EB7E2E">
                              <w:rPr>
                                <w:rFonts w:ascii="標楷體" w:eastAsia="標楷體" w:hAnsi="標楷體"/>
                                <w:spacing w:val="-20"/>
                                <w:sz w:val="20"/>
                                <w:szCs w:val="20"/>
                              </w:rPr>
                              <w:t>6</w:t>
                            </w:r>
                            <w:r w:rsidRPr="00EB7E2E">
                              <w:rPr>
                                <w:rFonts w:ascii="標楷體" w:eastAsia="標楷體" w:hAnsi="標楷體" w:hint="eastAsia"/>
                                <w:spacing w:val="-20"/>
                                <w:sz w:val="20"/>
                                <w:szCs w:val="20"/>
                              </w:rPr>
                              <w:t>）</w:t>
                            </w:r>
                          </w:p>
                        </w:tc>
                        <w:tc>
                          <w:tcPr>
                            <w:tcW w:w="949" w:type="dxa"/>
                            <w:vAlign w:val="center"/>
                          </w:tcPr>
                          <w:p w14:paraId="5977B09B"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29</w:t>
                            </w:r>
                          </w:p>
                        </w:tc>
                        <w:tc>
                          <w:tcPr>
                            <w:tcW w:w="1040" w:type="dxa"/>
                            <w:vAlign w:val="center"/>
                          </w:tcPr>
                          <w:p w14:paraId="5FBF160E"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67.5</w:t>
                            </w:r>
                          </w:p>
                        </w:tc>
                        <w:tc>
                          <w:tcPr>
                            <w:tcW w:w="988" w:type="dxa"/>
                            <w:vAlign w:val="center"/>
                          </w:tcPr>
                          <w:p w14:paraId="40BDF891"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16.5</w:t>
                            </w:r>
                          </w:p>
                        </w:tc>
                        <w:tc>
                          <w:tcPr>
                            <w:tcW w:w="1076" w:type="dxa"/>
                            <w:vAlign w:val="center"/>
                          </w:tcPr>
                          <w:p w14:paraId="52F5B894"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82.6</w:t>
                            </w:r>
                          </w:p>
                        </w:tc>
                        <w:tc>
                          <w:tcPr>
                            <w:tcW w:w="1255" w:type="dxa"/>
                            <w:vAlign w:val="center"/>
                          </w:tcPr>
                          <w:p w14:paraId="37B6E0CE" w14:textId="77777777" w:rsidR="00BC1D45" w:rsidRPr="00EB7E2E" w:rsidRDefault="00BC1D45" w:rsidP="00034EAD">
                            <w:pPr>
                              <w:widowControl/>
                              <w:spacing w:line="240" w:lineRule="exact"/>
                              <w:jc w:val="right"/>
                              <w:rPr>
                                <w:rFonts w:ascii="標楷體" w:eastAsia="標楷體" w:hAnsi="標楷體"/>
                                <w:sz w:val="20"/>
                                <w:szCs w:val="20"/>
                              </w:rPr>
                            </w:pPr>
                            <w:r w:rsidRPr="00EB7E2E">
                              <w:rPr>
                                <w:rFonts w:ascii="標楷體" w:eastAsia="標楷體" w:hAnsi="標楷體"/>
                                <w:sz w:val="20"/>
                                <w:szCs w:val="20"/>
                              </w:rPr>
                              <w:t>53.2</w:t>
                            </w:r>
                          </w:p>
                        </w:tc>
                      </w:tr>
                    </w:tbl>
                    <w:p w14:paraId="578B2AD3" w14:textId="77777777" w:rsidR="00BC1D45" w:rsidRPr="00EB7E2E" w:rsidRDefault="00BC1D45" w:rsidP="00A346B1">
                      <w:pPr>
                        <w:spacing w:line="200" w:lineRule="exact"/>
                        <w:ind w:left="540" w:hangingChars="300" w:hanging="540"/>
                        <w:jc w:val="both"/>
                        <w:rPr>
                          <w:rFonts w:ascii="標楷體" w:eastAsia="標楷體" w:hAnsi="標楷體"/>
                          <w:sz w:val="18"/>
                          <w:szCs w:val="18"/>
                        </w:rPr>
                      </w:pPr>
                      <w:proofErr w:type="gramStart"/>
                      <w:r w:rsidRPr="00EB7E2E">
                        <w:rPr>
                          <w:rFonts w:ascii="標楷體" w:eastAsia="標楷體" w:hAnsi="標楷體" w:hint="eastAsia"/>
                          <w:sz w:val="18"/>
                          <w:szCs w:val="18"/>
                        </w:rPr>
                        <w:t>註</w:t>
                      </w:r>
                      <w:proofErr w:type="gramEnd"/>
                      <w:r w:rsidRPr="00EB7E2E">
                        <w:rPr>
                          <w:rFonts w:ascii="標楷體" w:eastAsia="標楷體" w:hAnsi="標楷體" w:hint="eastAsia"/>
                          <w:sz w:val="18"/>
                          <w:szCs w:val="18"/>
                        </w:rPr>
                        <w:t>：1</w:t>
                      </w:r>
                      <w:r w:rsidRPr="00EB7E2E">
                        <w:rPr>
                          <w:rFonts w:ascii="標楷體" w:eastAsia="標楷體" w:hAnsi="標楷體"/>
                          <w:sz w:val="18"/>
                          <w:szCs w:val="18"/>
                        </w:rPr>
                        <w:t>.</w:t>
                      </w:r>
                      <w:r w:rsidRPr="00EB7E2E">
                        <w:rPr>
                          <w:rFonts w:ascii="標楷體" w:eastAsia="標楷體" w:hAnsi="標楷體" w:hint="eastAsia"/>
                          <w:sz w:val="18"/>
                          <w:szCs w:val="18"/>
                        </w:rPr>
                        <w:t>C肝抗體篩檢率：（C肝抗體檢驗申報人數/目標母體人數）×100。</w:t>
                      </w:r>
                    </w:p>
                    <w:p w14:paraId="10F6B4F3" w14:textId="77777777" w:rsidR="00BC1D45" w:rsidRPr="00EB7E2E" w:rsidRDefault="00BC1D45" w:rsidP="00A346B1">
                      <w:pPr>
                        <w:spacing w:line="200" w:lineRule="exact"/>
                        <w:ind w:leftChars="150" w:left="540" w:hangingChars="100" w:hanging="180"/>
                        <w:jc w:val="both"/>
                        <w:rPr>
                          <w:rFonts w:ascii="標楷體" w:eastAsia="標楷體" w:hAnsi="標楷體"/>
                          <w:spacing w:val="-2"/>
                          <w:sz w:val="18"/>
                          <w:szCs w:val="18"/>
                        </w:rPr>
                      </w:pPr>
                      <w:r w:rsidRPr="00EB7E2E">
                        <w:rPr>
                          <w:rFonts w:ascii="標楷體" w:eastAsia="標楷體" w:hAnsi="標楷體"/>
                          <w:sz w:val="18"/>
                          <w:szCs w:val="18"/>
                        </w:rPr>
                        <w:t>2.</w:t>
                      </w:r>
                      <w:r w:rsidRPr="00EB7E2E">
                        <w:rPr>
                          <w:rFonts w:ascii="標楷體" w:eastAsia="標楷體" w:hAnsi="標楷體" w:hint="eastAsia"/>
                          <w:spacing w:val="-2"/>
                          <w:sz w:val="18"/>
                          <w:szCs w:val="18"/>
                        </w:rPr>
                        <w:t>C肝抗體陽性率：</w:t>
                      </w:r>
                      <w:r w:rsidRPr="00EB7E2E">
                        <w:rPr>
                          <w:rFonts w:ascii="標楷體" w:eastAsia="標楷體" w:hAnsi="標楷體" w:hint="eastAsia"/>
                          <w:sz w:val="18"/>
                          <w:szCs w:val="18"/>
                        </w:rPr>
                        <w:t>（</w:t>
                      </w:r>
                      <w:r w:rsidRPr="00EB7E2E">
                        <w:rPr>
                          <w:rFonts w:ascii="標楷體" w:eastAsia="標楷體" w:hAnsi="標楷體" w:hint="eastAsia"/>
                          <w:spacing w:val="-2"/>
                          <w:sz w:val="18"/>
                          <w:szCs w:val="18"/>
                        </w:rPr>
                        <w:t>C肝抗體陽性人數/C肝抗體檢驗結果上傳人數</w:t>
                      </w:r>
                      <w:r w:rsidRPr="00EB7E2E">
                        <w:rPr>
                          <w:rFonts w:ascii="標楷體" w:eastAsia="標楷體" w:hAnsi="標楷體" w:hint="eastAsia"/>
                          <w:sz w:val="18"/>
                          <w:szCs w:val="18"/>
                        </w:rPr>
                        <w:t>）</w:t>
                      </w:r>
                      <w:r w:rsidRPr="00EB7E2E">
                        <w:rPr>
                          <w:rFonts w:ascii="標楷體" w:eastAsia="標楷體" w:hAnsi="標楷體" w:hint="eastAsia"/>
                          <w:spacing w:val="-2"/>
                          <w:sz w:val="18"/>
                          <w:szCs w:val="18"/>
                        </w:rPr>
                        <w:t>×100。</w:t>
                      </w:r>
                    </w:p>
                    <w:p w14:paraId="63888F03" w14:textId="77777777" w:rsidR="00BC1D45" w:rsidRPr="00EB7E2E" w:rsidRDefault="00BC1D45" w:rsidP="00A346B1">
                      <w:pPr>
                        <w:spacing w:line="200" w:lineRule="exact"/>
                        <w:ind w:leftChars="150" w:left="900" w:hangingChars="300" w:hanging="540"/>
                        <w:jc w:val="both"/>
                        <w:rPr>
                          <w:rFonts w:ascii="標楷體" w:eastAsia="標楷體" w:hAnsi="標楷體"/>
                          <w:sz w:val="18"/>
                          <w:szCs w:val="18"/>
                        </w:rPr>
                      </w:pPr>
                      <w:r w:rsidRPr="00EB7E2E">
                        <w:rPr>
                          <w:rFonts w:ascii="標楷體" w:eastAsia="標楷體" w:hAnsi="標楷體"/>
                          <w:sz w:val="18"/>
                          <w:szCs w:val="18"/>
                        </w:rPr>
                        <w:t>3</w:t>
                      </w:r>
                      <w:r w:rsidRPr="00EB7E2E">
                        <w:rPr>
                          <w:rFonts w:ascii="標楷體" w:eastAsia="標楷體" w:hAnsi="標楷體" w:hint="eastAsia"/>
                          <w:sz w:val="18"/>
                          <w:szCs w:val="18"/>
                        </w:rPr>
                        <w:t>.C肝病毒量檢驗率：（C肝病毒量檢驗申報人數/C肝抗體陽性人數）×100。</w:t>
                      </w:r>
                    </w:p>
                    <w:p w14:paraId="08E363E6" w14:textId="77777777"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4.</w:t>
                      </w:r>
                      <w:r w:rsidRPr="00EB7E2E">
                        <w:rPr>
                          <w:rFonts w:ascii="標楷體" w:eastAsia="標楷體" w:hAnsi="標楷體" w:hint="eastAsia"/>
                          <w:spacing w:val="-6"/>
                          <w:sz w:val="18"/>
                          <w:szCs w:val="18"/>
                        </w:rPr>
                        <w:t>C肝病毒量陽性率：</w:t>
                      </w:r>
                      <w:r w:rsidRPr="00EB7E2E">
                        <w:rPr>
                          <w:rFonts w:ascii="標楷體" w:eastAsia="標楷體" w:hAnsi="標楷體" w:hint="eastAsia"/>
                          <w:sz w:val="18"/>
                          <w:szCs w:val="18"/>
                        </w:rPr>
                        <w:t>（</w:t>
                      </w:r>
                      <w:r w:rsidRPr="00EB7E2E">
                        <w:rPr>
                          <w:rFonts w:ascii="標楷體" w:eastAsia="標楷體" w:hAnsi="標楷體" w:hint="eastAsia"/>
                          <w:spacing w:val="-6"/>
                          <w:sz w:val="18"/>
                          <w:szCs w:val="18"/>
                        </w:rPr>
                        <w:t>C肝病毒量陽性人數/C肝病毒量檢驗結果上傳人數</w:t>
                      </w:r>
                      <w:r w:rsidRPr="00EB7E2E">
                        <w:rPr>
                          <w:rFonts w:ascii="標楷體" w:eastAsia="標楷體" w:hAnsi="標楷體" w:hint="eastAsia"/>
                          <w:sz w:val="18"/>
                          <w:szCs w:val="18"/>
                        </w:rPr>
                        <w:t>）</w:t>
                      </w:r>
                      <w:r w:rsidRPr="00EB7E2E">
                        <w:rPr>
                          <w:rFonts w:ascii="標楷體" w:eastAsia="標楷體" w:hAnsi="標楷體" w:hint="eastAsia"/>
                          <w:spacing w:val="-6"/>
                          <w:sz w:val="18"/>
                          <w:szCs w:val="18"/>
                        </w:rPr>
                        <w:t>×100。</w:t>
                      </w:r>
                    </w:p>
                    <w:p w14:paraId="167C210F" w14:textId="77777777"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5.</w:t>
                      </w:r>
                      <w:r w:rsidRPr="00EB7E2E">
                        <w:rPr>
                          <w:rFonts w:ascii="標楷體" w:eastAsia="標楷體" w:hAnsi="標楷體" w:hint="eastAsia"/>
                          <w:sz w:val="18"/>
                          <w:szCs w:val="18"/>
                        </w:rPr>
                        <w:t>95至112年曾接受</w:t>
                      </w:r>
                      <w:proofErr w:type="gramStart"/>
                      <w:r w:rsidRPr="00EB7E2E">
                        <w:rPr>
                          <w:rFonts w:ascii="標楷體" w:eastAsia="標楷體" w:hAnsi="標楷體" w:hint="eastAsia"/>
                          <w:sz w:val="18"/>
                          <w:szCs w:val="18"/>
                        </w:rPr>
                        <w:t>美沙冬替代</w:t>
                      </w:r>
                      <w:proofErr w:type="gramEnd"/>
                      <w:r w:rsidRPr="00EB7E2E">
                        <w:rPr>
                          <w:rFonts w:ascii="標楷體" w:eastAsia="標楷體" w:hAnsi="標楷體" w:hint="eastAsia"/>
                          <w:sz w:val="18"/>
                          <w:szCs w:val="18"/>
                        </w:rPr>
                        <w:t>治療者。</w:t>
                      </w:r>
                    </w:p>
                    <w:p w14:paraId="330D0043" w14:textId="41EAB1E1" w:rsidR="00BC1D45" w:rsidRPr="00EB7E2E"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hint="eastAsia"/>
                          <w:sz w:val="18"/>
                          <w:szCs w:val="18"/>
                        </w:rPr>
                        <w:t>6</w:t>
                      </w:r>
                      <w:r w:rsidRPr="00EB7E2E">
                        <w:rPr>
                          <w:rFonts w:ascii="標楷體" w:eastAsia="標楷體" w:hAnsi="標楷體"/>
                          <w:sz w:val="18"/>
                          <w:szCs w:val="18"/>
                        </w:rPr>
                        <w:t>.</w:t>
                      </w:r>
                      <w:r w:rsidR="00B62640" w:rsidRPr="00EB7E2E">
                        <w:rPr>
                          <w:rFonts w:ascii="標楷體" w:eastAsia="標楷體" w:hAnsi="標楷體" w:hint="eastAsia"/>
                          <w:sz w:val="18"/>
                          <w:szCs w:val="18"/>
                        </w:rPr>
                        <w:t>矯正機關C型肝炎篩檢與治療計畫</w:t>
                      </w:r>
                      <w:r w:rsidRPr="00EB7E2E">
                        <w:rPr>
                          <w:rFonts w:ascii="標楷體" w:eastAsia="標楷體" w:hAnsi="標楷體" w:hint="eastAsia"/>
                          <w:sz w:val="18"/>
                          <w:szCs w:val="18"/>
                        </w:rPr>
                        <w:t>對矯正機關收容人進行C</w:t>
                      </w:r>
                      <w:proofErr w:type="gramStart"/>
                      <w:r w:rsidRPr="00EB7E2E">
                        <w:rPr>
                          <w:rFonts w:ascii="標楷體" w:eastAsia="標楷體" w:hAnsi="標楷體" w:hint="eastAsia"/>
                          <w:sz w:val="18"/>
                          <w:szCs w:val="18"/>
                        </w:rPr>
                        <w:t>肝篩檢</w:t>
                      </w:r>
                      <w:proofErr w:type="gramEnd"/>
                      <w:r w:rsidRPr="00EB7E2E">
                        <w:rPr>
                          <w:rFonts w:ascii="標楷體" w:eastAsia="標楷體" w:hAnsi="標楷體" w:hint="eastAsia"/>
                          <w:sz w:val="18"/>
                          <w:szCs w:val="18"/>
                        </w:rPr>
                        <w:t>之衛教宣導，並就有意願者，提供C</w:t>
                      </w:r>
                      <w:proofErr w:type="gramStart"/>
                      <w:r w:rsidRPr="00EB7E2E">
                        <w:rPr>
                          <w:rFonts w:ascii="標楷體" w:eastAsia="標楷體" w:hAnsi="標楷體" w:hint="eastAsia"/>
                          <w:sz w:val="18"/>
                          <w:szCs w:val="18"/>
                        </w:rPr>
                        <w:t>肝篩檢</w:t>
                      </w:r>
                      <w:proofErr w:type="gramEnd"/>
                      <w:r w:rsidRPr="00EB7E2E">
                        <w:rPr>
                          <w:rFonts w:ascii="標楷體" w:eastAsia="標楷體" w:hAnsi="標楷體" w:hint="eastAsia"/>
                          <w:sz w:val="18"/>
                          <w:szCs w:val="18"/>
                        </w:rPr>
                        <w:t>及治療服務。</w:t>
                      </w:r>
                    </w:p>
                    <w:p w14:paraId="14CFCC94" w14:textId="77777777" w:rsidR="00BC1D45" w:rsidRPr="00034EAD" w:rsidRDefault="00BC1D45" w:rsidP="00A346B1">
                      <w:pPr>
                        <w:spacing w:line="200" w:lineRule="exact"/>
                        <w:ind w:leftChars="150" w:left="540" w:hangingChars="100" w:hanging="180"/>
                        <w:jc w:val="both"/>
                        <w:rPr>
                          <w:rFonts w:ascii="標楷體" w:eastAsia="標楷體" w:hAnsi="標楷體"/>
                          <w:sz w:val="18"/>
                          <w:szCs w:val="18"/>
                        </w:rPr>
                      </w:pPr>
                      <w:r w:rsidRPr="00EB7E2E">
                        <w:rPr>
                          <w:rFonts w:ascii="標楷體" w:eastAsia="標楷體" w:hAnsi="標楷體"/>
                          <w:sz w:val="18"/>
                          <w:szCs w:val="18"/>
                        </w:rPr>
                        <w:t>7.</w:t>
                      </w:r>
                      <w:r w:rsidRPr="00EB7E2E">
                        <w:rPr>
                          <w:rFonts w:ascii="標楷體" w:eastAsia="標楷體" w:hAnsi="標楷體" w:hint="eastAsia"/>
                          <w:sz w:val="18"/>
                          <w:szCs w:val="18"/>
                        </w:rPr>
                        <w:t>資料來源：整理自國健</w:t>
                      </w:r>
                      <w:r w:rsidRPr="00034EAD">
                        <w:rPr>
                          <w:rFonts w:ascii="標楷體" w:eastAsia="標楷體" w:hAnsi="標楷體" w:hint="eastAsia"/>
                          <w:sz w:val="18"/>
                          <w:szCs w:val="18"/>
                        </w:rPr>
                        <w:t>署提供資料。</w:t>
                      </w:r>
                    </w:p>
                  </w:txbxContent>
                </v:textbox>
                <w10:wrap type="square" anchorx="margin"/>
              </v:shape>
            </w:pict>
          </mc:Fallback>
        </mc:AlternateContent>
      </w:r>
      <w:r w:rsidR="00621172" w:rsidRPr="00605F93">
        <w:rPr>
          <w:rFonts w:ascii="標楷體" w:eastAsia="標楷體" w:hAnsi="標楷體" w:cs="標楷體"/>
          <w:b/>
        </w:rPr>
        <w:t>3</w:t>
      </w:r>
      <w:r w:rsidR="00621172" w:rsidRPr="00605F93">
        <w:rPr>
          <w:rFonts w:ascii="標楷體" w:eastAsia="標楷體" w:hAnsi="標楷體" w:cs="標楷體" w:hint="eastAsia"/>
          <w:b/>
        </w:rPr>
        <w:t xml:space="preserve">.　</w:t>
      </w:r>
      <w:r w:rsidRPr="00605F93">
        <w:rPr>
          <w:rFonts w:ascii="標楷體" w:eastAsia="標楷體" w:hAnsi="標楷體" w:cs="標楷體" w:hint="eastAsia"/>
          <w:b/>
        </w:rPr>
        <w:t>國健署透過補助誘因，提升C肝抗體篩檢及病毒量檢驗之涵蓋率，惟仍有矯正機關收容人或部分鄉鎮市區民眾，篩檢及檢驗率相對落後</w:t>
      </w:r>
      <w:r w:rsidR="00621172" w:rsidRPr="00605F93">
        <w:rPr>
          <w:rFonts w:ascii="標楷體" w:eastAsia="標楷體" w:hAnsi="標楷體" w:cs="標楷體" w:hint="eastAsia"/>
          <w:b/>
        </w:rPr>
        <w:t>：</w:t>
      </w:r>
      <w:r w:rsidRPr="00605F93">
        <w:rPr>
          <w:rFonts w:ascii="標楷體" w:eastAsia="標楷體" w:hAnsi="標楷體" w:hint="eastAsia"/>
        </w:rPr>
        <w:t>國健署為達成2025年消除C肝之目標，強化C肝抗體篩檢及C肝病毒量檢驗之涵蓋率，已透過提升成人預防保健服務（下稱成人健檢）B、C</w:t>
      </w:r>
      <w:proofErr w:type="gramStart"/>
      <w:r w:rsidRPr="00605F93">
        <w:rPr>
          <w:rFonts w:ascii="標楷體" w:eastAsia="標楷體" w:hAnsi="標楷體" w:hint="eastAsia"/>
        </w:rPr>
        <w:t>肝篩檢</w:t>
      </w:r>
      <w:proofErr w:type="gramEnd"/>
      <w:r w:rsidRPr="00605F93">
        <w:rPr>
          <w:rFonts w:ascii="標楷體" w:eastAsia="標楷體" w:hAnsi="標楷體" w:hint="eastAsia"/>
        </w:rPr>
        <w:t>服務費用，及補助成人健檢C肝抗體檢驗陽性個案轉</w:t>
      </w:r>
      <w:proofErr w:type="gramStart"/>
      <w:r w:rsidRPr="00605F93">
        <w:rPr>
          <w:rFonts w:ascii="標楷體" w:eastAsia="標楷體" w:hAnsi="標楷體" w:hint="eastAsia"/>
        </w:rPr>
        <w:t>介</w:t>
      </w:r>
      <w:proofErr w:type="gramEnd"/>
      <w:r w:rsidRPr="00605F93">
        <w:rPr>
          <w:rFonts w:ascii="標楷體" w:eastAsia="標楷體" w:hAnsi="標楷體" w:hint="eastAsia"/>
        </w:rPr>
        <w:t>執行C肝病毒量檢驗費用等</w:t>
      </w:r>
      <w:r w:rsidRPr="00605F93">
        <w:rPr>
          <w:rFonts w:ascii="標楷體" w:eastAsia="標楷體" w:hAnsi="標楷體" w:hint="eastAsia"/>
          <w:spacing w:val="-2"/>
        </w:rPr>
        <w:t>，期增進</w:t>
      </w:r>
      <w:proofErr w:type="gramStart"/>
      <w:r w:rsidRPr="00605F93">
        <w:rPr>
          <w:rFonts w:ascii="標楷體" w:eastAsia="標楷體" w:hAnsi="標楷體" w:hint="eastAsia"/>
          <w:spacing w:val="-2"/>
        </w:rPr>
        <w:t>醫</w:t>
      </w:r>
      <w:proofErr w:type="gramEnd"/>
      <w:r w:rsidRPr="00605F93">
        <w:rPr>
          <w:rFonts w:ascii="標楷體" w:eastAsia="標楷體" w:hAnsi="標楷體" w:hint="eastAsia"/>
          <w:spacing w:val="-2"/>
        </w:rPr>
        <w:t>事服務機構執行C</w:t>
      </w:r>
      <w:proofErr w:type="gramStart"/>
      <w:r w:rsidRPr="00605F93">
        <w:rPr>
          <w:rFonts w:ascii="標楷體" w:eastAsia="標楷體" w:hAnsi="標楷體" w:hint="eastAsia"/>
          <w:spacing w:val="-2"/>
        </w:rPr>
        <w:t>肝篩檢</w:t>
      </w:r>
      <w:proofErr w:type="gramEnd"/>
      <w:r w:rsidRPr="00605F93">
        <w:rPr>
          <w:rFonts w:ascii="標楷體" w:eastAsia="標楷體" w:hAnsi="標楷體" w:hint="eastAsia"/>
          <w:spacing w:val="-2"/>
        </w:rPr>
        <w:t>及檢驗之意願。另為提升高風險族群篩檢涵蓋率，除定期監測血液透析、</w:t>
      </w:r>
      <w:proofErr w:type="gramStart"/>
      <w:r w:rsidRPr="00605F93">
        <w:rPr>
          <w:rFonts w:ascii="標楷體" w:eastAsia="標楷體" w:hAnsi="標楷體" w:hint="eastAsia"/>
          <w:spacing w:val="-2"/>
        </w:rPr>
        <w:t>愛滋病</w:t>
      </w:r>
      <w:proofErr w:type="gramEnd"/>
      <w:r w:rsidRPr="00605F93">
        <w:rPr>
          <w:rFonts w:ascii="標楷體" w:eastAsia="標楷體" w:hAnsi="標楷體" w:hint="eastAsia"/>
          <w:spacing w:val="-2"/>
        </w:rPr>
        <w:t>及</w:t>
      </w:r>
      <w:proofErr w:type="gramStart"/>
      <w:r w:rsidRPr="00605F93">
        <w:rPr>
          <w:rFonts w:ascii="標楷體" w:eastAsia="標楷體" w:hAnsi="標楷體" w:hint="eastAsia"/>
          <w:spacing w:val="-2"/>
        </w:rPr>
        <w:t>美沙冬替代</w:t>
      </w:r>
      <w:proofErr w:type="gramEnd"/>
      <w:r w:rsidRPr="00605F93">
        <w:rPr>
          <w:rFonts w:ascii="標楷體" w:eastAsia="標楷體" w:hAnsi="標楷體" w:hint="eastAsia"/>
          <w:spacing w:val="-2"/>
        </w:rPr>
        <w:t>療法病人之感染情形外，國健署自110年起與法務部矯正署合作推動矯正機關C型肝炎篩檢與治療計畫，對收容人提供C</w:t>
      </w:r>
      <w:proofErr w:type="gramStart"/>
      <w:r w:rsidRPr="00605F93">
        <w:rPr>
          <w:rFonts w:ascii="標楷體" w:eastAsia="標楷體" w:hAnsi="標楷體" w:hint="eastAsia"/>
          <w:spacing w:val="-2"/>
        </w:rPr>
        <w:t>肝篩檢</w:t>
      </w:r>
      <w:proofErr w:type="gramEnd"/>
      <w:r w:rsidRPr="00605F93">
        <w:rPr>
          <w:rFonts w:ascii="標楷體" w:eastAsia="標楷體" w:hAnsi="標楷體" w:hint="eastAsia"/>
          <w:spacing w:val="-2"/>
        </w:rPr>
        <w:t>及治療服務。截至</w:t>
      </w:r>
      <w:r w:rsidRPr="00605F93">
        <w:rPr>
          <w:rFonts w:ascii="標楷體" w:eastAsia="標楷體" w:hAnsi="標楷體" w:hint="eastAsia"/>
          <w:spacing w:val="-4"/>
        </w:rPr>
        <w:t>113年底止，45至79歲一般民眾、矯正機關收容人，其C肝抗體篩檢率分別為66.8％、67.5％，相對其他篩檢族群為低</w:t>
      </w:r>
      <w:r w:rsidRPr="00605F93">
        <w:rPr>
          <w:rFonts w:ascii="標楷體" w:eastAsia="標楷體" w:hAnsi="標楷體" w:hint="eastAsia"/>
        </w:rPr>
        <w:t>（表9）</w:t>
      </w:r>
      <w:r w:rsidRPr="00605F93">
        <w:rPr>
          <w:rFonts w:ascii="標楷體" w:eastAsia="標楷體" w:hAnsi="標楷體" w:hint="eastAsia"/>
          <w:spacing w:val="-4"/>
        </w:rPr>
        <w:t>，</w:t>
      </w:r>
      <w:r w:rsidRPr="00605F93">
        <w:rPr>
          <w:rFonts w:ascii="標楷體" w:eastAsia="標楷體" w:hAnsi="標楷體" w:hint="eastAsia"/>
          <w:spacing w:val="-2"/>
        </w:rPr>
        <w:t>且其</w:t>
      </w:r>
      <w:r w:rsidRPr="00605F93">
        <w:rPr>
          <w:rFonts w:ascii="標楷體" w:eastAsia="標楷體" w:hAnsi="標楷體" w:hint="eastAsia"/>
        </w:rPr>
        <w:t>C肝抗體陽性者後續接受C肝病毒量檢驗之比率（下稱C肝病毒量檢驗率）分別為77.4％、82.6％，亦</w:t>
      </w:r>
      <w:r w:rsidR="009E486A" w:rsidRPr="00605F93">
        <w:rPr>
          <w:rFonts w:ascii="標楷體" w:eastAsia="標楷體" w:hAnsi="標楷體" w:hint="eastAsia"/>
        </w:rPr>
        <w:t>相對</w:t>
      </w:r>
      <w:r w:rsidRPr="00605F93">
        <w:rPr>
          <w:rFonts w:ascii="標楷體" w:eastAsia="標楷體" w:hAnsi="標楷體" w:hint="eastAsia"/>
        </w:rPr>
        <w:t>較為落後（表9）。復</w:t>
      </w:r>
      <w:r w:rsidRPr="00605F93">
        <w:rPr>
          <w:rFonts w:ascii="標楷體" w:eastAsia="標楷體" w:hAnsi="標楷體" w:hint="eastAsia"/>
          <w:spacing w:val="-4"/>
        </w:rPr>
        <w:t>檢視各鄉鎮市區</w:t>
      </w:r>
      <w:r w:rsidRPr="00605F93">
        <w:rPr>
          <w:rFonts w:ascii="標楷體" w:eastAsia="標楷體" w:hAnsi="標楷體" w:hint="eastAsia"/>
        </w:rPr>
        <w:t>45至79歲一般民眾篩檢情</w:t>
      </w:r>
      <w:r w:rsidRPr="00605F93">
        <w:rPr>
          <w:rFonts w:ascii="標楷體" w:eastAsia="標楷體" w:hAnsi="標楷體" w:hint="eastAsia"/>
          <w:spacing w:val="-4"/>
        </w:rPr>
        <w:t>形，C肝抗體篩檢率、C肝病毒量檢驗率未達60％者各有37個、18個，其中</w:t>
      </w:r>
      <w:proofErr w:type="gramStart"/>
      <w:r w:rsidRPr="00605F93">
        <w:rPr>
          <w:rFonts w:ascii="標楷體" w:eastAsia="標楷體" w:hAnsi="標楷體" w:hint="eastAsia"/>
          <w:spacing w:val="-4"/>
        </w:rPr>
        <w:t>臺</w:t>
      </w:r>
      <w:proofErr w:type="gramEnd"/>
      <w:r w:rsidRPr="00605F93">
        <w:rPr>
          <w:rFonts w:ascii="標楷體" w:eastAsia="標楷體" w:hAnsi="標楷體" w:hint="eastAsia"/>
          <w:spacing w:val="-4"/>
        </w:rPr>
        <w:t>中市中區、大肚區、大雅區、沙鹿區、清水區及龍井區、高雄市林園區、新竹縣新豐鄉等8個行政區，其C肝抗體及C肝病毒之陽性率皆高於全國平均，亟待加強相關篩檢及檢驗作</w:t>
      </w:r>
      <w:r w:rsidRPr="00605F93">
        <w:rPr>
          <w:rFonts w:ascii="標楷體" w:eastAsia="標楷體" w:hAnsi="標楷體" w:hint="eastAsia"/>
        </w:rPr>
        <w:t>為。經函請衛福部督促</w:t>
      </w:r>
      <w:proofErr w:type="gramStart"/>
      <w:r w:rsidRPr="00605F93">
        <w:rPr>
          <w:rFonts w:ascii="標楷體" w:eastAsia="標楷體" w:hAnsi="標楷體" w:hint="eastAsia"/>
        </w:rPr>
        <w:t>研</w:t>
      </w:r>
      <w:proofErr w:type="gramEnd"/>
      <w:r w:rsidRPr="00605F93">
        <w:rPr>
          <w:rFonts w:ascii="標楷體" w:eastAsia="標楷體" w:hAnsi="標楷體" w:hint="eastAsia"/>
        </w:rPr>
        <w:t>謀因應，</w:t>
      </w:r>
      <w:proofErr w:type="gramStart"/>
      <w:r w:rsidRPr="00605F93">
        <w:rPr>
          <w:rFonts w:ascii="標楷體" w:eastAsia="標楷體" w:hAnsi="標楷體" w:hint="eastAsia"/>
        </w:rPr>
        <w:t>以衡平</w:t>
      </w:r>
      <w:proofErr w:type="gramEnd"/>
      <w:r w:rsidRPr="00605F93">
        <w:rPr>
          <w:rFonts w:ascii="標楷體" w:eastAsia="標楷體" w:hAnsi="標楷體" w:hint="eastAsia"/>
        </w:rPr>
        <w:t>各區域及弱勢群體之C肝防治成效，促進健康平權。據復：</w:t>
      </w:r>
      <w:proofErr w:type="gramStart"/>
      <w:r w:rsidRPr="00605F93">
        <w:rPr>
          <w:rFonts w:ascii="標楷體" w:eastAsia="標楷體" w:hAnsi="標楷體" w:hint="eastAsia"/>
        </w:rPr>
        <w:t>國健署業與</w:t>
      </w:r>
      <w:proofErr w:type="gramEnd"/>
      <w:r w:rsidRPr="00605F93">
        <w:rPr>
          <w:rFonts w:ascii="標楷體" w:eastAsia="標楷體" w:hAnsi="標楷體" w:hint="eastAsia"/>
        </w:rPr>
        <w:t>民間團體合作訂定「特殊族群消除C肝治療補助辦法」，追溯自114年1月起，補助矯正機關收容人接受C肝療程之門診掛號費及部分負擔費用，以提升收容人接受篩檢與治療意願，另針對高風險感染者執行C</w:t>
      </w:r>
      <w:proofErr w:type="gramStart"/>
      <w:r w:rsidRPr="00605F93">
        <w:rPr>
          <w:rFonts w:ascii="標楷體" w:eastAsia="標楷體" w:hAnsi="標楷體" w:hint="eastAsia"/>
        </w:rPr>
        <w:t>肝快篩，</w:t>
      </w:r>
      <w:proofErr w:type="gramEnd"/>
      <w:r w:rsidRPr="00605F93">
        <w:rPr>
          <w:rFonts w:ascii="標楷體" w:eastAsia="標楷體" w:hAnsi="標楷體" w:hint="eastAsia"/>
        </w:rPr>
        <w:t>調升補助金額，並將持續強化C</w:t>
      </w:r>
      <w:proofErr w:type="gramStart"/>
      <w:r w:rsidRPr="00605F93">
        <w:rPr>
          <w:rFonts w:ascii="標楷體" w:eastAsia="標楷體" w:hAnsi="標楷體" w:hint="eastAsia"/>
        </w:rPr>
        <w:t>肝中高</w:t>
      </w:r>
      <w:proofErr w:type="gramEnd"/>
      <w:r w:rsidRPr="00605F93">
        <w:rPr>
          <w:rFonts w:ascii="標楷體" w:eastAsia="標楷體" w:hAnsi="標楷體" w:hint="eastAsia"/>
        </w:rPr>
        <w:t>風險鄉鎮</w:t>
      </w:r>
      <w:proofErr w:type="gramStart"/>
      <w:r w:rsidRPr="00605F93">
        <w:rPr>
          <w:rFonts w:ascii="標楷體" w:eastAsia="標楷體" w:hAnsi="標楷體" w:hint="eastAsia"/>
        </w:rPr>
        <w:t>市區之篩檢</w:t>
      </w:r>
      <w:proofErr w:type="gramEnd"/>
      <w:r w:rsidRPr="00605F93">
        <w:rPr>
          <w:rFonts w:ascii="標楷體" w:eastAsia="標楷體" w:hAnsi="標楷體" w:hint="eastAsia"/>
        </w:rPr>
        <w:t>策略。</w:t>
      </w:r>
    </w:p>
    <w:p w14:paraId="3850AD74" w14:textId="043C6068" w:rsidR="00621172" w:rsidRPr="00605F93" w:rsidRDefault="00621172" w:rsidP="006A7AF4">
      <w:pPr>
        <w:overflowPunct w:val="0"/>
        <w:spacing w:line="420" w:lineRule="exact"/>
        <w:ind w:firstLineChars="472" w:firstLine="1134"/>
        <w:jc w:val="both"/>
        <w:rPr>
          <w:rStyle w:val="10"/>
          <w:rFonts w:ascii="標楷體" w:eastAsia="標楷體" w:hAnsi="標楷體"/>
          <w:bCs w:val="0"/>
          <w:sz w:val="28"/>
          <w:szCs w:val="28"/>
          <w:lang w:val="x-none" w:eastAsia="x-none"/>
        </w:rPr>
      </w:pPr>
      <w:r w:rsidRPr="00605F93">
        <w:rPr>
          <w:rFonts w:ascii="標楷體" w:eastAsia="標楷體" w:hAnsi="標楷體" w:cs="標楷體" w:hint="eastAsia"/>
          <w:b/>
        </w:rPr>
        <w:t>4.　國健署已建置「國家</w:t>
      </w:r>
      <w:r w:rsidRPr="00605F93">
        <w:rPr>
          <w:rFonts w:ascii="標楷體" w:eastAsia="標楷體" w:hAnsi="標楷體" w:cs="標楷體"/>
          <w:b/>
        </w:rPr>
        <w:t>C</w:t>
      </w:r>
      <w:r w:rsidRPr="00605F93">
        <w:rPr>
          <w:rFonts w:ascii="標楷體" w:eastAsia="標楷體" w:hAnsi="標楷體" w:cs="標楷體" w:hint="eastAsia"/>
          <w:b/>
        </w:rPr>
        <w:t>肝消除進度監測資訊網絡」，整合</w:t>
      </w:r>
      <w:r w:rsidRPr="00605F93">
        <w:rPr>
          <w:rFonts w:ascii="標楷體" w:eastAsia="標楷體" w:hAnsi="標楷體" w:cs="標楷體"/>
          <w:b/>
        </w:rPr>
        <w:t>C</w:t>
      </w:r>
      <w:proofErr w:type="gramStart"/>
      <w:r w:rsidRPr="00605F93">
        <w:rPr>
          <w:rFonts w:ascii="標楷體" w:eastAsia="標楷體" w:hAnsi="標楷體" w:cs="標楷體" w:hint="eastAsia"/>
          <w:b/>
        </w:rPr>
        <w:t>肝篩檢</w:t>
      </w:r>
      <w:proofErr w:type="gramEnd"/>
      <w:r w:rsidRPr="00605F93">
        <w:rPr>
          <w:rFonts w:ascii="標楷體" w:eastAsia="標楷體" w:hAnsi="標楷體" w:cs="標楷體" w:hint="eastAsia"/>
          <w:b/>
        </w:rPr>
        <w:t>、診斷與治療監測資料，惟</w:t>
      </w:r>
      <w:r w:rsidRPr="00605F93">
        <w:rPr>
          <w:rFonts w:ascii="標楷體" w:eastAsia="標楷體" w:hAnsi="標楷體" w:cs="標楷體"/>
          <w:b/>
        </w:rPr>
        <w:t>B</w:t>
      </w:r>
      <w:proofErr w:type="gramStart"/>
      <w:r w:rsidRPr="00605F93">
        <w:rPr>
          <w:rFonts w:ascii="標楷體" w:eastAsia="標楷體" w:hAnsi="標楷體" w:cs="標楷體" w:hint="eastAsia"/>
          <w:b/>
        </w:rPr>
        <w:t>肝尚乏類</w:t>
      </w:r>
      <w:proofErr w:type="gramEnd"/>
      <w:r w:rsidRPr="00605F93">
        <w:rPr>
          <w:rFonts w:ascii="標楷體" w:eastAsia="標楷體" w:hAnsi="標楷體" w:cs="標楷體" w:hint="eastAsia"/>
          <w:b/>
        </w:rPr>
        <w:t>此資料整合回饋機制，不利掌握其診斷治療情形：</w:t>
      </w:r>
      <w:r w:rsidR="00BC1D45" w:rsidRPr="00605F93">
        <w:rPr>
          <w:rFonts w:ascii="標楷體" w:eastAsia="標楷體" w:hAnsi="標楷體" w:hint="eastAsia"/>
        </w:rPr>
        <w:t>國家肝炎及肝癌防</w:t>
      </w:r>
      <w:r w:rsidR="00BC1D45" w:rsidRPr="00605F93">
        <w:rPr>
          <w:rFonts w:ascii="標楷體" w:eastAsia="標楷體" w:hAnsi="標楷體" w:hint="eastAsia"/>
        </w:rPr>
        <w:lastRenderedPageBreak/>
        <w:t>治計畫（2021-2025年）主要執行策略之一，係推動B、C肝防治資料回饋網絡機制，以整合分散於不同</w:t>
      </w:r>
      <w:r w:rsidR="00BC1D45" w:rsidRPr="00605F93">
        <w:rPr>
          <w:rFonts w:ascii="標楷體" w:eastAsia="標楷體" w:hAnsi="標楷體" w:hint="eastAsia"/>
          <w:spacing w:val="-2"/>
        </w:rPr>
        <w:t>權責</w:t>
      </w:r>
      <w:proofErr w:type="gramStart"/>
      <w:r w:rsidR="00BC1D45" w:rsidRPr="00605F93">
        <w:rPr>
          <w:rFonts w:ascii="標楷體" w:eastAsia="標楷體" w:hAnsi="標楷體" w:hint="eastAsia"/>
          <w:spacing w:val="-2"/>
        </w:rPr>
        <w:t>單位之篩檢</w:t>
      </w:r>
      <w:proofErr w:type="gramEnd"/>
      <w:r w:rsidR="00BC1D45" w:rsidRPr="00605F93">
        <w:rPr>
          <w:rFonts w:ascii="標楷體" w:eastAsia="標楷體" w:hAnsi="標楷體" w:hint="eastAsia"/>
          <w:spacing w:val="-2"/>
        </w:rPr>
        <w:t>、轉</w:t>
      </w:r>
      <w:proofErr w:type="gramStart"/>
      <w:r w:rsidR="00BC1D45" w:rsidRPr="00605F93">
        <w:rPr>
          <w:rFonts w:ascii="標楷體" w:eastAsia="標楷體" w:hAnsi="標楷體" w:hint="eastAsia"/>
          <w:spacing w:val="-2"/>
        </w:rPr>
        <w:t>介</w:t>
      </w:r>
      <w:proofErr w:type="gramEnd"/>
      <w:r w:rsidR="00BC1D45" w:rsidRPr="00605F93">
        <w:rPr>
          <w:rFonts w:ascii="標楷體" w:eastAsia="標楷體" w:hAnsi="標楷體" w:hint="eastAsia"/>
          <w:spacing w:val="-2"/>
        </w:rPr>
        <w:t>及治療等資料。經查，衛福部國家消除C肝辦公室（112年移撥至國健署，並更名為B、C型</w:t>
      </w:r>
      <w:r w:rsidR="00BC1D45" w:rsidRPr="00605F93">
        <w:rPr>
          <w:rFonts w:ascii="標楷體" w:eastAsia="標楷體" w:hAnsi="標楷體" w:hint="eastAsia"/>
        </w:rPr>
        <w:t>肝炎防治辦公室）於110年建置「國家C肝消除進度監測資訊網絡」（下稱國家C肝資訊網絡），串接內政部戶政資料、國健署成人健檢及各市縣轄內自辦B、C</w:t>
      </w:r>
      <w:proofErr w:type="gramStart"/>
      <w:r w:rsidR="00BC1D45" w:rsidRPr="00605F93">
        <w:rPr>
          <w:rFonts w:ascii="標楷體" w:eastAsia="標楷體" w:hAnsi="標楷體" w:hint="eastAsia"/>
        </w:rPr>
        <w:t>肝篩檢</w:t>
      </w:r>
      <w:proofErr w:type="gramEnd"/>
      <w:r w:rsidR="00BC1D45" w:rsidRPr="00605F93">
        <w:rPr>
          <w:rFonts w:ascii="標楷體" w:eastAsia="標楷體" w:hAnsi="標楷體" w:hint="eastAsia"/>
        </w:rPr>
        <w:t>資料、健保C肝藥物治療與臨床檢驗等相關資料庫，針對各市縣轄內45至79歲民眾及各類高風險族群，按季統計其C肝抗體篩檢及病毒量檢驗、</w:t>
      </w:r>
      <w:r w:rsidR="00BC1D45" w:rsidRPr="00605F93">
        <w:rPr>
          <w:rFonts w:ascii="標楷體" w:eastAsia="標楷體" w:hAnsi="標楷體"/>
        </w:rPr>
        <w:t>C</w:t>
      </w:r>
      <w:r w:rsidR="00BC1D45" w:rsidRPr="00605F93">
        <w:rPr>
          <w:rFonts w:ascii="標楷體" w:eastAsia="標楷體" w:hAnsi="標楷體" w:hint="eastAsia"/>
        </w:rPr>
        <w:t>肝治療情形等防治數據，提供中央及地方衛生單位，作為</w:t>
      </w:r>
      <w:r w:rsidR="00BC1D45" w:rsidRPr="00605F93">
        <w:rPr>
          <w:rFonts w:ascii="標楷體" w:eastAsia="標楷體" w:hAnsi="標楷體"/>
        </w:rPr>
        <w:t>C</w:t>
      </w:r>
      <w:r w:rsidR="00BC1D45" w:rsidRPr="00605F93">
        <w:rPr>
          <w:rFonts w:ascii="標楷體" w:eastAsia="標楷體" w:hAnsi="標楷體" w:hint="eastAsia"/>
        </w:rPr>
        <w:t>肝消除防治業務之參考。惟在B肝方面，衛福部尚未建置類同之防治資料回饋網絡機制，難以完整蒐集</w:t>
      </w:r>
      <w:r w:rsidR="00BC1D45" w:rsidRPr="00605F93">
        <w:rPr>
          <w:rFonts w:ascii="標楷體" w:eastAsia="標楷體" w:hAnsi="標楷體"/>
        </w:rPr>
        <w:t>B</w:t>
      </w:r>
      <w:proofErr w:type="gramStart"/>
      <w:r w:rsidR="00BC1D45" w:rsidRPr="00605F93">
        <w:rPr>
          <w:rFonts w:ascii="標楷體" w:eastAsia="標楷體" w:hAnsi="標楷體" w:hint="eastAsia"/>
        </w:rPr>
        <w:t>肝之篩檢</w:t>
      </w:r>
      <w:proofErr w:type="gramEnd"/>
      <w:r w:rsidR="00BC1D45" w:rsidRPr="00605F93">
        <w:rPr>
          <w:rFonts w:ascii="標楷體" w:eastAsia="標楷體" w:hAnsi="標楷體" w:hint="eastAsia"/>
        </w:rPr>
        <w:t>與治療相關資料，不利達成</w:t>
      </w:r>
      <w:r w:rsidR="00BC1D45" w:rsidRPr="00605F93">
        <w:rPr>
          <w:rFonts w:ascii="標楷體" w:eastAsia="標楷體" w:hAnsi="標楷體"/>
        </w:rPr>
        <w:t>WHO 2030</w:t>
      </w:r>
      <w:r w:rsidR="00BC1D45" w:rsidRPr="00605F93">
        <w:rPr>
          <w:rFonts w:ascii="標楷體" w:eastAsia="標楷體" w:hAnsi="標楷體" w:hint="eastAsia"/>
        </w:rPr>
        <w:t>年消除</w:t>
      </w:r>
      <w:r w:rsidR="00BC1D45" w:rsidRPr="00605F93">
        <w:rPr>
          <w:rFonts w:ascii="標楷體" w:eastAsia="標楷體" w:hAnsi="標楷體"/>
        </w:rPr>
        <w:t>B</w:t>
      </w:r>
      <w:r w:rsidR="00BC1D45" w:rsidRPr="00605F93">
        <w:rPr>
          <w:rFonts w:ascii="標楷體" w:eastAsia="標楷體" w:hAnsi="標楷體" w:hint="eastAsia"/>
        </w:rPr>
        <w:t>肝之目標。次查，衛福部疾病管制署（下稱疾管署）於98年間建置「B型及C型肝炎篩檢資訊整合平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」（下稱疾管署肝炎平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），分階段整合B、C肝之預防接種、篩檢及檢查等相關資料，提供中央及</w:t>
      </w:r>
      <w:r w:rsidR="00BC1D45" w:rsidRPr="00605F93">
        <w:rPr>
          <w:rFonts w:ascii="標楷體" w:eastAsia="標楷體" w:hAnsi="標楷體" w:hint="eastAsia"/>
          <w:spacing w:val="-2"/>
        </w:rPr>
        <w:t>地方衛生單位使用，惟因尚未納入健保</w:t>
      </w:r>
      <w:r w:rsidR="00BC1D45" w:rsidRPr="00605F93">
        <w:rPr>
          <w:rFonts w:ascii="標楷體" w:eastAsia="標楷體" w:hAnsi="標楷體"/>
          <w:spacing w:val="-2"/>
        </w:rPr>
        <w:t>B</w:t>
      </w:r>
      <w:r w:rsidR="00BC1D45" w:rsidRPr="00605F93">
        <w:rPr>
          <w:rFonts w:ascii="標楷體" w:eastAsia="標楷體" w:hAnsi="標楷體" w:hint="eastAsia"/>
          <w:spacing w:val="-2"/>
        </w:rPr>
        <w:t>、</w:t>
      </w:r>
      <w:r w:rsidR="00BC1D45" w:rsidRPr="00605F93">
        <w:rPr>
          <w:rFonts w:ascii="標楷體" w:eastAsia="標楷體" w:hAnsi="標楷體"/>
          <w:spacing w:val="-2"/>
        </w:rPr>
        <w:t>C</w:t>
      </w:r>
      <w:r w:rsidR="00BC1D45" w:rsidRPr="00605F93">
        <w:rPr>
          <w:rFonts w:ascii="標楷體" w:eastAsia="標楷體" w:hAnsi="標楷體" w:hint="eastAsia"/>
          <w:spacing w:val="-2"/>
        </w:rPr>
        <w:t>肝治療資料，不利追蹤個案後續治療情形，影響相關單位使用意願，</w:t>
      </w:r>
      <w:r w:rsidR="00BC1D45" w:rsidRPr="00605F93">
        <w:rPr>
          <w:rFonts w:ascii="標楷體" w:eastAsia="標楷體" w:hAnsi="標楷體"/>
          <w:spacing w:val="-2"/>
        </w:rPr>
        <w:t>110</w:t>
      </w:r>
      <w:r w:rsidR="00BC1D45" w:rsidRPr="00605F93">
        <w:rPr>
          <w:rFonts w:ascii="標楷體" w:eastAsia="標楷體" w:hAnsi="標楷體" w:hint="eastAsia"/>
          <w:spacing w:val="-2"/>
        </w:rPr>
        <w:t>至</w:t>
      </w:r>
      <w:r w:rsidR="00BC1D45" w:rsidRPr="00605F93">
        <w:rPr>
          <w:rFonts w:ascii="標楷體" w:eastAsia="標楷體" w:hAnsi="標楷體"/>
          <w:spacing w:val="-2"/>
        </w:rPr>
        <w:t>113</w:t>
      </w:r>
      <w:r w:rsidR="00BC1D45" w:rsidRPr="00605F93">
        <w:rPr>
          <w:rFonts w:ascii="標楷體" w:eastAsia="標楷體" w:hAnsi="標楷體" w:hint="eastAsia"/>
          <w:spacing w:val="-2"/>
        </w:rPr>
        <w:t>年間該平</w:t>
      </w:r>
      <w:proofErr w:type="gramStart"/>
      <w:r w:rsidR="00BC1D45" w:rsidRPr="00605F93">
        <w:rPr>
          <w:rFonts w:ascii="標楷體" w:eastAsia="標楷體" w:hAnsi="標楷體" w:hint="eastAsia"/>
          <w:spacing w:val="-2"/>
        </w:rPr>
        <w:t>臺除疾管署</w:t>
      </w:r>
      <w:proofErr w:type="gramEnd"/>
      <w:r w:rsidR="00BC1D45" w:rsidRPr="00605F93">
        <w:rPr>
          <w:rFonts w:ascii="標楷體" w:eastAsia="標楷體" w:hAnsi="標楷體" w:hint="eastAsia"/>
          <w:spacing w:val="-2"/>
        </w:rPr>
        <w:t>各年度登入</w:t>
      </w:r>
      <w:r w:rsidR="00BC1D45" w:rsidRPr="00605F93">
        <w:rPr>
          <w:rFonts w:ascii="標楷體" w:eastAsia="標楷體" w:hAnsi="標楷體" w:hint="eastAsia"/>
        </w:rPr>
        <w:t>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spacing w:val="-2"/>
        </w:rPr>
        <w:t>83</w:t>
      </w:r>
      <w:r w:rsidR="00BC1D45" w:rsidRPr="00605F93">
        <w:rPr>
          <w:rFonts w:ascii="標楷體" w:eastAsia="標楷體" w:hAnsi="標楷體" w:hint="eastAsia"/>
          <w:spacing w:val="-2"/>
        </w:rPr>
        <w:t>次至</w:t>
      </w:r>
      <w:r w:rsidR="00BC1D45" w:rsidRPr="00605F93">
        <w:rPr>
          <w:rFonts w:ascii="標楷體" w:eastAsia="標楷體" w:hAnsi="標楷體"/>
          <w:spacing w:val="-2"/>
        </w:rPr>
        <w:t>197</w:t>
      </w:r>
      <w:r w:rsidR="00BC1D45" w:rsidRPr="00605F93">
        <w:rPr>
          <w:rFonts w:ascii="標楷體" w:eastAsia="標楷體" w:hAnsi="標楷體" w:hint="eastAsia"/>
          <w:spacing w:val="-2"/>
        </w:rPr>
        <w:t>次不等外，</w:t>
      </w:r>
      <w:r w:rsidR="00BC1D45" w:rsidRPr="00605F93">
        <w:rPr>
          <w:rFonts w:ascii="標楷體" w:eastAsia="標楷體" w:hAnsi="標楷體" w:hint="eastAsia"/>
        </w:rPr>
        <w:t>僅</w:t>
      </w:r>
      <w:r w:rsidR="00034EAD" w:rsidRPr="00605F93">
        <w:rPr>
          <w:rFonts w:ascii="標楷體" w:eastAsia="標楷體" w:hAnsi="標楷體"/>
          <w:b/>
          <w:noProof/>
          <w:sz w:val="32"/>
          <w:szCs w:val="32"/>
        </w:rPr>
        <mc:AlternateContent>
          <mc:Choice Requires="wps">
            <w:drawing>
              <wp:anchor distT="0" distB="0" distL="114300" distR="114300" simplePos="0" relativeHeight="252963840" behindDoc="0" locked="0" layoutInCell="1" allowOverlap="0" wp14:anchorId="0A0D80D8" wp14:editId="5267B7AD">
                <wp:simplePos x="0" y="0"/>
                <wp:positionH relativeFrom="margin">
                  <wp:posOffset>2540635</wp:posOffset>
                </wp:positionH>
                <wp:positionV relativeFrom="paragraph">
                  <wp:posOffset>2762738</wp:posOffset>
                </wp:positionV>
                <wp:extent cx="3848100" cy="2838450"/>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2838450"/>
                        </a:xfrm>
                        <a:prstGeom prst="rect">
                          <a:avLst/>
                        </a:prstGeom>
                        <a:solidFill>
                          <a:srgbClr val="FFFFFF"/>
                        </a:solidFill>
                        <a:ln w="9525">
                          <a:noFill/>
                          <a:miter lim="800000"/>
                          <a:headEnd/>
                          <a:tailEnd/>
                        </a:ln>
                      </wps:spPr>
                      <wps:txbx>
                        <w:txbxContent>
                          <w:p w14:paraId="5EC45EA4" w14:textId="77777777" w:rsidR="00BC1D45" w:rsidRPr="00BB6B2E" w:rsidRDefault="00BC1D45" w:rsidP="00034EAD">
                            <w:pPr>
                              <w:tabs>
                                <w:tab w:val="left" w:pos="6379"/>
                              </w:tabs>
                              <w:adjustRightInd w:val="0"/>
                              <w:spacing w:line="240" w:lineRule="exact"/>
                              <w:ind w:leftChars="11" w:left="670" w:rightChars="32" w:right="77" w:hangingChars="268" w:hanging="644"/>
                              <w:jc w:val="center"/>
                              <w:rPr>
                                <w:rFonts w:ascii="標楷體" w:eastAsia="標楷體" w:hAnsi="標楷體"/>
                                <w:b/>
                                <w:spacing w:val="-6"/>
                              </w:rPr>
                            </w:pPr>
                            <w:r w:rsidRPr="00BB6B2E">
                              <w:rPr>
                                <w:rFonts w:ascii="標楷體" w:eastAsia="標楷體" w:hAnsi="標楷體" w:hint="eastAsia"/>
                                <w:b/>
                              </w:rPr>
                              <w:t>表</w:t>
                            </w:r>
                            <w:r w:rsidRPr="00BB6B2E">
                              <w:rPr>
                                <w:rFonts w:ascii="標楷體" w:eastAsia="標楷體" w:hAnsi="標楷體"/>
                                <w:b/>
                              </w:rPr>
                              <w:t>10</w:t>
                            </w:r>
                            <w:r w:rsidRPr="00BB6B2E">
                              <w:rPr>
                                <w:rFonts w:ascii="標楷體" w:eastAsia="標楷體" w:hAnsi="標楷體" w:hint="eastAsia"/>
                                <w:b/>
                              </w:rPr>
                              <w:t xml:space="preserve">　</w:t>
                            </w:r>
                            <w:proofErr w:type="gramStart"/>
                            <w:r w:rsidRPr="00BB6B2E">
                              <w:rPr>
                                <w:rFonts w:ascii="標楷體" w:eastAsia="標楷體" w:hAnsi="標楷體" w:hint="eastAsia"/>
                                <w:b/>
                                <w:spacing w:val="-6"/>
                              </w:rPr>
                              <w:t>疾管署肝炎</w:t>
                            </w:r>
                            <w:proofErr w:type="gramEnd"/>
                            <w:r w:rsidRPr="00BB6B2E">
                              <w:rPr>
                                <w:rFonts w:ascii="標楷體" w:eastAsia="標楷體" w:hAnsi="標楷體" w:hint="eastAsia"/>
                                <w:b/>
                                <w:spacing w:val="-6"/>
                              </w:rPr>
                              <w:t>平</w:t>
                            </w:r>
                            <w:proofErr w:type="gramStart"/>
                            <w:r w:rsidRPr="00BB6B2E">
                              <w:rPr>
                                <w:rFonts w:ascii="標楷體" w:eastAsia="標楷體" w:hAnsi="標楷體" w:hint="eastAsia"/>
                                <w:b/>
                                <w:spacing w:val="-6"/>
                              </w:rPr>
                              <w:t>臺</w:t>
                            </w:r>
                            <w:proofErr w:type="gramEnd"/>
                            <w:r w:rsidRPr="00BB6B2E">
                              <w:rPr>
                                <w:rFonts w:ascii="標楷體" w:eastAsia="標楷體" w:hAnsi="標楷體" w:hint="eastAsia"/>
                                <w:b/>
                                <w:spacing w:val="-6"/>
                              </w:rPr>
                              <w:t>使用單位登入次數</w:t>
                            </w:r>
                          </w:p>
                          <w:p w14:paraId="2E6FA09B" w14:textId="77777777" w:rsidR="00BC1D45" w:rsidRPr="00BB6B2E" w:rsidRDefault="00BC1D45" w:rsidP="00BC1D45">
                            <w:pPr>
                              <w:tabs>
                                <w:tab w:val="left" w:pos="5628"/>
                                <w:tab w:val="left" w:pos="6379"/>
                              </w:tabs>
                              <w:spacing w:line="220" w:lineRule="exact"/>
                              <w:ind w:rightChars="32" w:right="77"/>
                              <w:jc w:val="right"/>
                              <w:rPr>
                                <w:rFonts w:ascii="標楷體" w:eastAsia="標楷體" w:hAnsi="標楷體"/>
                                <w:bCs/>
                                <w:sz w:val="20"/>
                                <w:szCs w:val="20"/>
                              </w:rPr>
                            </w:pPr>
                            <w:r w:rsidRPr="00BB6B2E">
                              <w:rPr>
                                <w:rFonts w:ascii="標楷體" w:eastAsia="標楷體" w:hAnsi="標楷體" w:hint="eastAsia"/>
                                <w:bCs/>
                                <w:sz w:val="20"/>
                                <w:szCs w:val="20"/>
                              </w:rPr>
                              <w:t>單位：次</w:t>
                            </w:r>
                          </w:p>
                          <w:tbl>
                            <w:tblPr>
                              <w:tblStyle w:val="af"/>
                              <w:tblW w:w="4948" w:type="pct"/>
                              <w:tblLook w:val="04A0" w:firstRow="1" w:lastRow="0" w:firstColumn="1" w:lastColumn="0" w:noHBand="0" w:noVBand="1"/>
                            </w:tblPr>
                            <w:tblGrid>
                              <w:gridCol w:w="2143"/>
                              <w:gridCol w:w="916"/>
                              <w:gridCol w:w="916"/>
                              <w:gridCol w:w="857"/>
                              <w:gridCol w:w="916"/>
                            </w:tblGrid>
                            <w:tr w:rsidR="00313E80" w:rsidRPr="00BB6B2E" w14:paraId="0ADC2CBA" w14:textId="77777777" w:rsidTr="003F1F4D">
                              <w:trPr>
                                <w:trHeight w:val="113"/>
                              </w:trPr>
                              <w:tc>
                                <w:tcPr>
                                  <w:tcW w:w="1914" w:type="pct"/>
                                  <w:tcBorders>
                                    <w:tl2br w:val="single" w:sz="4" w:space="0" w:color="auto"/>
                                  </w:tcBorders>
                                  <w:vAlign w:val="center"/>
                                </w:tcPr>
                                <w:p w14:paraId="0B712AC9" w14:textId="77777777" w:rsidR="00BC1D45" w:rsidRPr="00BB6B2E" w:rsidRDefault="00BC1D45" w:rsidP="00057990">
                                  <w:pPr>
                                    <w:pStyle w:val="26"/>
                                    <w:spacing w:line="220" w:lineRule="exact"/>
                                    <w:ind w:leftChars="0" w:left="0" w:right="-1" w:firstLine="400"/>
                                    <w:jc w:val="right"/>
                                    <w:rPr>
                                      <w:rFonts w:ascii="標楷體" w:eastAsia="標楷體" w:hAnsi="標楷體"/>
                                      <w:sz w:val="20"/>
                                      <w:szCs w:val="20"/>
                                    </w:rPr>
                                  </w:pPr>
                                  <w:r w:rsidRPr="00BB6B2E">
                                    <w:rPr>
                                      <w:rFonts w:ascii="標楷體" w:eastAsia="標楷體" w:hAnsi="標楷體" w:hint="eastAsia"/>
                                      <w:sz w:val="20"/>
                                      <w:szCs w:val="20"/>
                                    </w:rPr>
                                    <w:t>年</w:t>
                                  </w:r>
                                </w:p>
                                <w:p w14:paraId="0F8317A5" w14:textId="77777777" w:rsidR="00BC1D45" w:rsidRPr="00BB6B2E" w:rsidRDefault="00BC1D45" w:rsidP="008C59DB">
                                  <w:pPr>
                                    <w:pStyle w:val="26"/>
                                    <w:spacing w:line="220" w:lineRule="exact"/>
                                    <w:ind w:leftChars="-25" w:left="-60" w:right="-1" w:firstLine="94"/>
                                    <w:rPr>
                                      <w:rFonts w:ascii="標楷體" w:eastAsia="標楷體" w:hAnsi="標楷體"/>
                                      <w:sz w:val="20"/>
                                      <w:szCs w:val="20"/>
                                    </w:rPr>
                                  </w:pPr>
                                  <w:r w:rsidRPr="00BB6B2E">
                                    <w:rPr>
                                      <w:rFonts w:ascii="標楷體" w:eastAsia="標楷體" w:hAnsi="標楷體" w:hint="eastAsia"/>
                                      <w:sz w:val="20"/>
                                      <w:szCs w:val="20"/>
                                    </w:rPr>
                                    <w:t>機關別</w:t>
                                  </w:r>
                                </w:p>
                              </w:tc>
                              <w:tc>
                                <w:tcPr>
                                  <w:tcW w:w="702" w:type="pct"/>
                                  <w:vAlign w:val="center"/>
                                </w:tcPr>
                                <w:p w14:paraId="332ED861"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110</w:t>
                                  </w:r>
                                </w:p>
                              </w:tc>
                              <w:tc>
                                <w:tcPr>
                                  <w:tcW w:w="795" w:type="pct"/>
                                  <w:vAlign w:val="center"/>
                                </w:tcPr>
                                <w:p w14:paraId="272FC700"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111</w:t>
                                  </w:r>
                                </w:p>
                              </w:tc>
                              <w:tc>
                                <w:tcPr>
                                  <w:tcW w:w="795" w:type="pct"/>
                                  <w:vAlign w:val="center"/>
                                </w:tcPr>
                                <w:p w14:paraId="6EF20298"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112</w:t>
                                  </w:r>
                                </w:p>
                              </w:tc>
                              <w:tc>
                                <w:tcPr>
                                  <w:tcW w:w="795" w:type="pct"/>
                                  <w:vAlign w:val="center"/>
                                </w:tcPr>
                                <w:p w14:paraId="555A78E1"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113</w:t>
                                  </w:r>
                                </w:p>
                              </w:tc>
                            </w:tr>
                            <w:tr w:rsidR="00313E80" w:rsidRPr="00BB6B2E" w14:paraId="5866DE2F" w14:textId="77777777" w:rsidTr="00A619BA">
                              <w:trPr>
                                <w:trHeight w:val="275"/>
                              </w:trPr>
                              <w:tc>
                                <w:tcPr>
                                  <w:tcW w:w="1914" w:type="pct"/>
                                  <w:vAlign w:val="center"/>
                                </w:tcPr>
                                <w:p w14:paraId="3BAC9F02"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proofErr w:type="gramStart"/>
                                  <w:r w:rsidRPr="00BB6B2E">
                                    <w:rPr>
                                      <w:rFonts w:ascii="標楷體" w:eastAsia="標楷體" w:hAnsi="標楷體"/>
                                      <w:sz w:val="20"/>
                                      <w:szCs w:val="20"/>
                                    </w:rPr>
                                    <w:t>疾管署</w:t>
                                  </w:r>
                                  <w:proofErr w:type="gramEnd"/>
                                </w:p>
                              </w:tc>
                              <w:tc>
                                <w:tcPr>
                                  <w:tcW w:w="702" w:type="pct"/>
                                  <w:vAlign w:val="center"/>
                                </w:tcPr>
                                <w:p w14:paraId="685CD57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197</w:t>
                                  </w:r>
                                </w:p>
                              </w:tc>
                              <w:tc>
                                <w:tcPr>
                                  <w:tcW w:w="795" w:type="pct"/>
                                  <w:vAlign w:val="center"/>
                                </w:tcPr>
                                <w:p w14:paraId="4C76D402"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107</w:t>
                                  </w:r>
                                </w:p>
                              </w:tc>
                              <w:tc>
                                <w:tcPr>
                                  <w:tcW w:w="795" w:type="pct"/>
                                  <w:vAlign w:val="center"/>
                                </w:tcPr>
                                <w:p w14:paraId="05B0220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83</w:t>
                                  </w:r>
                                </w:p>
                              </w:tc>
                              <w:tc>
                                <w:tcPr>
                                  <w:tcW w:w="795" w:type="pct"/>
                                  <w:vAlign w:val="center"/>
                                </w:tcPr>
                                <w:p w14:paraId="51161D1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108</w:t>
                                  </w:r>
                                </w:p>
                              </w:tc>
                            </w:tr>
                            <w:tr w:rsidR="00313E80" w:rsidRPr="00BB6B2E" w14:paraId="2B16F3DF" w14:textId="77777777" w:rsidTr="00A619BA">
                              <w:trPr>
                                <w:trHeight w:val="275"/>
                              </w:trPr>
                              <w:tc>
                                <w:tcPr>
                                  <w:tcW w:w="1914" w:type="pct"/>
                                  <w:vAlign w:val="center"/>
                                </w:tcPr>
                                <w:p w14:paraId="7D66A150" w14:textId="3CFC3A31" w:rsidR="00BC1D45" w:rsidRPr="00BB6B2E" w:rsidRDefault="00BC1D45" w:rsidP="00A346B1">
                                  <w:pPr>
                                    <w:widowControl/>
                                    <w:spacing w:line="240" w:lineRule="exact"/>
                                    <w:ind w:left="192" w:rightChars="50" w:right="120" w:hangingChars="96" w:hanging="192"/>
                                    <w:jc w:val="both"/>
                                    <w:rPr>
                                      <w:rFonts w:ascii="標楷體" w:eastAsia="標楷體" w:hAnsi="標楷體"/>
                                      <w:sz w:val="20"/>
                                      <w:szCs w:val="20"/>
                                    </w:rPr>
                                  </w:pPr>
                                  <w:r w:rsidRPr="00BB6B2E">
                                    <w:rPr>
                                      <w:rFonts w:ascii="標楷體" w:eastAsia="標楷體" w:hAnsi="標楷體"/>
                                      <w:sz w:val="20"/>
                                      <w:szCs w:val="20"/>
                                    </w:rPr>
                                    <w:t>新北市衛生局</w:t>
                                  </w:r>
                                  <w:r w:rsidR="00740D0F" w:rsidRPr="00BB6B2E">
                                    <w:rPr>
                                      <w:rFonts w:ascii="標楷體" w:eastAsia="標楷體" w:hAnsi="標楷體" w:hint="eastAsia"/>
                                      <w:sz w:val="20"/>
                                      <w:szCs w:val="20"/>
                                    </w:rPr>
                                    <w:t>（</w:t>
                                  </w:r>
                                  <w:proofErr w:type="gramStart"/>
                                  <w:r w:rsidR="00740D0F"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00740D0F" w:rsidRPr="00BB6B2E">
                                    <w:rPr>
                                      <w:rFonts w:ascii="標楷體" w:eastAsia="標楷體" w:hAnsi="標楷體" w:hint="eastAsia"/>
                                      <w:sz w:val="20"/>
                                      <w:szCs w:val="20"/>
                                    </w:rPr>
                                    <w:t>）</w:t>
                                  </w:r>
                                </w:p>
                              </w:tc>
                              <w:tc>
                                <w:tcPr>
                                  <w:tcW w:w="702" w:type="pct"/>
                                </w:tcPr>
                                <w:p w14:paraId="65477E02"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02BA0DFD"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6B74EAB"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151D2F6" w14:textId="77777777" w:rsidR="00BC1D45" w:rsidRPr="00BB6B2E" w:rsidRDefault="00BC1D45" w:rsidP="00A346B1">
                                  <w:pPr>
                                    <w:spacing w:line="240" w:lineRule="exact"/>
                                    <w:jc w:val="right"/>
                                    <w:rPr>
                                      <w:rFonts w:ascii="標楷體" w:eastAsia="標楷體" w:hAnsi="標楷體"/>
                                      <w:sz w:val="20"/>
                                      <w:szCs w:val="20"/>
                                    </w:rPr>
                                  </w:pPr>
                                  <w:r w:rsidRPr="00BB6B2E">
                                    <w:rPr>
                                      <w:rFonts w:ascii="標楷體" w:eastAsia="標楷體" w:hAnsi="標楷體"/>
                                      <w:sz w:val="20"/>
                                      <w:szCs w:val="20"/>
                                    </w:rPr>
                                    <w:t>5</w:t>
                                  </w:r>
                                </w:p>
                              </w:tc>
                            </w:tr>
                            <w:tr w:rsidR="00313E80" w:rsidRPr="00BB6B2E" w14:paraId="5A289AED" w14:textId="77777777" w:rsidTr="00A619BA">
                              <w:trPr>
                                <w:trHeight w:val="275"/>
                              </w:trPr>
                              <w:tc>
                                <w:tcPr>
                                  <w:tcW w:w="1914" w:type="pct"/>
                                  <w:vAlign w:val="center"/>
                                </w:tcPr>
                                <w:p w14:paraId="2A9676F3" w14:textId="4F0742F9" w:rsidR="00BC1D45" w:rsidRPr="00BB6B2E" w:rsidRDefault="00BC1D45" w:rsidP="00A346B1">
                                  <w:pPr>
                                    <w:widowControl/>
                                    <w:spacing w:line="240" w:lineRule="exact"/>
                                    <w:ind w:left="192" w:rightChars="50" w:right="120" w:hangingChars="96" w:hanging="192"/>
                                    <w:jc w:val="both"/>
                                    <w:rPr>
                                      <w:rFonts w:ascii="標楷體" w:eastAsia="標楷體" w:hAnsi="標楷體"/>
                                      <w:sz w:val="20"/>
                                      <w:szCs w:val="20"/>
                                    </w:rPr>
                                  </w:pPr>
                                  <w:proofErr w:type="gramStart"/>
                                  <w:r w:rsidRPr="00BB6B2E">
                                    <w:rPr>
                                      <w:rFonts w:ascii="標楷體" w:eastAsia="標楷體" w:hAnsi="標楷體"/>
                                      <w:sz w:val="20"/>
                                      <w:szCs w:val="20"/>
                                    </w:rPr>
                                    <w:t>臺</w:t>
                                  </w:r>
                                  <w:proofErr w:type="gramEnd"/>
                                  <w:r w:rsidRPr="00BB6B2E">
                                    <w:rPr>
                                      <w:rFonts w:ascii="標楷體" w:eastAsia="標楷體" w:hAnsi="標楷體"/>
                                      <w:sz w:val="20"/>
                                      <w:szCs w:val="20"/>
                                    </w:rPr>
                                    <w:t>南市衛生局</w:t>
                                  </w:r>
                                  <w:r w:rsidRPr="00BB6B2E">
                                    <w:rPr>
                                      <w:rFonts w:ascii="標楷體" w:eastAsia="標楷體" w:hAnsi="標楷體" w:hint="eastAsia"/>
                                      <w:sz w:val="20"/>
                                      <w:szCs w:val="20"/>
                                    </w:rPr>
                                    <w:t>（</w:t>
                                  </w:r>
                                  <w:proofErr w:type="gramStart"/>
                                  <w:r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Pr="00BB6B2E">
                                    <w:rPr>
                                      <w:rFonts w:ascii="標楷體" w:eastAsia="標楷體" w:hAnsi="標楷體" w:hint="eastAsia"/>
                                      <w:sz w:val="20"/>
                                      <w:szCs w:val="20"/>
                                    </w:rPr>
                                    <w:t>）</w:t>
                                  </w:r>
                                </w:p>
                              </w:tc>
                              <w:tc>
                                <w:tcPr>
                                  <w:tcW w:w="702" w:type="pct"/>
                                </w:tcPr>
                                <w:p w14:paraId="695DFFF2"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5630E58B"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2CE2DE4A"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tcPr>
                                <w:p w14:paraId="167679BA"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4EFB3857" w14:textId="77777777" w:rsidTr="00A619BA">
                              <w:trPr>
                                <w:trHeight w:val="275"/>
                              </w:trPr>
                              <w:tc>
                                <w:tcPr>
                                  <w:tcW w:w="1914" w:type="pct"/>
                                  <w:vAlign w:val="center"/>
                                </w:tcPr>
                                <w:p w14:paraId="62CC6570" w14:textId="18476343" w:rsidR="00BC1D45" w:rsidRPr="00BB6B2E" w:rsidRDefault="00BC1D45" w:rsidP="00A346B1">
                                  <w:pPr>
                                    <w:widowControl/>
                                    <w:spacing w:line="240" w:lineRule="exact"/>
                                    <w:ind w:left="186" w:rightChars="50" w:right="120" w:hangingChars="93" w:hanging="186"/>
                                    <w:jc w:val="both"/>
                                    <w:rPr>
                                      <w:rFonts w:ascii="標楷體" w:eastAsia="標楷體" w:hAnsi="標楷體"/>
                                      <w:sz w:val="20"/>
                                      <w:szCs w:val="20"/>
                                    </w:rPr>
                                  </w:pPr>
                                  <w:r w:rsidRPr="00BB6B2E">
                                    <w:rPr>
                                      <w:rFonts w:ascii="標楷體" w:eastAsia="標楷體" w:hAnsi="標楷體"/>
                                      <w:sz w:val="20"/>
                                      <w:szCs w:val="20"/>
                                    </w:rPr>
                                    <w:t>高雄市衛生局</w:t>
                                  </w:r>
                                  <w:r w:rsidRPr="00BB6B2E">
                                    <w:rPr>
                                      <w:rFonts w:ascii="標楷體" w:eastAsia="標楷體" w:hAnsi="標楷體" w:hint="eastAsia"/>
                                      <w:sz w:val="20"/>
                                      <w:szCs w:val="20"/>
                                    </w:rPr>
                                    <w:t>（</w:t>
                                  </w:r>
                                  <w:proofErr w:type="gramStart"/>
                                  <w:r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Pr="00BB6B2E">
                                    <w:rPr>
                                      <w:rFonts w:ascii="標楷體" w:eastAsia="標楷體" w:hAnsi="標楷體" w:hint="eastAsia"/>
                                      <w:sz w:val="20"/>
                                      <w:szCs w:val="20"/>
                                    </w:rPr>
                                    <w:t>）</w:t>
                                  </w:r>
                                </w:p>
                              </w:tc>
                              <w:tc>
                                <w:tcPr>
                                  <w:tcW w:w="702" w:type="pct"/>
                                  <w:vAlign w:val="center"/>
                                </w:tcPr>
                                <w:p w14:paraId="565C76B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344436EF"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37FC357B"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5</w:t>
                                  </w:r>
                                </w:p>
                              </w:tc>
                              <w:tc>
                                <w:tcPr>
                                  <w:tcW w:w="795" w:type="pct"/>
                                </w:tcPr>
                                <w:p w14:paraId="619C948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7D381B17" w14:textId="77777777" w:rsidTr="00A619BA">
                              <w:trPr>
                                <w:trHeight w:val="275"/>
                              </w:trPr>
                              <w:tc>
                                <w:tcPr>
                                  <w:tcW w:w="1914" w:type="pct"/>
                                  <w:vAlign w:val="center"/>
                                </w:tcPr>
                                <w:p w14:paraId="16AD4304"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基隆市衛生局</w:t>
                                  </w:r>
                                </w:p>
                              </w:tc>
                              <w:tc>
                                <w:tcPr>
                                  <w:tcW w:w="702" w:type="pct"/>
                                </w:tcPr>
                                <w:p w14:paraId="0FF0A907"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1E912A5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17</w:t>
                                  </w:r>
                                </w:p>
                              </w:tc>
                              <w:tc>
                                <w:tcPr>
                                  <w:tcW w:w="795" w:type="pct"/>
                                  <w:vAlign w:val="center"/>
                                </w:tcPr>
                                <w:p w14:paraId="4212194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3</w:t>
                                  </w:r>
                                </w:p>
                              </w:tc>
                              <w:tc>
                                <w:tcPr>
                                  <w:tcW w:w="795" w:type="pct"/>
                                </w:tcPr>
                                <w:p w14:paraId="4B61AD0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4378D48E" w14:textId="77777777" w:rsidTr="00A619BA">
                              <w:trPr>
                                <w:trHeight w:val="275"/>
                              </w:trPr>
                              <w:tc>
                                <w:tcPr>
                                  <w:tcW w:w="1914" w:type="pct"/>
                                  <w:vAlign w:val="center"/>
                                </w:tcPr>
                                <w:p w14:paraId="6C7445FA"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南投縣衛生局</w:t>
                                  </w:r>
                                </w:p>
                              </w:tc>
                              <w:tc>
                                <w:tcPr>
                                  <w:tcW w:w="702" w:type="pct"/>
                                  <w:vAlign w:val="center"/>
                                </w:tcPr>
                                <w:p w14:paraId="43AD7524"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3</w:t>
                                  </w:r>
                                </w:p>
                              </w:tc>
                              <w:tc>
                                <w:tcPr>
                                  <w:tcW w:w="795" w:type="pct"/>
                                </w:tcPr>
                                <w:p w14:paraId="7073C084"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tcPr>
                                <w:p w14:paraId="23AD6B03"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4EEF0AA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r>
                            <w:tr w:rsidR="00313E80" w:rsidRPr="00BB6B2E" w14:paraId="07ED5013" w14:textId="77777777" w:rsidTr="00A619BA">
                              <w:trPr>
                                <w:trHeight w:val="275"/>
                              </w:trPr>
                              <w:tc>
                                <w:tcPr>
                                  <w:tcW w:w="1914" w:type="pct"/>
                                  <w:vAlign w:val="center"/>
                                </w:tcPr>
                                <w:p w14:paraId="0D7F194A"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雲林縣衛生局</w:t>
                                  </w:r>
                                </w:p>
                              </w:tc>
                              <w:tc>
                                <w:tcPr>
                                  <w:tcW w:w="702" w:type="pct"/>
                                  <w:vAlign w:val="center"/>
                                </w:tcPr>
                                <w:p w14:paraId="5FF9ED38"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62</w:t>
                                  </w:r>
                                </w:p>
                              </w:tc>
                              <w:tc>
                                <w:tcPr>
                                  <w:tcW w:w="795" w:type="pct"/>
                                  <w:vAlign w:val="center"/>
                                </w:tcPr>
                                <w:p w14:paraId="120E662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57</w:t>
                                  </w:r>
                                </w:p>
                              </w:tc>
                              <w:tc>
                                <w:tcPr>
                                  <w:tcW w:w="795" w:type="pct"/>
                                  <w:vAlign w:val="center"/>
                                </w:tcPr>
                                <w:p w14:paraId="4D725DE1"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40</w:t>
                                  </w:r>
                                </w:p>
                              </w:tc>
                              <w:tc>
                                <w:tcPr>
                                  <w:tcW w:w="795" w:type="pct"/>
                                  <w:vAlign w:val="center"/>
                                </w:tcPr>
                                <w:p w14:paraId="37886DE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21</w:t>
                                  </w:r>
                                </w:p>
                              </w:tc>
                            </w:tr>
                            <w:tr w:rsidR="00313E80" w:rsidRPr="00BB6B2E" w14:paraId="1FDF8DB6" w14:textId="77777777" w:rsidTr="00A619BA">
                              <w:trPr>
                                <w:trHeight w:val="275"/>
                              </w:trPr>
                              <w:tc>
                                <w:tcPr>
                                  <w:tcW w:w="1914" w:type="pct"/>
                                  <w:vAlign w:val="center"/>
                                </w:tcPr>
                                <w:p w14:paraId="3625A6DE" w14:textId="75F66CB2"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嘉義縣衛生局</w:t>
                                  </w:r>
                                  <w:r w:rsidRPr="00BB6B2E">
                                    <w:rPr>
                                      <w:rFonts w:ascii="標楷體" w:eastAsia="標楷體" w:hAnsi="標楷體" w:hint="eastAsia"/>
                                      <w:spacing w:val="-4"/>
                                      <w:sz w:val="20"/>
                                      <w:szCs w:val="20"/>
                                    </w:rPr>
                                    <w:t>（</w:t>
                                  </w:r>
                                  <w:proofErr w:type="gramStart"/>
                                  <w:r w:rsidRPr="00BB6B2E">
                                    <w:rPr>
                                      <w:rFonts w:ascii="標楷體" w:eastAsia="標楷體" w:hAnsi="標楷體" w:hint="eastAsia"/>
                                      <w:spacing w:val="-4"/>
                                      <w:sz w:val="20"/>
                                      <w:szCs w:val="20"/>
                                    </w:rPr>
                                    <w:t>註</w:t>
                                  </w:r>
                                  <w:proofErr w:type="gramEnd"/>
                                  <w:r w:rsidR="005B36CF">
                                    <w:rPr>
                                      <w:rFonts w:ascii="標楷體" w:eastAsia="標楷體" w:hAnsi="標楷體" w:hint="eastAsia"/>
                                      <w:spacing w:val="-4"/>
                                      <w:sz w:val="20"/>
                                      <w:szCs w:val="20"/>
                                    </w:rPr>
                                    <w:t>2</w:t>
                                  </w:r>
                                  <w:r w:rsidRPr="00BB6B2E">
                                    <w:rPr>
                                      <w:rFonts w:ascii="標楷體" w:eastAsia="標楷體" w:hAnsi="標楷體" w:hint="eastAsia"/>
                                      <w:spacing w:val="-4"/>
                                      <w:sz w:val="20"/>
                                      <w:szCs w:val="20"/>
                                    </w:rPr>
                                    <w:t>）</w:t>
                                  </w:r>
                                </w:p>
                              </w:tc>
                              <w:tc>
                                <w:tcPr>
                                  <w:tcW w:w="702" w:type="pct"/>
                                  <w:vAlign w:val="center"/>
                                </w:tcPr>
                                <w:p w14:paraId="5D7F74C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16</w:t>
                                  </w:r>
                                </w:p>
                              </w:tc>
                              <w:tc>
                                <w:tcPr>
                                  <w:tcW w:w="795" w:type="pct"/>
                                  <w:vAlign w:val="center"/>
                                </w:tcPr>
                                <w:p w14:paraId="7DB0DAB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04C3EDE3"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7</w:t>
                                  </w:r>
                                </w:p>
                              </w:tc>
                              <w:tc>
                                <w:tcPr>
                                  <w:tcW w:w="795" w:type="pct"/>
                                  <w:vAlign w:val="center"/>
                                </w:tcPr>
                                <w:p w14:paraId="6B89C88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r>
                            <w:tr w:rsidR="00313E80" w:rsidRPr="00BB6B2E" w14:paraId="7F298E99" w14:textId="77777777" w:rsidTr="00A619BA">
                              <w:trPr>
                                <w:trHeight w:val="275"/>
                              </w:trPr>
                              <w:tc>
                                <w:tcPr>
                                  <w:tcW w:w="1914" w:type="pct"/>
                                  <w:vAlign w:val="center"/>
                                </w:tcPr>
                                <w:p w14:paraId="5E4C337E"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proofErr w:type="gramStart"/>
                                  <w:r w:rsidRPr="00BB6B2E">
                                    <w:rPr>
                                      <w:rFonts w:ascii="標楷體" w:eastAsia="標楷體" w:hAnsi="標楷體"/>
                                      <w:sz w:val="20"/>
                                      <w:szCs w:val="20"/>
                                    </w:rPr>
                                    <w:t>臺</w:t>
                                  </w:r>
                                  <w:proofErr w:type="gramEnd"/>
                                  <w:r w:rsidRPr="00BB6B2E">
                                    <w:rPr>
                                      <w:rFonts w:ascii="標楷體" w:eastAsia="標楷體" w:hAnsi="標楷體"/>
                                      <w:sz w:val="20"/>
                                      <w:szCs w:val="20"/>
                                    </w:rPr>
                                    <w:t>東縣衛生局</w:t>
                                  </w:r>
                                </w:p>
                              </w:tc>
                              <w:tc>
                                <w:tcPr>
                                  <w:tcW w:w="702" w:type="pct"/>
                                  <w:vAlign w:val="center"/>
                                </w:tcPr>
                                <w:p w14:paraId="2C60415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tcPr>
                                <w:p w14:paraId="03B774E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00CBB01"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736EDD3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6</w:t>
                                  </w:r>
                                </w:p>
                              </w:tc>
                            </w:tr>
                            <w:tr w:rsidR="00313E80" w:rsidRPr="00BB6B2E" w14:paraId="37E26883" w14:textId="77777777" w:rsidTr="00A619BA">
                              <w:trPr>
                                <w:trHeight w:val="275"/>
                              </w:trPr>
                              <w:tc>
                                <w:tcPr>
                                  <w:tcW w:w="1914" w:type="pct"/>
                                  <w:vAlign w:val="center"/>
                                </w:tcPr>
                                <w:p w14:paraId="78507B17"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金門縣衛生局</w:t>
                                  </w:r>
                                </w:p>
                              </w:tc>
                              <w:tc>
                                <w:tcPr>
                                  <w:tcW w:w="702" w:type="pct"/>
                                  <w:vAlign w:val="center"/>
                                </w:tcPr>
                                <w:p w14:paraId="428F16C5"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06694F53"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7</w:t>
                                  </w:r>
                                </w:p>
                              </w:tc>
                              <w:tc>
                                <w:tcPr>
                                  <w:tcW w:w="795" w:type="pct"/>
                                  <w:vAlign w:val="center"/>
                                </w:tcPr>
                                <w:p w14:paraId="1114C8C5"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tcPr>
                                <w:p w14:paraId="6566E815"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bl>
                          <w:p w14:paraId="03D03F3D" w14:textId="77777777" w:rsidR="00BC1D45" w:rsidRPr="00BB6B2E" w:rsidRDefault="00BC1D45" w:rsidP="00BC1D45">
                            <w:pPr>
                              <w:spacing w:line="200" w:lineRule="exact"/>
                              <w:ind w:left="540" w:hangingChars="300" w:hanging="540"/>
                              <w:jc w:val="both"/>
                              <w:rPr>
                                <w:rFonts w:ascii="標楷體" w:eastAsia="標楷體" w:hAnsi="標楷體"/>
                                <w:sz w:val="18"/>
                                <w:szCs w:val="20"/>
                              </w:rPr>
                            </w:pPr>
                            <w:proofErr w:type="gramStart"/>
                            <w:r w:rsidRPr="00BB6B2E">
                              <w:rPr>
                                <w:rFonts w:ascii="標楷體" w:eastAsia="標楷體" w:hAnsi="標楷體" w:hint="eastAsia"/>
                                <w:sz w:val="18"/>
                                <w:szCs w:val="20"/>
                              </w:rPr>
                              <w:t>註</w:t>
                            </w:r>
                            <w:proofErr w:type="gramEnd"/>
                            <w:r w:rsidRPr="00BB6B2E">
                              <w:rPr>
                                <w:rFonts w:ascii="標楷體" w:eastAsia="標楷體" w:hAnsi="標楷體" w:hint="eastAsia"/>
                                <w:sz w:val="18"/>
                                <w:szCs w:val="20"/>
                              </w:rPr>
                              <w:t>：1</w:t>
                            </w:r>
                            <w:r w:rsidRPr="00BB6B2E">
                              <w:rPr>
                                <w:rFonts w:ascii="標楷體" w:eastAsia="標楷體" w:hAnsi="標楷體"/>
                                <w:sz w:val="18"/>
                                <w:szCs w:val="20"/>
                              </w:rPr>
                              <w:t>.</w:t>
                            </w:r>
                            <w:r w:rsidRPr="00BB6B2E">
                              <w:rPr>
                                <w:rFonts w:ascii="標楷體" w:eastAsia="標楷體" w:hAnsi="標楷體" w:hint="eastAsia"/>
                                <w:sz w:val="18"/>
                                <w:szCs w:val="20"/>
                              </w:rPr>
                              <w:t>本表僅列示有登入紀錄之單位。</w:t>
                            </w:r>
                          </w:p>
                          <w:p w14:paraId="6716ABDF" w14:textId="77777777" w:rsidR="00BC1D45" w:rsidRPr="00BB6B2E" w:rsidRDefault="00BC1D45" w:rsidP="00BC1D45">
                            <w:pPr>
                              <w:spacing w:line="200" w:lineRule="exact"/>
                              <w:ind w:leftChars="151" w:left="537" w:hangingChars="97" w:hanging="175"/>
                              <w:jc w:val="both"/>
                              <w:rPr>
                                <w:rFonts w:ascii="標楷體" w:eastAsia="標楷體" w:hAnsi="標楷體"/>
                                <w:sz w:val="18"/>
                                <w:szCs w:val="20"/>
                              </w:rPr>
                            </w:pPr>
                            <w:r w:rsidRPr="00BB6B2E">
                              <w:rPr>
                                <w:rFonts w:ascii="標楷體" w:eastAsia="標楷體" w:hAnsi="標楷體"/>
                                <w:sz w:val="18"/>
                                <w:szCs w:val="20"/>
                              </w:rPr>
                              <w:t>2.</w:t>
                            </w:r>
                            <w:r w:rsidRPr="00BB6B2E">
                              <w:rPr>
                                <w:rFonts w:ascii="標楷體" w:eastAsia="標楷體" w:hAnsi="標楷體" w:hint="eastAsia"/>
                                <w:sz w:val="18"/>
                                <w:szCs w:val="20"/>
                              </w:rPr>
                              <w:t>使用者包含</w:t>
                            </w:r>
                            <w:r w:rsidRPr="00BB6B2E">
                              <w:rPr>
                                <w:rFonts w:ascii="標楷體" w:eastAsia="標楷體" w:hAnsi="標楷體" w:hint="eastAsia"/>
                                <w:spacing w:val="-2"/>
                                <w:sz w:val="18"/>
                                <w:szCs w:val="20"/>
                              </w:rPr>
                              <w:t>衛生所人員。</w:t>
                            </w:r>
                          </w:p>
                          <w:p w14:paraId="6BCC8A5D" w14:textId="77777777" w:rsidR="00BC1D45" w:rsidRPr="00BB6B2E" w:rsidRDefault="00BC1D45" w:rsidP="00BC1D45">
                            <w:pPr>
                              <w:spacing w:line="200" w:lineRule="exact"/>
                              <w:ind w:leftChars="150" w:left="540" w:hangingChars="100" w:hanging="180"/>
                              <w:jc w:val="both"/>
                              <w:rPr>
                                <w:sz w:val="22"/>
                              </w:rPr>
                            </w:pPr>
                            <w:r w:rsidRPr="00BB6B2E">
                              <w:rPr>
                                <w:rFonts w:ascii="標楷體" w:eastAsia="標楷體" w:hAnsi="標楷體"/>
                                <w:sz w:val="18"/>
                                <w:szCs w:val="20"/>
                              </w:rPr>
                              <w:t>3.</w:t>
                            </w:r>
                            <w:r w:rsidRPr="00BB6B2E">
                              <w:rPr>
                                <w:rFonts w:ascii="標楷體" w:eastAsia="標楷體" w:hAnsi="標楷體" w:hint="eastAsia"/>
                                <w:sz w:val="18"/>
                                <w:szCs w:val="20"/>
                              </w:rPr>
                              <w:t>資料來源：整理自</w:t>
                            </w:r>
                            <w:proofErr w:type="gramStart"/>
                            <w:r w:rsidRPr="00BB6B2E">
                              <w:rPr>
                                <w:rFonts w:ascii="標楷體" w:eastAsia="標楷體" w:hAnsi="標楷體" w:hint="eastAsia"/>
                                <w:sz w:val="18"/>
                                <w:szCs w:val="20"/>
                              </w:rPr>
                              <w:t>疾管署提供</w:t>
                            </w:r>
                            <w:proofErr w:type="gramEnd"/>
                            <w:r w:rsidRPr="00BB6B2E">
                              <w:rPr>
                                <w:rFonts w:ascii="標楷體" w:eastAsia="標楷體" w:hAnsi="標楷體" w:hint="eastAsia"/>
                                <w:sz w:val="18"/>
                                <w:szCs w:val="20"/>
                              </w:rPr>
                              <w:t>資料。</w:t>
                            </w:r>
                          </w:p>
                        </w:txbxContent>
                      </wps:txbx>
                      <wps:bodyPr rot="0" vert="horz" wrap="square" lIns="72000" tIns="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A0D80D8" id="_x0000_s1036" type="#_x0000_t202" style="position:absolute;left:0;text-align:left;margin-left:200.05pt;margin-top:217.55pt;width:303pt;height:223.5pt;z-index:25296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" o:allowoverlap="f" stroked="f">
                <v:textbox inset="2mm,0,2mm,0">
                  <w:txbxContent>
                    <w:p w14:paraId="5EC45EA4" w14:textId="77777777" w:rsidR="00BC1D45" w:rsidRPr="00BB6B2E" w:rsidRDefault="00BC1D45" w:rsidP="00034EAD">
                      <w:pPr>
                        <w:tabs>
                          <w:tab w:val="left" w:pos="6379"/>
                        </w:tabs>
                        <w:adjustRightInd w:val="0"/>
                        <w:spacing w:line="240" w:lineRule="exact"/>
                        <w:ind w:leftChars="11" w:left="670" w:rightChars="32" w:right="77" w:hangingChars="268" w:hanging="644"/>
                        <w:jc w:val="center"/>
                        <w:rPr>
                          <w:rFonts w:ascii="標楷體" w:eastAsia="標楷體" w:hAnsi="標楷體"/>
                          <w:b/>
                          <w:spacing w:val="-6"/>
                        </w:rPr>
                      </w:pPr>
                      <w:r w:rsidRPr="00BB6B2E">
                        <w:rPr>
                          <w:rFonts w:ascii="標楷體" w:eastAsia="標楷體" w:hAnsi="標楷體" w:hint="eastAsia"/>
                          <w:b/>
                        </w:rPr>
                        <w:t>表</w:t>
                      </w:r>
                      <w:r w:rsidRPr="00BB6B2E">
                        <w:rPr>
                          <w:rFonts w:ascii="標楷體" w:eastAsia="標楷體" w:hAnsi="標楷體"/>
                          <w:b/>
                        </w:rPr>
                        <w:t>10</w:t>
                      </w:r>
                      <w:r w:rsidRPr="00BB6B2E">
                        <w:rPr>
                          <w:rFonts w:ascii="標楷體" w:eastAsia="標楷體" w:hAnsi="標楷體" w:hint="eastAsia"/>
                          <w:b/>
                        </w:rPr>
                        <w:t xml:space="preserve">　</w:t>
                      </w:r>
                      <w:proofErr w:type="gramStart"/>
                      <w:r w:rsidRPr="00BB6B2E">
                        <w:rPr>
                          <w:rFonts w:ascii="標楷體" w:eastAsia="標楷體" w:hAnsi="標楷體" w:hint="eastAsia"/>
                          <w:b/>
                          <w:spacing w:val="-6"/>
                        </w:rPr>
                        <w:t>疾管署肝炎</w:t>
                      </w:r>
                      <w:proofErr w:type="gramEnd"/>
                      <w:r w:rsidRPr="00BB6B2E">
                        <w:rPr>
                          <w:rFonts w:ascii="標楷體" w:eastAsia="標楷體" w:hAnsi="標楷體" w:hint="eastAsia"/>
                          <w:b/>
                          <w:spacing w:val="-6"/>
                        </w:rPr>
                        <w:t>平</w:t>
                      </w:r>
                      <w:proofErr w:type="gramStart"/>
                      <w:r w:rsidRPr="00BB6B2E">
                        <w:rPr>
                          <w:rFonts w:ascii="標楷體" w:eastAsia="標楷體" w:hAnsi="標楷體" w:hint="eastAsia"/>
                          <w:b/>
                          <w:spacing w:val="-6"/>
                        </w:rPr>
                        <w:t>臺</w:t>
                      </w:r>
                      <w:proofErr w:type="gramEnd"/>
                      <w:r w:rsidRPr="00BB6B2E">
                        <w:rPr>
                          <w:rFonts w:ascii="標楷體" w:eastAsia="標楷體" w:hAnsi="標楷體" w:hint="eastAsia"/>
                          <w:b/>
                          <w:spacing w:val="-6"/>
                        </w:rPr>
                        <w:t>使用單位登入次數</w:t>
                      </w:r>
                    </w:p>
                    <w:p w14:paraId="2E6FA09B" w14:textId="77777777" w:rsidR="00BC1D45" w:rsidRPr="00BB6B2E" w:rsidRDefault="00BC1D45" w:rsidP="00BC1D45">
                      <w:pPr>
                        <w:tabs>
                          <w:tab w:val="left" w:pos="5628"/>
                          <w:tab w:val="left" w:pos="6379"/>
                        </w:tabs>
                        <w:spacing w:line="220" w:lineRule="exact"/>
                        <w:ind w:rightChars="32" w:right="77"/>
                        <w:jc w:val="right"/>
                        <w:rPr>
                          <w:rFonts w:ascii="標楷體" w:eastAsia="標楷體" w:hAnsi="標楷體"/>
                          <w:bCs/>
                          <w:sz w:val="20"/>
                          <w:szCs w:val="20"/>
                        </w:rPr>
                      </w:pPr>
                      <w:r w:rsidRPr="00BB6B2E">
                        <w:rPr>
                          <w:rFonts w:ascii="標楷體" w:eastAsia="標楷體" w:hAnsi="標楷體" w:hint="eastAsia"/>
                          <w:bCs/>
                          <w:sz w:val="20"/>
                          <w:szCs w:val="20"/>
                        </w:rPr>
                        <w:t>單位：次</w:t>
                      </w:r>
                    </w:p>
                    <w:tbl>
                      <w:tblPr>
                        <w:tblStyle w:val="af"/>
                        <w:tblW w:w="4948" w:type="pct"/>
                        <w:tblLook w:val="04A0" w:firstRow="1" w:lastRow="0" w:firstColumn="1" w:lastColumn="0" w:noHBand="0" w:noVBand="1"/>
                      </w:tblPr>
                      <w:tblGrid>
                        <w:gridCol w:w="2143"/>
                        <w:gridCol w:w="916"/>
                        <w:gridCol w:w="916"/>
                        <w:gridCol w:w="857"/>
                        <w:gridCol w:w="916"/>
                      </w:tblGrid>
                      <w:tr w:rsidR="00313E80" w:rsidRPr="00BB6B2E" w14:paraId="0ADC2CBA" w14:textId="77777777" w:rsidTr="003F1F4D">
                        <w:trPr>
                          <w:trHeight w:val="113"/>
                        </w:trPr>
                        <w:tc>
                          <w:tcPr>
                            <w:tcW w:w="1914" w:type="pct"/>
                            <w:tcBorders>
                              <w:tl2br w:val="single" w:sz="4" w:space="0" w:color="auto"/>
                            </w:tcBorders>
                            <w:vAlign w:val="center"/>
                          </w:tcPr>
                          <w:p w14:paraId="0B712AC9" w14:textId="77777777" w:rsidR="00BC1D45" w:rsidRPr="00BB6B2E" w:rsidRDefault="00BC1D45" w:rsidP="00057990">
                            <w:pPr>
                              <w:pStyle w:val="26"/>
                              <w:spacing w:line="220" w:lineRule="exact"/>
                              <w:ind w:leftChars="0" w:left="0" w:right="-1" w:firstLine="400"/>
                              <w:jc w:val="right"/>
                              <w:rPr>
                                <w:rFonts w:ascii="標楷體" w:eastAsia="標楷體" w:hAnsi="標楷體"/>
                                <w:sz w:val="20"/>
                                <w:szCs w:val="20"/>
                              </w:rPr>
                            </w:pPr>
                            <w:r w:rsidRPr="00BB6B2E">
                              <w:rPr>
                                <w:rFonts w:ascii="標楷體" w:eastAsia="標楷體" w:hAnsi="標楷體" w:hint="eastAsia"/>
                                <w:sz w:val="20"/>
                                <w:szCs w:val="20"/>
                              </w:rPr>
                              <w:t>年</w:t>
                            </w:r>
                          </w:p>
                          <w:p w14:paraId="0F8317A5" w14:textId="77777777" w:rsidR="00BC1D45" w:rsidRPr="00BB6B2E" w:rsidRDefault="00BC1D45" w:rsidP="008C59DB">
                            <w:pPr>
                              <w:pStyle w:val="26"/>
                              <w:spacing w:line="220" w:lineRule="exact"/>
                              <w:ind w:leftChars="-25" w:left="-60" w:right="-1" w:firstLine="94"/>
                              <w:rPr>
                                <w:rFonts w:ascii="標楷體" w:eastAsia="標楷體" w:hAnsi="標楷體"/>
                                <w:sz w:val="20"/>
                                <w:szCs w:val="20"/>
                              </w:rPr>
                            </w:pPr>
                            <w:r w:rsidRPr="00BB6B2E">
                              <w:rPr>
                                <w:rFonts w:ascii="標楷體" w:eastAsia="標楷體" w:hAnsi="標楷體" w:hint="eastAsia"/>
                                <w:sz w:val="20"/>
                                <w:szCs w:val="20"/>
                              </w:rPr>
                              <w:t>機關別</w:t>
                            </w:r>
                          </w:p>
                        </w:tc>
                        <w:tc>
                          <w:tcPr>
                            <w:tcW w:w="702" w:type="pct"/>
                            <w:vAlign w:val="center"/>
                          </w:tcPr>
                          <w:p w14:paraId="332ED861"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110</w:t>
                            </w:r>
                          </w:p>
                        </w:tc>
                        <w:tc>
                          <w:tcPr>
                            <w:tcW w:w="795" w:type="pct"/>
                            <w:vAlign w:val="center"/>
                          </w:tcPr>
                          <w:p w14:paraId="272FC700"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111</w:t>
                            </w:r>
                          </w:p>
                        </w:tc>
                        <w:tc>
                          <w:tcPr>
                            <w:tcW w:w="795" w:type="pct"/>
                            <w:vAlign w:val="center"/>
                          </w:tcPr>
                          <w:p w14:paraId="6EF20298"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112</w:t>
                            </w:r>
                          </w:p>
                        </w:tc>
                        <w:tc>
                          <w:tcPr>
                            <w:tcW w:w="795" w:type="pct"/>
                            <w:vAlign w:val="center"/>
                          </w:tcPr>
                          <w:p w14:paraId="555A78E1" w14:textId="77777777" w:rsidR="00BC1D45" w:rsidRPr="00BB6B2E" w:rsidRDefault="00BC1D45" w:rsidP="008C59DB">
                            <w:pPr>
                              <w:pStyle w:val="26"/>
                              <w:spacing w:line="220" w:lineRule="exact"/>
                              <w:ind w:leftChars="0" w:left="0" w:right="-1" w:firstLine="146"/>
                              <w:jc w:val="center"/>
                              <w:rPr>
                                <w:rFonts w:ascii="標楷體" w:eastAsia="標楷體" w:hAnsi="標楷體"/>
                                <w:sz w:val="20"/>
                                <w:szCs w:val="20"/>
                              </w:rPr>
                            </w:pPr>
                            <w:r w:rsidRPr="00BB6B2E">
                              <w:rPr>
                                <w:rFonts w:ascii="標楷體" w:eastAsia="標楷體" w:hAnsi="標楷體"/>
                                <w:sz w:val="20"/>
                                <w:szCs w:val="20"/>
                              </w:rPr>
                              <w:t>113</w:t>
                            </w:r>
                          </w:p>
                        </w:tc>
                      </w:tr>
                      <w:tr w:rsidR="00313E80" w:rsidRPr="00BB6B2E" w14:paraId="5866DE2F" w14:textId="77777777" w:rsidTr="00A619BA">
                        <w:trPr>
                          <w:trHeight w:val="275"/>
                        </w:trPr>
                        <w:tc>
                          <w:tcPr>
                            <w:tcW w:w="1914" w:type="pct"/>
                            <w:vAlign w:val="center"/>
                          </w:tcPr>
                          <w:p w14:paraId="3BAC9F02"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proofErr w:type="gramStart"/>
                            <w:r w:rsidRPr="00BB6B2E">
                              <w:rPr>
                                <w:rFonts w:ascii="標楷體" w:eastAsia="標楷體" w:hAnsi="標楷體"/>
                                <w:sz w:val="20"/>
                                <w:szCs w:val="20"/>
                              </w:rPr>
                              <w:t>疾管署</w:t>
                            </w:r>
                            <w:proofErr w:type="gramEnd"/>
                          </w:p>
                        </w:tc>
                        <w:tc>
                          <w:tcPr>
                            <w:tcW w:w="702" w:type="pct"/>
                            <w:vAlign w:val="center"/>
                          </w:tcPr>
                          <w:p w14:paraId="685CD57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197</w:t>
                            </w:r>
                          </w:p>
                        </w:tc>
                        <w:tc>
                          <w:tcPr>
                            <w:tcW w:w="795" w:type="pct"/>
                            <w:vAlign w:val="center"/>
                          </w:tcPr>
                          <w:p w14:paraId="4C76D402"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107</w:t>
                            </w:r>
                          </w:p>
                        </w:tc>
                        <w:tc>
                          <w:tcPr>
                            <w:tcW w:w="795" w:type="pct"/>
                            <w:vAlign w:val="center"/>
                          </w:tcPr>
                          <w:p w14:paraId="05B0220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83</w:t>
                            </w:r>
                          </w:p>
                        </w:tc>
                        <w:tc>
                          <w:tcPr>
                            <w:tcW w:w="795" w:type="pct"/>
                            <w:vAlign w:val="center"/>
                          </w:tcPr>
                          <w:p w14:paraId="51161D1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108</w:t>
                            </w:r>
                          </w:p>
                        </w:tc>
                      </w:tr>
                      <w:tr w:rsidR="00313E80" w:rsidRPr="00BB6B2E" w14:paraId="2B16F3DF" w14:textId="77777777" w:rsidTr="00A619BA">
                        <w:trPr>
                          <w:trHeight w:val="275"/>
                        </w:trPr>
                        <w:tc>
                          <w:tcPr>
                            <w:tcW w:w="1914" w:type="pct"/>
                            <w:vAlign w:val="center"/>
                          </w:tcPr>
                          <w:p w14:paraId="7D66A150" w14:textId="3CFC3A31" w:rsidR="00BC1D45" w:rsidRPr="00BB6B2E" w:rsidRDefault="00BC1D45" w:rsidP="00A346B1">
                            <w:pPr>
                              <w:widowControl/>
                              <w:spacing w:line="240" w:lineRule="exact"/>
                              <w:ind w:left="192" w:rightChars="50" w:right="120" w:hangingChars="96" w:hanging="192"/>
                              <w:jc w:val="both"/>
                              <w:rPr>
                                <w:rFonts w:ascii="標楷體" w:eastAsia="標楷體" w:hAnsi="標楷體"/>
                                <w:sz w:val="20"/>
                                <w:szCs w:val="20"/>
                              </w:rPr>
                            </w:pPr>
                            <w:r w:rsidRPr="00BB6B2E">
                              <w:rPr>
                                <w:rFonts w:ascii="標楷體" w:eastAsia="標楷體" w:hAnsi="標楷體"/>
                                <w:sz w:val="20"/>
                                <w:szCs w:val="20"/>
                              </w:rPr>
                              <w:t>新北市衛生局</w:t>
                            </w:r>
                            <w:r w:rsidR="00740D0F" w:rsidRPr="00BB6B2E">
                              <w:rPr>
                                <w:rFonts w:ascii="標楷體" w:eastAsia="標楷體" w:hAnsi="標楷體" w:hint="eastAsia"/>
                                <w:sz w:val="20"/>
                                <w:szCs w:val="20"/>
                              </w:rPr>
                              <w:t>（</w:t>
                            </w:r>
                            <w:proofErr w:type="gramStart"/>
                            <w:r w:rsidR="00740D0F"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00740D0F" w:rsidRPr="00BB6B2E">
                              <w:rPr>
                                <w:rFonts w:ascii="標楷體" w:eastAsia="標楷體" w:hAnsi="標楷體" w:hint="eastAsia"/>
                                <w:sz w:val="20"/>
                                <w:szCs w:val="20"/>
                              </w:rPr>
                              <w:t>）</w:t>
                            </w:r>
                          </w:p>
                        </w:tc>
                        <w:tc>
                          <w:tcPr>
                            <w:tcW w:w="702" w:type="pct"/>
                          </w:tcPr>
                          <w:p w14:paraId="65477E02"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02BA0DFD"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6B74EAB"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151D2F6" w14:textId="77777777" w:rsidR="00BC1D45" w:rsidRPr="00BB6B2E" w:rsidRDefault="00BC1D45" w:rsidP="00A346B1">
                            <w:pPr>
                              <w:spacing w:line="240" w:lineRule="exact"/>
                              <w:jc w:val="right"/>
                              <w:rPr>
                                <w:rFonts w:ascii="標楷體" w:eastAsia="標楷體" w:hAnsi="標楷體"/>
                                <w:sz w:val="20"/>
                                <w:szCs w:val="20"/>
                              </w:rPr>
                            </w:pPr>
                            <w:r w:rsidRPr="00BB6B2E">
                              <w:rPr>
                                <w:rFonts w:ascii="標楷體" w:eastAsia="標楷體" w:hAnsi="標楷體"/>
                                <w:sz w:val="20"/>
                                <w:szCs w:val="20"/>
                              </w:rPr>
                              <w:t>5</w:t>
                            </w:r>
                          </w:p>
                        </w:tc>
                      </w:tr>
                      <w:tr w:rsidR="00313E80" w:rsidRPr="00BB6B2E" w14:paraId="5A289AED" w14:textId="77777777" w:rsidTr="00A619BA">
                        <w:trPr>
                          <w:trHeight w:val="275"/>
                        </w:trPr>
                        <w:tc>
                          <w:tcPr>
                            <w:tcW w:w="1914" w:type="pct"/>
                            <w:vAlign w:val="center"/>
                          </w:tcPr>
                          <w:p w14:paraId="2A9676F3" w14:textId="4F0742F9" w:rsidR="00BC1D45" w:rsidRPr="00BB6B2E" w:rsidRDefault="00BC1D45" w:rsidP="00A346B1">
                            <w:pPr>
                              <w:widowControl/>
                              <w:spacing w:line="240" w:lineRule="exact"/>
                              <w:ind w:left="192" w:rightChars="50" w:right="120" w:hangingChars="96" w:hanging="192"/>
                              <w:jc w:val="both"/>
                              <w:rPr>
                                <w:rFonts w:ascii="標楷體" w:eastAsia="標楷體" w:hAnsi="標楷體"/>
                                <w:sz w:val="20"/>
                                <w:szCs w:val="20"/>
                              </w:rPr>
                            </w:pPr>
                            <w:proofErr w:type="gramStart"/>
                            <w:r w:rsidRPr="00BB6B2E">
                              <w:rPr>
                                <w:rFonts w:ascii="標楷體" w:eastAsia="標楷體" w:hAnsi="標楷體"/>
                                <w:sz w:val="20"/>
                                <w:szCs w:val="20"/>
                              </w:rPr>
                              <w:t>臺</w:t>
                            </w:r>
                            <w:proofErr w:type="gramEnd"/>
                            <w:r w:rsidRPr="00BB6B2E">
                              <w:rPr>
                                <w:rFonts w:ascii="標楷體" w:eastAsia="標楷體" w:hAnsi="標楷體"/>
                                <w:sz w:val="20"/>
                                <w:szCs w:val="20"/>
                              </w:rPr>
                              <w:t>南市衛生局</w:t>
                            </w:r>
                            <w:r w:rsidRPr="00BB6B2E">
                              <w:rPr>
                                <w:rFonts w:ascii="標楷體" w:eastAsia="標楷體" w:hAnsi="標楷體" w:hint="eastAsia"/>
                                <w:sz w:val="20"/>
                                <w:szCs w:val="20"/>
                              </w:rPr>
                              <w:t>（</w:t>
                            </w:r>
                            <w:proofErr w:type="gramStart"/>
                            <w:r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Pr="00BB6B2E">
                              <w:rPr>
                                <w:rFonts w:ascii="標楷體" w:eastAsia="標楷體" w:hAnsi="標楷體" w:hint="eastAsia"/>
                                <w:sz w:val="20"/>
                                <w:szCs w:val="20"/>
                              </w:rPr>
                              <w:t>）</w:t>
                            </w:r>
                          </w:p>
                        </w:tc>
                        <w:tc>
                          <w:tcPr>
                            <w:tcW w:w="702" w:type="pct"/>
                          </w:tcPr>
                          <w:p w14:paraId="695DFFF2"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5630E58B"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2CE2DE4A"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tcPr>
                          <w:p w14:paraId="167679BA"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4EFB3857" w14:textId="77777777" w:rsidTr="00A619BA">
                        <w:trPr>
                          <w:trHeight w:val="275"/>
                        </w:trPr>
                        <w:tc>
                          <w:tcPr>
                            <w:tcW w:w="1914" w:type="pct"/>
                            <w:vAlign w:val="center"/>
                          </w:tcPr>
                          <w:p w14:paraId="62CC6570" w14:textId="18476343" w:rsidR="00BC1D45" w:rsidRPr="00BB6B2E" w:rsidRDefault="00BC1D45" w:rsidP="00A346B1">
                            <w:pPr>
                              <w:widowControl/>
                              <w:spacing w:line="240" w:lineRule="exact"/>
                              <w:ind w:left="186" w:rightChars="50" w:right="120" w:hangingChars="93" w:hanging="186"/>
                              <w:jc w:val="both"/>
                              <w:rPr>
                                <w:rFonts w:ascii="標楷體" w:eastAsia="標楷體" w:hAnsi="標楷體"/>
                                <w:sz w:val="20"/>
                                <w:szCs w:val="20"/>
                              </w:rPr>
                            </w:pPr>
                            <w:r w:rsidRPr="00BB6B2E">
                              <w:rPr>
                                <w:rFonts w:ascii="標楷體" w:eastAsia="標楷體" w:hAnsi="標楷體"/>
                                <w:sz w:val="20"/>
                                <w:szCs w:val="20"/>
                              </w:rPr>
                              <w:t>高雄市衛生局</w:t>
                            </w:r>
                            <w:r w:rsidRPr="00BB6B2E">
                              <w:rPr>
                                <w:rFonts w:ascii="標楷體" w:eastAsia="標楷體" w:hAnsi="標楷體" w:hint="eastAsia"/>
                                <w:sz w:val="20"/>
                                <w:szCs w:val="20"/>
                              </w:rPr>
                              <w:t>（</w:t>
                            </w:r>
                            <w:proofErr w:type="gramStart"/>
                            <w:r w:rsidRPr="00BB6B2E">
                              <w:rPr>
                                <w:rFonts w:ascii="標楷體" w:eastAsia="標楷體" w:hAnsi="標楷體" w:hint="eastAsia"/>
                                <w:sz w:val="20"/>
                                <w:szCs w:val="20"/>
                              </w:rPr>
                              <w:t>註</w:t>
                            </w:r>
                            <w:proofErr w:type="gramEnd"/>
                            <w:r w:rsidR="005B36CF">
                              <w:rPr>
                                <w:rFonts w:ascii="標楷體" w:eastAsia="標楷體" w:hAnsi="標楷體" w:hint="eastAsia"/>
                                <w:sz w:val="20"/>
                                <w:szCs w:val="20"/>
                              </w:rPr>
                              <w:t>2</w:t>
                            </w:r>
                            <w:r w:rsidRPr="00BB6B2E">
                              <w:rPr>
                                <w:rFonts w:ascii="標楷體" w:eastAsia="標楷體" w:hAnsi="標楷體" w:hint="eastAsia"/>
                                <w:sz w:val="20"/>
                                <w:szCs w:val="20"/>
                              </w:rPr>
                              <w:t>）</w:t>
                            </w:r>
                          </w:p>
                        </w:tc>
                        <w:tc>
                          <w:tcPr>
                            <w:tcW w:w="702" w:type="pct"/>
                            <w:vAlign w:val="center"/>
                          </w:tcPr>
                          <w:p w14:paraId="565C76B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344436EF"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37FC357B"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5</w:t>
                            </w:r>
                          </w:p>
                        </w:tc>
                        <w:tc>
                          <w:tcPr>
                            <w:tcW w:w="795" w:type="pct"/>
                          </w:tcPr>
                          <w:p w14:paraId="619C948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7D381B17" w14:textId="77777777" w:rsidTr="00A619BA">
                        <w:trPr>
                          <w:trHeight w:val="275"/>
                        </w:trPr>
                        <w:tc>
                          <w:tcPr>
                            <w:tcW w:w="1914" w:type="pct"/>
                            <w:vAlign w:val="center"/>
                          </w:tcPr>
                          <w:p w14:paraId="16AD4304"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基隆市衛生局</w:t>
                            </w:r>
                          </w:p>
                        </w:tc>
                        <w:tc>
                          <w:tcPr>
                            <w:tcW w:w="702" w:type="pct"/>
                          </w:tcPr>
                          <w:p w14:paraId="0FF0A907"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1E912A5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17</w:t>
                            </w:r>
                          </w:p>
                        </w:tc>
                        <w:tc>
                          <w:tcPr>
                            <w:tcW w:w="795" w:type="pct"/>
                            <w:vAlign w:val="center"/>
                          </w:tcPr>
                          <w:p w14:paraId="4212194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3</w:t>
                            </w:r>
                          </w:p>
                        </w:tc>
                        <w:tc>
                          <w:tcPr>
                            <w:tcW w:w="795" w:type="pct"/>
                          </w:tcPr>
                          <w:p w14:paraId="4B61AD0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r w:rsidR="00313E80" w:rsidRPr="00BB6B2E" w14:paraId="4378D48E" w14:textId="77777777" w:rsidTr="00A619BA">
                        <w:trPr>
                          <w:trHeight w:val="275"/>
                        </w:trPr>
                        <w:tc>
                          <w:tcPr>
                            <w:tcW w:w="1914" w:type="pct"/>
                            <w:vAlign w:val="center"/>
                          </w:tcPr>
                          <w:p w14:paraId="6C7445FA"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南投縣衛生局</w:t>
                            </w:r>
                          </w:p>
                        </w:tc>
                        <w:tc>
                          <w:tcPr>
                            <w:tcW w:w="702" w:type="pct"/>
                            <w:vAlign w:val="center"/>
                          </w:tcPr>
                          <w:p w14:paraId="43AD7524"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3</w:t>
                            </w:r>
                          </w:p>
                        </w:tc>
                        <w:tc>
                          <w:tcPr>
                            <w:tcW w:w="795" w:type="pct"/>
                          </w:tcPr>
                          <w:p w14:paraId="7073C084"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tcPr>
                          <w:p w14:paraId="23AD6B03"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4EEF0AA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r>
                      <w:tr w:rsidR="00313E80" w:rsidRPr="00BB6B2E" w14:paraId="07ED5013" w14:textId="77777777" w:rsidTr="00A619BA">
                        <w:trPr>
                          <w:trHeight w:val="275"/>
                        </w:trPr>
                        <w:tc>
                          <w:tcPr>
                            <w:tcW w:w="1914" w:type="pct"/>
                            <w:vAlign w:val="center"/>
                          </w:tcPr>
                          <w:p w14:paraId="0D7F194A"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雲林縣衛生局</w:t>
                            </w:r>
                          </w:p>
                        </w:tc>
                        <w:tc>
                          <w:tcPr>
                            <w:tcW w:w="702" w:type="pct"/>
                            <w:vAlign w:val="center"/>
                          </w:tcPr>
                          <w:p w14:paraId="5FF9ED38"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62</w:t>
                            </w:r>
                          </w:p>
                        </w:tc>
                        <w:tc>
                          <w:tcPr>
                            <w:tcW w:w="795" w:type="pct"/>
                            <w:vAlign w:val="center"/>
                          </w:tcPr>
                          <w:p w14:paraId="120E662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57</w:t>
                            </w:r>
                          </w:p>
                        </w:tc>
                        <w:tc>
                          <w:tcPr>
                            <w:tcW w:w="795" w:type="pct"/>
                            <w:vAlign w:val="center"/>
                          </w:tcPr>
                          <w:p w14:paraId="4D725DE1"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40</w:t>
                            </w:r>
                          </w:p>
                        </w:tc>
                        <w:tc>
                          <w:tcPr>
                            <w:tcW w:w="795" w:type="pct"/>
                            <w:vAlign w:val="center"/>
                          </w:tcPr>
                          <w:p w14:paraId="37886DE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21</w:t>
                            </w:r>
                          </w:p>
                        </w:tc>
                      </w:tr>
                      <w:tr w:rsidR="00313E80" w:rsidRPr="00BB6B2E" w14:paraId="1FDF8DB6" w14:textId="77777777" w:rsidTr="00A619BA">
                        <w:trPr>
                          <w:trHeight w:val="275"/>
                        </w:trPr>
                        <w:tc>
                          <w:tcPr>
                            <w:tcW w:w="1914" w:type="pct"/>
                            <w:vAlign w:val="center"/>
                          </w:tcPr>
                          <w:p w14:paraId="3625A6DE" w14:textId="75F66CB2"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嘉義縣衛生局</w:t>
                            </w:r>
                            <w:r w:rsidRPr="00BB6B2E">
                              <w:rPr>
                                <w:rFonts w:ascii="標楷體" w:eastAsia="標楷體" w:hAnsi="標楷體" w:hint="eastAsia"/>
                                <w:spacing w:val="-4"/>
                                <w:sz w:val="20"/>
                                <w:szCs w:val="20"/>
                              </w:rPr>
                              <w:t>（</w:t>
                            </w:r>
                            <w:proofErr w:type="gramStart"/>
                            <w:r w:rsidRPr="00BB6B2E">
                              <w:rPr>
                                <w:rFonts w:ascii="標楷體" w:eastAsia="標楷體" w:hAnsi="標楷體" w:hint="eastAsia"/>
                                <w:spacing w:val="-4"/>
                                <w:sz w:val="20"/>
                                <w:szCs w:val="20"/>
                              </w:rPr>
                              <w:t>註</w:t>
                            </w:r>
                            <w:proofErr w:type="gramEnd"/>
                            <w:r w:rsidR="005B36CF">
                              <w:rPr>
                                <w:rFonts w:ascii="標楷體" w:eastAsia="標楷體" w:hAnsi="標楷體" w:hint="eastAsia"/>
                                <w:spacing w:val="-4"/>
                                <w:sz w:val="20"/>
                                <w:szCs w:val="20"/>
                              </w:rPr>
                              <w:t>2</w:t>
                            </w:r>
                            <w:r w:rsidRPr="00BB6B2E">
                              <w:rPr>
                                <w:rFonts w:ascii="標楷體" w:eastAsia="標楷體" w:hAnsi="標楷體" w:hint="eastAsia"/>
                                <w:spacing w:val="-4"/>
                                <w:sz w:val="20"/>
                                <w:szCs w:val="20"/>
                              </w:rPr>
                              <w:t>）</w:t>
                            </w:r>
                          </w:p>
                        </w:tc>
                        <w:tc>
                          <w:tcPr>
                            <w:tcW w:w="702" w:type="pct"/>
                            <w:vAlign w:val="center"/>
                          </w:tcPr>
                          <w:p w14:paraId="5D7F74CE"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16</w:t>
                            </w:r>
                          </w:p>
                        </w:tc>
                        <w:tc>
                          <w:tcPr>
                            <w:tcW w:w="795" w:type="pct"/>
                            <w:vAlign w:val="center"/>
                          </w:tcPr>
                          <w:p w14:paraId="7DB0DAB9"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vAlign w:val="center"/>
                          </w:tcPr>
                          <w:p w14:paraId="04C3EDE3"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7</w:t>
                            </w:r>
                          </w:p>
                        </w:tc>
                        <w:tc>
                          <w:tcPr>
                            <w:tcW w:w="795" w:type="pct"/>
                            <w:vAlign w:val="center"/>
                          </w:tcPr>
                          <w:p w14:paraId="6B89C88C"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r>
                      <w:tr w:rsidR="00313E80" w:rsidRPr="00BB6B2E" w14:paraId="7F298E99" w14:textId="77777777" w:rsidTr="00A619BA">
                        <w:trPr>
                          <w:trHeight w:val="275"/>
                        </w:trPr>
                        <w:tc>
                          <w:tcPr>
                            <w:tcW w:w="1914" w:type="pct"/>
                            <w:vAlign w:val="center"/>
                          </w:tcPr>
                          <w:p w14:paraId="5E4C337E"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proofErr w:type="gramStart"/>
                            <w:r w:rsidRPr="00BB6B2E">
                              <w:rPr>
                                <w:rFonts w:ascii="標楷體" w:eastAsia="標楷體" w:hAnsi="標楷體"/>
                                <w:sz w:val="20"/>
                                <w:szCs w:val="20"/>
                              </w:rPr>
                              <w:t>臺</w:t>
                            </w:r>
                            <w:proofErr w:type="gramEnd"/>
                            <w:r w:rsidRPr="00BB6B2E">
                              <w:rPr>
                                <w:rFonts w:ascii="標楷體" w:eastAsia="標楷體" w:hAnsi="標楷體"/>
                                <w:sz w:val="20"/>
                                <w:szCs w:val="20"/>
                              </w:rPr>
                              <w:t>東縣衛生局</w:t>
                            </w:r>
                          </w:p>
                        </w:tc>
                        <w:tc>
                          <w:tcPr>
                            <w:tcW w:w="702" w:type="pct"/>
                            <w:vAlign w:val="center"/>
                          </w:tcPr>
                          <w:p w14:paraId="2C60415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tcPr>
                          <w:p w14:paraId="03B774E9"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c>
                          <w:tcPr>
                            <w:tcW w:w="795" w:type="pct"/>
                            <w:vAlign w:val="center"/>
                          </w:tcPr>
                          <w:p w14:paraId="300CBB01"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736EDD37"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6</w:t>
                            </w:r>
                          </w:p>
                        </w:tc>
                      </w:tr>
                      <w:tr w:rsidR="00313E80" w:rsidRPr="00BB6B2E" w14:paraId="37E26883" w14:textId="77777777" w:rsidTr="00A619BA">
                        <w:trPr>
                          <w:trHeight w:val="275"/>
                        </w:trPr>
                        <w:tc>
                          <w:tcPr>
                            <w:tcW w:w="1914" w:type="pct"/>
                            <w:vAlign w:val="center"/>
                          </w:tcPr>
                          <w:p w14:paraId="78507B17" w14:textId="77777777" w:rsidR="00BC1D45" w:rsidRPr="00BB6B2E" w:rsidRDefault="00BC1D45" w:rsidP="00A346B1">
                            <w:pPr>
                              <w:widowControl/>
                              <w:spacing w:line="240" w:lineRule="exact"/>
                              <w:ind w:rightChars="50" w:right="120"/>
                              <w:jc w:val="both"/>
                              <w:rPr>
                                <w:rFonts w:ascii="標楷體" w:eastAsia="標楷體" w:hAnsi="標楷體"/>
                                <w:sz w:val="20"/>
                                <w:szCs w:val="20"/>
                              </w:rPr>
                            </w:pPr>
                            <w:r w:rsidRPr="00BB6B2E">
                              <w:rPr>
                                <w:rFonts w:ascii="標楷體" w:eastAsia="標楷體" w:hAnsi="標楷體"/>
                                <w:sz w:val="20"/>
                                <w:szCs w:val="20"/>
                              </w:rPr>
                              <w:t>金門縣衛生局</w:t>
                            </w:r>
                          </w:p>
                        </w:tc>
                        <w:tc>
                          <w:tcPr>
                            <w:tcW w:w="702" w:type="pct"/>
                            <w:vAlign w:val="center"/>
                          </w:tcPr>
                          <w:p w14:paraId="428F16C5"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1</w:t>
                            </w:r>
                          </w:p>
                        </w:tc>
                        <w:tc>
                          <w:tcPr>
                            <w:tcW w:w="795" w:type="pct"/>
                            <w:vAlign w:val="center"/>
                          </w:tcPr>
                          <w:p w14:paraId="06694F53"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7</w:t>
                            </w:r>
                          </w:p>
                        </w:tc>
                        <w:tc>
                          <w:tcPr>
                            <w:tcW w:w="795" w:type="pct"/>
                            <w:vAlign w:val="center"/>
                          </w:tcPr>
                          <w:p w14:paraId="1114C8C5" w14:textId="77777777" w:rsidR="00BC1D45" w:rsidRPr="00BB6B2E" w:rsidRDefault="00BC1D45" w:rsidP="00A346B1">
                            <w:pPr>
                              <w:pStyle w:val="26"/>
                              <w:spacing w:line="240" w:lineRule="exact"/>
                              <w:ind w:leftChars="0" w:left="0" w:right="-1" w:firstLine="400"/>
                              <w:jc w:val="right"/>
                              <w:rPr>
                                <w:rFonts w:ascii="標楷體" w:eastAsia="標楷體" w:hAnsi="標楷體"/>
                                <w:sz w:val="20"/>
                                <w:szCs w:val="20"/>
                              </w:rPr>
                            </w:pPr>
                            <w:r w:rsidRPr="00BB6B2E">
                              <w:rPr>
                                <w:rFonts w:ascii="標楷體" w:eastAsia="標楷體" w:hAnsi="標楷體"/>
                                <w:sz w:val="20"/>
                                <w:szCs w:val="20"/>
                              </w:rPr>
                              <w:t>2</w:t>
                            </w:r>
                          </w:p>
                        </w:tc>
                        <w:tc>
                          <w:tcPr>
                            <w:tcW w:w="795" w:type="pct"/>
                          </w:tcPr>
                          <w:p w14:paraId="6566E815" w14:textId="77777777" w:rsidR="00BC1D45" w:rsidRPr="00BB6B2E" w:rsidRDefault="00BC1D45" w:rsidP="00A346B1">
                            <w:pPr>
                              <w:spacing w:line="240" w:lineRule="exact"/>
                              <w:jc w:val="right"/>
                              <w:rPr>
                                <w:rFonts w:ascii="標楷體" w:eastAsia="標楷體" w:hAnsi="標楷體"/>
                                <w:sz w:val="20"/>
                                <w:szCs w:val="20"/>
                              </w:rPr>
                            </w:pPr>
                            <w:proofErr w:type="gramStart"/>
                            <w:r w:rsidRPr="00BB6B2E">
                              <w:rPr>
                                <w:rFonts w:ascii="標楷體" w:eastAsia="標楷體" w:hAnsi="標楷體" w:hint="eastAsia"/>
                                <w:sz w:val="20"/>
                                <w:szCs w:val="20"/>
                              </w:rPr>
                              <w:t>—</w:t>
                            </w:r>
                            <w:proofErr w:type="gramEnd"/>
                          </w:p>
                        </w:tc>
                      </w:tr>
                    </w:tbl>
                    <w:p w14:paraId="03D03F3D" w14:textId="77777777" w:rsidR="00BC1D45" w:rsidRPr="00BB6B2E" w:rsidRDefault="00BC1D45" w:rsidP="00BC1D45">
                      <w:pPr>
                        <w:spacing w:line="200" w:lineRule="exact"/>
                        <w:ind w:left="540" w:hangingChars="300" w:hanging="540"/>
                        <w:jc w:val="both"/>
                        <w:rPr>
                          <w:rFonts w:ascii="標楷體" w:eastAsia="標楷體" w:hAnsi="標楷體"/>
                          <w:sz w:val="18"/>
                          <w:szCs w:val="20"/>
                        </w:rPr>
                      </w:pPr>
                      <w:proofErr w:type="gramStart"/>
                      <w:r w:rsidRPr="00BB6B2E">
                        <w:rPr>
                          <w:rFonts w:ascii="標楷體" w:eastAsia="標楷體" w:hAnsi="標楷體" w:hint="eastAsia"/>
                          <w:sz w:val="18"/>
                          <w:szCs w:val="20"/>
                        </w:rPr>
                        <w:t>註</w:t>
                      </w:r>
                      <w:proofErr w:type="gramEnd"/>
                      <w:r w:rsidRPr="00BB6B2E">
                        <w:rPr>
                          <w:rFonts w:ascii="標楷體" w:eastAsia="標楷體" w:hAnsi="標楷體" w:hint="eastAsia"/>
                          <w:sz w:val="18"/>
                          <w:szCs w:val="20"/>
                        </w:rPr>
                        <w:t>：1</w:t>
                      </w:r>
                      <w:r w:rsidRPr="00BB6B2E">
                        <w:rPr>
                          <w:rFonts w:ascii="標楷體" w:eastAsia="標楷體" w:hAnsi="標楷體"/>
                          <w:sz w:val="18"/>
                          <w:szCs w:val="20"/>
                        </w:rPr>
                        <w:t>.</w:t>
                      </w:r>
                      <w:r w:rsidRPr="00BB6B2E">
                        <w:rPr>
                          <w:rFonts w:ascii="標楷體" w:eastAsia="標楷體" w:hAnsi="標楷體" w:hint="eastAsia"/>
                          <w:sz w:val="18"/>
                          <w:szCs w:val="20"/>
                        </w:rPr>
                        <w:t>本表僅列示有登入紀錄之單位。</w:t>
                      </w:r>
                    </w:p>
                    <w:p w14:paraId="6716ABDF" w14:textId="77777777" w:rsidR="00BC1D45" w:rsidRPr="00BB6B2E" w:rsidRDefault="00BC1D45" w:rsidP="00BC1D45">
                      <w:pPr>
                        <w:spacing w:line="200" w:lineRule="exact"/>
                        <w:ind w:leftChars="151" w:left="537" w:hangingChars="97" w:hanging="175"/>
                        <w:jc w:val="both"/>
                        <w:rPr>
                          <w:rFonts w:ascii="標楷體" w:eastAsia="標楷體" w:hAnsi="標楷體"/>
                          <w:sz w:val="18"/>
                          <w:szCs w:val="20"/>
                        </w:rPr>
                      </w:pPr>
                      <w:r w:rsidRPr="00BB6B2E">
                        <w:rPr>
                          <w:rFonts w:ascii="標楷體" w:eastAsia="標楷體" w:hAnsi="標楷體"/>
                          <w:sz w:val="18"/>
                          <w:szCs w:val="20"/>
                        </w:rPr>
                        <w:t>2.</w:t>
                      </w:r>
                      <w:r w:rsidRPr="00BB6B2E">
                        <w:rPr>
                          <w:rFonts w:ascii="標楷體" w:eastAsia="標楷體" w:hAnsi="標楷體" w:hint="eastAsia"/>
                          <w:sz w:val="18"/>
                          <w:szCs w:val="20"/>
                        </w:rPr>
                        <w:t>使用者包含</w:t>
                      </w:r>
                      <w:r w:rsidRPr="00BB6B2E">
                        <w:rPr>
                          <w:rFonts w:ascii="標楷體" w:eastAsia="標楷體" w:hAnsi="標楷體" w:hint="eastAsia"/>
                          <w:spacing w:val="-2"/>
                          <w:sz w:val="18"/>
                          <w:szCs w:val="20"/>
                        </w:rPr>
                        <w:t>衛生所人員。</w:t>
                      </w:r>
                    </w:p>
                    <w:p w14:paraId="6BCC8A5D" w14:textId="77777777" w:rsidR="00BC1D45" w:rsidRPr="00BB6B2E" w:rsidRDefault="00BC1D45" w:rsidP="00BC1D45">
                      <w:pPr>
                        <w:spacing w:line="200" w:lineRule="exact"/>
                        <w:ind w:leftChars="150" w:left="540" w:hangingChars="100" w:hanging="180"/>
                        <w:jc w:val="both"/>
                        <w:rPr>
                          <w:sz w:val="22"/>
                        </w:rPr>
                      </w:pPr>
                      <w:r w:rsidRPr="00BB6B2E">
                        <w:rPr>
                          <w:rFonts w:ascii="標楷體" w:eastAsia="標楷體" w:hAnsi="標楷體"/>
                          <w:sz w:val="18"/>
                          <w:szCs w:val="20"/>
                        </w:rPr>
                        <w:t>3.</w:t>
                      </w:r>
                      <w:r w:rsidRPr="00BB6B2E">
                        <w:rPr>
                          <w:rFonts w:ascii="標楷體" w:eastAsia="標楷體" w:hAnsi="標楷體" w:hint="eastAsia"/>
                          <w:sz w:val="18"/>
                          <w:szCs w:val="20"/>
                        </w:rPr>
                        <w:t>資料來源：整理自</w:t>
                      </w:r>
                      <w:proofErr w:type="gramStart"/>
                      <w:r w:rsidRPr="00BB6B2E">
                        <w:rPr>
                          <w:rFonts w:ascii="標楷體" w:eastAsia="標楷體" w:hAnsi="標楷體" w:hint="eastAsia"/>
                          <w:sz w:val="18"/>
                          <w:szCs w:val="20"/>
                        </w:rPr>
                        <w:t>疾管署提供</w:t>
                      </w:r>
                      <w:proofErr w:type="gramEnd"/>
                      <w:r w:rsidRPr="00BB6B2E">
                        <w:rPr>
                          <w:rFonts w:ascii="標楷體" w:eastAsia="標楷體" w:hAnsi="標楷體" w:hint="eastAsia"/>
                          <w:sz w:val="18"/>
                          <w:szCs w:val="20"/>
                        </w:rPr>
                        <w:t>資料。</w:t>
                      </w:r>
                    </w:p>
                  </w:txbxContent>
                </v:textbox>
                <w10:wrap type="square" anchorx="margin"/>
              </v:shape>
            </w:pict>
          </mc:Fallback>
        </mc:AlternateContent>
      </w:r>
      <w:r w:rsidR="00BC1D45" w:rsidRPr="00605F93">
        <w:rPr>
          <w:rFonts w:ascii="標楷體" w:eastAsia="標楷體" w:hAnsi="標楷體" w:hint="eastAsia"/>
        </w:rPr>
        <w:t>9個市縣曾有登入紀錄（表10），平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運用效益</w:t>
      </w:r>
      <w:proofErr w:type="gramStart"/>
      <w:r w:rsidR="00BC1D45" w:rsidRPr="00605F93">
        <w:rPr>
          <w:rFonts w:ascii="標楷體" w:eastAsia="標楷體" w:hAnsi="標楷體" w:hint="eastAsia"/>
        </w:rPr>
        <w:t>不</w:t>
      </w:r>
      <w:proofErr w:type="gramEnd"/>
      <w:r w:rsidR="00BC1D45" w:rsidRPr="00605F93">
        <w:rPr>
          <w:rFonts w:ascii="標楷體" w:eastAsia="標楷體" w:hAnsi="標楷體" w:hint="eastAsia"/>
        </w:rPr>
        <w:t>彰，尚難達成應有之建置目的。經函請衛福部督促</w:t>
      </w:r>
      <w:proofErr w:type="gramStart"/>
      <w:r w:rsidR="00BC1D45" w:rsidRPr="00605F93">
        <w:rPr>
          <w:rFonts w:ascii="標楷體" w:eastAsia="標楷體" w:hAnsi="標楷體" w:hint="eastAsia"/>
        </w:rPr>
        <w:t>研</w:t>
      </w:r>
      <w:proofErr w:type="gramEnd"/>
      <w:r w:rsidR="00BC1D45" w:rsidRPr="00605F93">
        <w:rPr>
          <w:rFonts w:ascii="標楷體" w:eastAsia="標楷體" w:hAnsi="標楷體" w:hint="eastAsia"/>
        </w:rPr>
        <w:t>議建置B肝防治資料回饋網絡機制之可行性，並檢討</w:t>
      </w:r>
      <w:proofErr w:type="gramStart"/>
      <w:r w:rsidR="00BC1D45" w:rsidRPr="00605F93">
        <w:rPr>
          <w:rFonts w:ascii="標楷體" w:eastAsia="標楷體" w:hAnsi="標楷體" w:hint="eastAsia"/>
        </w:rPr>
        <w:t>疾管署肝炎</w:t>
      </w:r>
      <w:proofErr w:type="gramEnd"/>
      <w:r w:rsidR="00BC1D45" w:rsidRPr="00605F93">
        <w:rPr>
          <w:rFonts w:ascii="標楷體" w:eastAsia="標楷體" w:hAnsi="標楷體" w:hint="eastAsia"/>
        </w:rPr>
        <w:t>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功能定位，以避免</w:t>
      </w:r>
      <w:r w:rsidR="00BC1D45" w:rsidRPr="00605F93">
        <w:rPr>
          <w:rFonts w:ascii="標楷體" w:eastAsia="標楷體" w:hAnsi="標楷體" w:hint="eastAsia"/>
          <w:spacing w:val="-2"/>
        </w:rPr>
        <w:t>與</w:t>
      </w:r>
      <w:r w:rsidR="00BC1D45" w:rsidRPr="00605F93">
        <w:rPr>
          <w:rFonts w:ascii="標楷體" w:eastAsia="標楷體" w:hAnsi="標楷體" w:hint="eastAsia"/>
        </w:rPr>
        <w:t>國家C肝資訊網絡</w:t>
      </w:r>
      <w:proofErr w:type="gramStart"/>
      <w:r w:rsidR="00BC1D45" w:rsidRPr="00605F93">
        <w:rPr>
          <w:rFonts w:ascii="標楷體" w:eastAsia="標楷體" w:hAnsi="標楷體" w:hint="eastAsia"/>
        </w:rPr>
        <w:t>資源疊置</w:t>
      </w:r>
      <w:proofErr w:type="gramEnd"/>
      <w:r w:rsidR="00BC1D45" w:rsidRPr="00605F93">
        <w:rPr>
          <w:rFonts w:ascii="標楷體" w:eastAsia="標楷體" w:hAnsi="標楷體" w:hint="eastAsia"/>
        </w:rPr>
        <w:t>，並提升肝炎防治效率及監測成效。據復：國健署為監測B型肝炎防治成效，</w:t>
      </w:r>
      <w:r w:rsidR="002B71C2" w:rsidRPr="00605F93">
        <w:rPr>
          <w:rFonts w:ascii="標楷體" w:eastAsia="標楷體" w:hAnsi="標楷體" w:hint="eastAsia"/>
        </w:rPr>
        <w:t>收</w:t>
      </w:r>
      <w:r w:rsidR="00BC1D45" w:rsidRPr="00605F93">
        <w:rPr>
          <w:rFonts w:ascii="標楷體" w:eastAsia="標楷體" w:hAnsi="標楷體" w:hint="eastAsia"/>
        </w:rPr>
        <w:t>集與整合不同單位B肝防治資料，並將逐步建立國家B肝消除進度監測資料，以達成B肝消除目標；另考量</w:t>
      </w:r>
      <w:proofErr w:type="gramStart"/>
      <w:r w:rsidR="00BC1D45" w:rsidRPr="00605F93">
        <w:rPr>
          <w:rFonts w:ascii="標楷體" w:eastAsia="標楷體" w:hAnsi="標楷體" w:hint="eastAsia"/>
        </w:rPr>
        <w:t>疾管署肝炎</w:t>
      </w:r>
      <w:proofErr w:type="gramEnd"/>
      <w:r w:rsidR="00BC1D45" w:rsidRPr="00605F93">
        <w:rPr>
          <w:rFonts w:ascii="標楷體" w:eastAsia="標楷體" w:hAnsi="標楷體" w:hint="eastAsia"/>
        </w:rPr>
        <w:t>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已達成階段性整合與資料彙集任務，為避免資源重疊、</w:t>
      </w:r>
      <w:proofErr w:type="gramStart"/>
      <w:r w:rsidR="00BC1D45" w:rsidRPr="00605F93">
        <w:rPr>
          <w:rFonts w:ascii="標楷體" w:eastAsia="標楷體" w:hAnsi="標楷體" w:hint="eastAsia"/>
        </w:rPr>
        <w:t>撙</w:t>
      </w:r>
      <w:proofErr w:type="gramEnd"/>
      <w:r w:rsidR="00BC1D45" w:rsidRPr="00605F93">
        <w:rPr>
          <w:rFonts w:ascii="標楷體" w:eastAsia="標楷體" w:hAnsi="標楷體" w:hint="eastAsia"/>
        </w:rPr>
        <w:t>節支出並強化個資管理，</w:t>
      </w:r>
      <w:proofErr w:type="gramStart"/>
      <w:r w:rsidR="00BC1D45" w:rsidRPr="00605F93">
        <w:rPr>
          <w:rFonts w:ascii="標楷體" w:eastAsia="標楷體" w:hAnsi="標楷體" w:hint="eastAsia"/>
        </w:rPr>
        <w:t>疾管署刻</w:t>
      </w:r>
      <w:proofErr w:type="gramEnd"/>
      <w:r w:rsidR="00BC1D45" w:rsidRPr="00605F93">
        <w:rPr>
          <w:rFonts w:ascii="標楷體" w:eastAsia="標楷體" w:hAnsi="標楷體" w:hint="eastAsia"/>
        </w:rPr>
        <w:t>正評估該平</w:t>
      </w:r>
      <w:proofErr w:type="gramStart"/>
      <w:r w:rsidR="00BC1D45" w:rsidRPr="00605F93">
        <w:rPr>
          <w:rFonts w:ascii="標楷體" w:eastAsia="標楷體" w:hAnsi="標楷體" w:hint="eastAsia"/>
        </w:rPr>
        <w:t>臺</w:t>
      </w:r>
      <w:proofErr w:type="gramEnd"/>
      <w:r w:rsidR="00BC1D45" w:rsidRPr="00605F93">
        <w:rPr>
          <w:rFonts w:ascii="標楷體" w:eastAsia="標楷體" w:hAnsi="標楷體" w:hint="eastAsia"/>
        </w:rPr>
        <w:t>去任務化作業，以有效運用資源。</w:t>
      </w:r>
    </w:p>
    <w:p w14:paraId="5D65B3B1" w14:textId="0EE6F7D2" w:rsidR="002E5C5B" w:rsidRPr="00605F93" w:rsidRDefault="002E5C5B" w:rsidP="006A7AF4">
      <w:pPr>
        <w:pStyle w:val="a6"/>
        <w:overflowPunct w:val="0"/>
        <w:spacing w:beforeLines="0" w:afterLines="0" w:line="420" w:lineRule="exact"/>
        <w:ind w:firstLine="561"/>
        <w:outlineLvl w:val="0"/>
        <w:rPr>
          <w:rStyle w:val="10"/>
          <w:rFonts w:ascii="標楷體" w:eastAsia="標楷體" w:hAnsi="標楷體"/>
          <w:b/>
          <w:sz w:val="28"/>
          <w:szCs w:val="28"/>
        </w:rPr>
      </w:pPr>
      <w:r w:rsidRPr="00605F93">
        <w:rPr>
          <w:rStyle w:val="10"/>
          <w:rFonts w:ascii="標楷體" w:eastAsia="標楷體" w:hAnsi="標楷體" w:hint="eastAsia"/>
          <w:b/>
          <w:sz w:val="28"/>
          <w:szCs w:val="28"/>
        </w:rPr>
        <w:t>（</w:t>
      </w:r>
      <w:r w:rsidR="00A7046A" w:rsidRPr="00605F93">
        <w:rPr>
          <w:rStyle w:val="10"/>
          <w:rFonts w:ascii="標楷體" w:eastAsia="標楷體" w:hAnsi="標楷體" w:hint="eastAsia"/>
          <w:b/>
          <w:sz w:val="28"/>
          <w:szCs w:val="28"/>
          <w:lang w:eastAsia="zh-TW"/>
        </w:rPr>
        <w:t>五</w:t>
      </w: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 xml:space="preserve">　</w:t>
      </w:r>
      <w:bookmarkStart w:id="18" w:name="_Hlk200979579"/>
      <w:proofErr w:type="spellStart"/>
      <w:r w:rsidRPr="00605F93">
        <w:rPr>
          <w:rStyle w:val="10"/>
          <w:rFonts w:ascii="標楷體" w:eastAsia="標楷體" w:hAnsi="標楷體" w:hint="eastAsia"/>
          <w:b/>
          <w:sz w:val="28"/>
          <w:szCs w:val="28"/>
        </w:rPr>
        <w:t>衛福部推動優化兒童醫療照護計畫</w:t>
      </w:r>
      <w:bookmarkStart w:id="19" w:name="_Hlk200361353"/>
      <w:r w:rsidRPr="00605F93">
        <w:rPr>
          <w:rStyle w:val="10"/>
          <w:rFonts w:ascii="標楷體" w:eastAsia="標楷體" w:hAnsi="標楷體" w:hint="eastAsia"/>
          <w:b/>
          <w:sz w:val="28"/>
          <w:szCs w:val="28"/>
        </w:rPr>
        <w:t>，</w:t>
      </w:r>
      <w:bookmarkStart w:id="20" w:name="_Hlk200361017"/>
      <w:bookmarkStart w:id="21" w:name="_Hlk200361405"/>
      <w:r w:rsidR="005921A0" w:rsidRPr="00605F93">
        <w:rPr>
          <w:rStyle w:val="10"/>
          <w:rFonts w:ascii="標楷體" w:eastAsia="標楷體" w:hAnsi="標楷體" w:hint="eastAsia"/>
          <w:b/>
          <w:sz w:val="28"/>
          <w:szCs w:val="28"/>
          <w:lang w:eastAsia="zh-TW"/>
        </w:rPr>
        <w:t>強化</w:t>
      </w:r>
      <w:r w:rsidR="005921A0" w:rsidRPr="00605F93">
        <w:rPr>
          <w:rStyle w:val="10"/>
          <w:rFonts w:ascii="標楷體" w:eastAsia="標楷體" w:hAnsi="標楷體" w:hint="eastAsia"/>
          <w:b/>
          <w:sz w:val="28"/>
          <w:szCs w:val="28"/>
        </w:rPr>
        <w:t>周產期及急重</w:t>
      </w:r>
      <w:proofErr w:type="gramStart"/>
      <w:r w:rsidR="005921A0" w:rsidRPr="00605F93">
        <w:rPr>
          <w:rStyle w:val="10"/>
          <w:rFonts w:ascii="標楷體" w:eastAsia="標楷體" w:hAnsi="標楷體" w:hint="eastAsia"/>
          <w:b/>
          <w:sz w:val="28"/>
          <w:szCs w:val="28"/>
        </w:rPr>
        <w:t>難罕症</w:t>
      </w:r>
      <w:bookmarkEnd w:id="20"/>
      <w:proofErr w:type="gramEnd"/>
      <w:r w:rsidRPr="00605F93">
        <w:rPr>
          <w:rStyle w:val="10"/>
          <w:rFonts w:ascii="標楷體" w:eastAsia="標楷體" w:hAnsi="標楷體" w:hint="eastAsia"/>
          <w:b/>
          <w:sz w:val="28"/>
          <w:szCs w:val="28"/>
        </w:rPr>
        <w:t>醫療照護網絡，</w:t>
      </w:r>
      <w:bookmarkEnd w:id="21"/>
      <w:r w:rsidRPr="00605F93">
        <w:rPr>
          <w:rStyle w:val="10"/>
          <w:rFonts w:ascii="標楷體" w:eastAsia="標楷體" w:hAnsi="標楷體" w:hint="eastAsia"/>
          <w:b/>
          <w:sz w:val="28"/>
          <w:szCs w:val="28"/>
        </w:rPr>
        <w:t>惟兒童預防保健服務內涵相較國外先進國家</w:t>
      </w:r>
      <w:proofErr w:type="gramStart"/>
      <w:r w:rsidRPr="00605F93">
        <w:rPr>
          <w:rStyle w:val="10"/>
          <w:rFonts w:ascii="標楷體" w:eastAsia="標楷體" w:hAnsi="標楷體" w:hint="eastAsia"/>
          <w:b/>
          <w:sz w:val="28"/>
          <w:szCs w:val="28"/>
        </w:rPr>
        <w:t>尚</w:t>
      </w:r>
      <w:r w:rsidR="00F85D00" w:rsidRPr="00605F93">
        <w:rPr>
          <w:rStyle w:val="10"/>
          <w:rFonts w:ascii="標楷體" w:eastAsia="標楷體" w:hAnsi="標楷體" w:hint="eastAsia"/>
          <w:b/>
          <w:sz w:val="28"/>
          <w:szCs w:val="28"/>
          <w:lang w:eastAsia="zh-TW"/>
        </w:rPr>
        <w:t>待</w:t>
      </w:r>
      <w:r w:rsidRPr="00605F93">
        <w:rPr>
          <w:rStyle w:val="10"/>
          <w:rFonts w:ascii="標楷體" w:eastAsia="標楷體" w:hAnsi="標楷體" w:hint="eastAsia"/>
          <w:b/>
          <w:sz w:val="28"/>
          <w:szCs w:val="28"/>
        </w:rPr>
        <w:t>精進</w:t>
      </w:r>
      <w:proofErr w:type="gramEnd"/>
      <w:r w:rsidRPr="00605F93">
        <w:rPr>
          <w:rStyle w:val="10"/>
          <w:rFonts w:ascii="標楷體" w:eastAsia="標楷體" w:hAnsi="標楷體" w:hint="eastAsia"/>
          <w:b/>
          <w:sz w:val="28"/>
          <w:szCs w:val="28"/>
        </w:rPr>
        <w:t>，</w:t>
      </w:r>
      <w:r w:rsidR="008D6FA3" w:rsidRPr="00605F93">
        <w:rPr>
          <w:rStyle w:val="10"/>
          <w:rFonts w:ascii="標楷體" w:eastAsia="標楷體" w:hAnsi="標楷體" w:hint="eastAsia"/>
          <w:b/>
          <w:sz w:val="28"/>
          <w:szCs w:val="28"/>
          <w:lang w:eastAsia="zh-TW"/>
        </w:rPr>
        <w:t>又</w:t>
      </w:r>
      <w:r w:rsidR="00153572" w:rsidRPr="00605F93">
        <w:rPr>
          <w:rStyle w:val="10"/>
          <w:rFonts w:ascii="標楷體" w:eastAsia="標楷體" w:hAnsi="標楷體" w:hint="eastAsia"/>
          <w:b/>
          <w:sz w:val="28"/>
          <w:szCs w:val="28"/>
          <w:lang w:eastAsia="zh-TW"/>
        </w:rPr>
        <w:t>全國半數</w:t>
      </w:r>
      <w:r w:rsidR="008D6FA3" w:rsidRPr="00605F93">
        <w:rPr>
          <w:rStyle w:val="10"/>
          <w:rFonts w:ascii="標楷體" w:eastAsia="標楷體" w:hAnsi="標楷體" w:hint="eastAsia"/>
          <w:b/>
          <w:sz w:val="28"/>
          <w:szCs w:val="28"/>
          <w:lang w:eastAsia="zh-TW"/>
        </w:rPr>
        <w:t>市縣</w:t>
      </w:r>
      <w:r w:rsidR="00573570" w:rsidRPr="00605F93">
        <w:rPr>
          <w:rStyle w:val="10"/>
          <w:rFonts w:ascii="標楷體" w:eastAsia="標楷體" w:hAnsi="標楷體" w:hint="eastAsia"/>
          <w:b/>
          <w:sz w:val="28"/>
          <w:szCs w:val="28"/>
          <w:lang w:eastAsia="zh-TW"/>
        </w:rPr>
        <w:t>聯合評估作業時效未達目標</w:t>
      </w:r>
      <w:r w:rsidR="00945FC1" w:rsidRPr="00605F93">
        <w:rPr>
          <w:rStyle w:val="10"/>
          <w:rFonts w:ascii="標楷體" w:eastAsia="標楷體" w:hAnsi="標楷體" w:hint="eastAsia"/>
          <w:b/>
          <w:sz w:val="28"/>
          <w:szCs w:val="28"/>
          <w:lang w:eastAsia="zh-TW"/>
        </w:rPr>
        <w:t>，</w:t>
      </w:r>
      <w:r w:rsidR="00153572" w:rsidRPr="00605F93">
        <w:rPr>
          <w:rStyle w:val="10"/>
          <w:rFonts w:ascii="標楷體" w:eastAsia="標楷體" w:hAnsi="標楷體" w:hint="eastAsia"/>
          <w:b/>
          <w:sz w:val="28"/>
          <w:szCs w:val="28"/>
          <w:lang w:eastAsia="zh-TW"/>
        </w:rPr>
        <w:t>部分</w:t>
      </w:r>
      <w:r w:rsidR="00945FC1" w:rsidRPr="00605F93">
        <w:rPr>
          <w:rStyle w:val="10"/>
          <w:rFonts w:ascii="標楷體" w:eastAsia="標楷體" w:hAnsi="標楷體" w:hint="eastAsia"/>
          <w:b/>
          <w:sz w:val="28"/>
          <w:szCs w:val="28"/>
          <w:lang w:eastAsia="zh-TW"/>
        </w:rPr>
        <w:t>轄內基層醫療院所</w:t>
      </w:r>
      <w:r w:rsidRPr="00605F93">
        <w:rPr>
          <w:rStyle w:val="10"/>
          <w:rFonts w:ascii="標楷體" w:eastAsia="標楷體" w:hAnsi="標楷體" w:hint="eastAsia"/>
          <w:b/>
          <w:sz w:val="28"/>
          <w:szCs w:val="28"/>
        </w:rPr>
        <w:t>尚未納入周產期照護合作網絡，</w:t>
      </w:r>
      <w:r w:rsidR="00945FC1" w:rsidRPr="00605F93">
        <w:rPr>
          <w:rStyle w:val="10"/>
          <w:rFonts w:ascii="標楷體" w:eastAsia="標楷體" w:hAnsi="標楷體" w:hint="eastAsia"/>
          <w:b/>
          <w:sz w:val="28"/>
          <w:szCs w:val="28"/>
          <w:lang w:eastAsia="zh-TW"/>
        </w:rPr>
        <w:t>另兒童死因</w:t>
      </w:r>
      <w:r w:rsidR="00C37094" w:rsidRPr="00605F93">
        <w:rPr>
          <w:rStyle w:val="10"/>
          <w:rFonts w:ascii="標楷體" w:eastAsia="標楷體" w:hAnsi="標楷體" w:hint="eastAsia"/>
          <w:b/>
          <w:sz w:val="28"/>
          <w:szCs w:val="28"/>
          <w:lang w:eastAsia="zh-TW"/>
        </w:rPr>
        <w:t>回溯分析作業亦有未</w:t>
      </w:r>
      <w:proofErr w:type="gramStart"/>
      <w:r w:rsidR="00C37094" w:rsidRPr="00605F93">
        <w:rPr>
          <w:rStyle w:val="10"/>
          <w:rFonts w:ascii="標楷體" w:eastAsia="標楷體" w:hAnsi="標楷體" w:hint="eastAsia"/>
          <w:b/>
          <w:sz w:val="28"/>
          <w:szCs w:val="28"/>
          <w:lang w:eastAsia="zh-TW"/>
        </w:rPr>
        <w:t>臻</w:t>
      </w:r>
      <w:proofErr w:type="gramEnd"/>
      <w:r w:rsidR="00C37094" w:rsidRPr="00605F93">
        <w:rPr>
          <w:rStyle w:val="10"/>
          <w:rFonts w:ascii="標楷體" w:eastAsia="標楷體" w:hAnsi="標楷體" w:hint="eastAsia"/>
          <w:b/>
          <w:sz w:val="28"/>
          <w:szCs w:val="28"/>
          <w:lang w:eastAsia="zh-TW"/>
        </w:rPr>
        <w:t>周妥之處</w:t>
      </w:r>
      <w:proofErr w:type="spellEnd"/>
      <w:r w:rsidR="00C37094" w:rsidRPr="00605F93">
        <w:rPr>
          <w:rStyle w:val="10"/>
          <w:rFonts w:ascii="標楷體" w:eastAsia="標楷體" w:hAnsi="標楷體" w:hint="eastAsia"/>
          <w:b/>
          <w:sz w:val="28"/>
          <w:szCs w:val="28"/>
          <w:lang w:eastAsia="zh-TW"/>
        </w:rPr>
        <w:t>，</w:t>
      </w:r>
      <w:proofErr w:type="spellStart"/>
      <w:r w:rsidRPr="00605F93">
        <w:rPr>
          <w:rStyle w:val="10"/>
          <w:rFonts w:ascii="標楷體" w:eastAsia="標楷體" w:hAnsi="標楷體" w:hint="eastAsia"/>
          <w:b/>
          <w:sz w:val="28"/>
          <w:szCs w:val="28"/>
        </w:rPr>
        <w:t>允宜妥擬有效對策因應，以維護兒童健康</w:t>
      </w:r>
      <w:proofErr w:type="spellEnd"/>
      <w:r w:rsidRPr="00605F93">
        <w:rPr>
          <w:rStyle w:val="10"/>
          <w:rFonts w:ascii="標楷體" w:eastAsia="標楷體" w:hAnsi="標楷體" w:hint="eastAsia"/>
          <w:b/>
          <w:sz w:val="28"/>
          <w:szCs w:val="28"/>
        </w:rPr>
        <w:t>。</w:t>
      </w:r>
      <w:bookmarkEnd w:id="18"/>
    </w:p>
    <w:bookmarkEnd w:id="19"/>
    <w:p w14:paraId="6BBE6FD8" w14:textId="010ED071" w:rsidR="00870C79" w:rsidRPr="00605F93" w:rsidRDefault="005921A0" w:rsidP="00BE17DA">
      <w:pPr>
        <w:overflowPunct w:val="0"/>
        <w:spacing w:line="432" w:lineRule="exact"/>
        <w:ind w:firstLineChars="200" w:firstLine="480"/>
        <w:jc w:val="both"/>
        <w:rPr>
          <w:rFonts w:ascii="標楷體" w:eastAsia="標楷體" w:hAnsi="標楷體"/>
        </w:rPr>
      </w:pPr>
      <w:r w:rsidRPr="00605F93">
        <w:rPr>
          <w:rFonts w:ascii="標楷體" w:eastAsia="標楷體" w:hAnsi="標楷體" w:hint="eastAsia"/>
          <w:lang w:val="x-none"/>
        </w:rPr>
        <w:t>依</w:t>
      </w:r>
      <w:r w:rsidR="00914C58" w:rsidRPr="00605F93">
        <w:rPr>
          <w:rFonts w:ascii="標楷體" w:eastAsia="標楷體" w:hAnsi="標楷體" w:hint="eastAsia"/>
        </w:rPr>
        <w:t>衛生福利部（下稱衛福部）統計資料，在人口出生率漸減之趨勢下，</w:t>
      </w:r>
      <w:proofErr w:type="gramStart"/>
      <w:r w:rsidR="00914C58" w:rsidRPr="00605F93">
        <w:rPr>
          <w:rFonts w:ascii="標楷體" w:eastAsia="標楷體" w:hAnsi="標楷體"/>
        </w:rPr>
        <w:t>112</w:t>
      </w:r>
      <w:proofErr w:type="gramEnd"/>
      <w:r w:rsidR="00914C58" w:rsidRPr="00605F93">
        <w:rPr>
          <w:rFonts w:ascii="標楷體" w:eastAsia="標楷體" w:hAnsi="標楷體" w:hint="eastAsia"/>
        </w:rPr>
        <w:t>年度新生兒及嬰兒死亡率各為</w:t>
      </w:r>
      <w:r w:rsidR="00914C58" w:rsidRPr="00605F93">
        <w:rPr>
          <w:rFonts w:ascii="標楷體" w:eastAsia="標楷體" w:hAnsi="標楷體"/>
        </w:rPr>
        <w:t>2.8‰</w:t>
      </w:r>
      <w:r w:rsidR="00914C58" w:rsidRPr="00605F93">
        <w:rPr>
          <w:rFonts w:ascii="標楷體" w:eastAsia="標楷體" w:hAnsi="標楷體" w:hint="eastAsia"/>
        </w:rPr>
        <w:t>及</w:t>
      </w:r>
      <w:r w:rsidR="00914C58" w:rsidRPr="00605F93">
        <w:rPr>
          <w:rFonts w:ascii="標楷體" w:eastAsia="標楷體" w:hAnsi="標楷體"/>
        </w:rPr>
        <w:t>4.3‰</w:t>
      </w:r>
      <w:r w:rsidR="00914C58" w:rsidRPr="00605F93">
        <w:rPr>
          <w:rFonts w:ascii="標楷體" w:eastAsia="標楷體" w:hAnsi="標楷體" w:hint="eastAsia"/>
        </w:rPr>
        <w:t>，均為</w:t>
      </w:r>
      <w:r w:rsidR="00914C58" w:rsidRPr="00605F93">
        <w:rPr>
          <w:rFonts w:ascii="標楷體" w:eastAsia="標楷體" w:hAnsi="標楷體"/>
        </w:rPr>
        <w:t>10</w:t>
      </w:r>
      <w:r w:rsidR="00914C58" w:rsidRPr="00605F93">
        <w:rPr>
          <w:rFonts w:ascii="標楷體" w:eastAsia="標楷體" w:hAnsi="標楷體" w:hint="eastAsia"/>
        </w:rPr>
        <w:t>年（</w:t>
      </w:r>
      <w:r w:rsidR="00914C58" w:rsidRPr="00605F93">
        <w:rPr>
          <w:rFonts w:ascii="標楷體" w:eastAsia="標楷體" w:hAnsi="標楷體"/>
        </w:rPr>
        <w:t>103</w:t>
      </w:r>
      <w:r w:rsidR="00914C58" w:rsidRPr="00605F93">
        <w:rPr>
          <w:rFonts w:ascii="標楷體" w:eastAsia="標楷體" w:hAnsi="標楷體" w:hint="eastAsia"/>
        </w:rPr>
        <w:t>至</w:t>
      </w:r>
      <w:r w:rsidR="00914C58" w:rsidRPr="00605F93">
        <w:rPr>
          <w:rFonts w:ascii="標楷體" w:eastAsia="標楷體" w:hAnsi="標楷體"/>
        </w:rPr>
        <w:t>112</w:t>
      </w:r>
      <w:r w:rsidR="00914C58" w:rsidRPr="00605F93">
        <w:rPr>
          <w:rFonts w:ascii="標楷體" w:eastAsia="標楷體" w:hAnsi="標楷體" w:hint="eastAsia"/>
        </w:rPr>
        <w:t>年）</w:t>
      </w:r>
      <w:r w:rsidR="002D2F7A" w:rsidRPr="00605F93">
        <w:rPr>
          <w:rFonts w:ascii="標楷體" w:eastAsia="標楷體" w:hAnsi="標楷體" w:hint="eastAsia"/>
        </w:rPr>
        <w:t>來</w:t>
      </w:r>
      <w:r w:rsidR="00914C58" w:rsidRPr="00605F93">
        <w:rPr>
          <w:rFonts w:ascii="標楷體" w:eastAsia="標楷體" w:hAnsi="標楷體" w:hint="eastAsia"/>
        </w:rPr>
        <w:t>高點。</w:t>
      </w:r>
      <w:proofErr w:type="gramStart"/>
      <w:r w:rsidR="00914C58" w:rsidRPr="00605F93">
        <w:rPr>
          <w:rFonts w:ascii="標楷體" w:eastAsia="標楷體" w:hAnsi="標楷體" w:hint="eastAsia"/>
        </w:rPr>
        <w:t>該部為強化</w:t>
      </w:r>
      <w:proofErr w:type="gramEnd"/>
      <w:r w:rsidR="00914C58" w:rsidRPr="00605F93">
        <w:rPr>
          <w:rFonts w:ascii="標楷體" w:eastAsia="標楷體" w:hAnsi="標楷體" w:hint="eastAsia"/>
        </w:rPr>
        <w:t>兒童醫療照護品質，於</w:t>
      </w:r>
      <w:r w:rsidR="00914C58" w:rsidRPr="00605F93">
        <w:rPr>
          <w:rFonts w:ascii="標楷體" w:eastAsia="標楷體" w:hAnsi="標楷體"/>
        </w:rPr>
        <w:t>110</w:t>
      </w:r>
      <w:r w:rsidR="00914C58" w:rsidRPr="00605F93">
        <w:rPr>
          <w:rFonts w:ascii="標楷體" w:eastAsia="標楷體" w:hAnsi="標楷體" w:hint="eastAsia"/>
        </w:rPr>
        <w:t>至</w:t>
      </w:r>
      <w:r w:rsidR="00914C58" w:rsidRPr="00605F93">
        <w:rPr>
          <w:rFonts w:ascii="標楷體" w:eastAsia="標楷體" w:hAnsi="標楷體"/>
        </w:rPr>
        <w:t>113</w:t>
      </w:r>
      <w:r w:rsidR="00914C58" w:rsidRPr="00605F93">
        <w:rPr>
          <w:rFonts w:ascii="標楷體" w:eastAsia="標楷體" w:hAnsi="標楷體" w:hint="eastAsia"/>
        </w:rPr>
        <w:t>年度辦理「優化兒童醫療照護計畫（第</w:t>
      </w:r>
      <w:r w:rsidR="00866C3F" w:rsidRPr="00605F93">
        <w:rPr>
          <w:rFonts w:ascii="標楷體" w:eastAsia="標楷體" w:hAnsi="標楷體" w:hint="eastAsia"/>
        </w:rPr>
        <w:t>一</w:t>
      </w:r>
      <w:r w:rsidR="00914C58" w:rsidRPr="00605F93">
        <w:rPr>
          <w:rFonts w:ascii="標楷體" w:eastAsia="標楷體" w:hAnsi="標楷體" w:hint="eastAsia"/>
        </w:rPr>
        <w:t>期）」，</w:t>
      </w:r>
      <w:r w:rsidR="00914C58" w:rsidRPr="00605F93">
        <w:rPr>
          <w:rFonts w:ascii="標楷體" w:eastAsia="標楷體" w:hAnsi="標楷體"/>
        </w:rPr>
        <w:t>4</w:t>
      </w:r>
      <w:r w:rsidR="00914C58" w:rsidRPr="00605F93">
        <w:rPr>
          <w:rFonts w:ascii="標楷體" w:eastAsia="標楷體" w:hAnsi="標楷體" w:hint="eastAsia"/>
        </w:rPr>
        <w:t>年間投入經費</w:t>
      </w:r>
      <w:r w:rsidR="00914C58" w:rsidRPr="00605F93">
        <w:rPr>
          <w:rFonts w:ascii="標楷體" w:eastAsia="標楷體" w:hAnsi="標楷體"/>
        </w:rPr>
        <w:t>35</w:t>
      </w:r>
      <w:r w:rsidR="00914C58" w:rsidRPr="00605F93">
        <w:rPr>
          <w:rFonts w:ascii="標楷體" w:eastAsia="標楷體" w:hAnsi="標楷體" w:hint="eastAsia"/>
        </w:rPr>
        <w:t>億餘元，</w:t>
      </w:r>
      <w:bookmarkStart w:id="22" w:name="_Hlk200979216"/>
      <w:bookmarkStart w:id="23" w:name="_Hlk200361527"/>
      <w:r w:rsidR="00267728" w:rsidRPr="00605F93">
        <w:rPr>
          <w:rFonts w:ascii="標楷體" w:eastAsia="標楷體" w:hAnsi="標楷體" w:hint="eastAsia"/>
        </w:rPr>
        <w:lastRenderedPageBreak/>
        <w:t>由預防保健、周產期及急</w:t>
      </w:r>
      <w:proofErr w:type="gramStart"/>
      <w:r w:rsidR="00267728" w:rsidRPr="00605F93">
        <w:rPr>
          <w:rFonts w:ascii="標楷體" w:eastAsia="標楷體" w:hAnsi="標楷體" w:hint="eastAsia"/>
        </w:rPr>
        <w:t>重症照護</w:t>
      </w:r>
      <w:proofErr w:type="gramEnd"/>
      <w:r w:rsidR="00267728" w:rsidRPr="00605F93">
        <w:rPr>
          <w:rFonts w:ascii="標楷體" w:eastAsia="標楷體" w:hAnsi="標楷體" w:hint="eastAsia"/>
        </w:rPr>
        <w:t>等面向，</w:t>
      </w:r>
      <w:bookmarkEnd w:id="22"/>
      <w:r w:rsidR="00267728" w:rsidRPr="00605F93">
        <w:rPr>
          <w:rFonts w:ascii="標楷體" w:eastAsia="標楷體" w:hAnsi="標楷體" w:hint="eastAsia"/>
        </w:rPr>
        <w:t>強化初級照護及健康管理，</w:t>
      </w:r>
      <w:r w:rsidR="00A31F6E" w:rsidRPr="00605F93">
        <w:rPr>
          <w:rFonts w:ascii="標楷體" w:eastAsia="標楷體" w:hAnsi="標楷體" w:hint="eastAsia"/>
        </w:rPr>
        <w:t>並</w:t>
      </w:r>
      <w:proofErr w:type="gramStart"/>
      <w:r w:rsidR="00267728" w:rsidRPr="00605F93">
        <w:rPr>
          <w:rFonts w:ascii="標楷體" w:eastAsia="標楷體" w:hAnsi="標楷體" w:hint="eastAsia"/>
        </w:rPr>
        <w:t>完</w:t>
      </w:r>
      <w:r w:rsidR="00914C58" w:rsidRPr="00605F93">
        <w:rPr>
          <w:rFonts w:ascii="標楷體" w:eastAsia="標楷體" w:hAnsi="標楷體" w:hint="eastAsia"/>
        </w:rPr>
        <w:t>善周</w:t>
      </w:r>
      <w:proofErr w:type="gramEnd"/>
      <w:r w:rsidR="00914C58" w:rsidRPr="00605F93">
        <w:rPr>
          <w:rFonts w:ascii="標楷體" w:eastAsia="標楷體" w:hAnsi="標楷體" w:hint="eastAsia"/>
        </w:rPr>
        <w:t>產期與急重症醫療照護</w:t>
      </w:r>
      <w:r w:rsidR="00A90760" w:rsidRPr="00605F93">
        <w:rPr>
          <w:rFonts w:ascii="標楷體" w:eastAsia="標楷體" w:hAnsi="標楷體" w:hint="eastAsia"/>
        </w:rPr>
        <w:t>服務</w:t>
      </w:r>
      <w:bookmarkEnd w:id="23"/>
      <w:r w:rsidR="00C22CA0" w:rsidRPr="00605F93">
        <w:rPr>
          <w:rFonts w:ascii="標楷體" w:eastAsia="標楷體" w:hAnsi="標楷體" w:hint="eastAsia"/>
        </w:rPr>
        <w:t>。</w:t>
      </w:r>
      <w:r w:rsidR="00870C79" w:rsidRPr="00605F93">
        <w:rPr>
          <w:rFonts w:ascii="標楷體" w:eastAsia="標楷體" w:hAnsi="標楷體" w:hint="eastAsia"/>
        </w:rPr>
        <w:t>經查相關業務推動情形，核有下列事項：</w:t>
      </w:r>
    </w:p>
    <w:p w14:paraId="10DFCF9E" w14:textId="01889694" w:rsidR="00CE683B" w:rsidRPr="00605F93" w:rsidRDefault="003F356C" w:rsidP="006A7AF4">
      <w:pPr>
        <w:overflowPunct w:val="0"/>
        <w:spacing w:line="420" w:lineRule="exact"/>
        <w:ind w:firstLineChars="450" w:firstLine="1081"/>
        <w:jc w:val="both"/>
        <w:rPr>
          <w:rFonts w:ascii="標楷體" w:eastAsia="標楷體" w:hAnsi="標楷體"/>
          <w:bCs/>
          <w:spacing w:val="-4"/>
        </w:rPr>
      </w:pPr>
      <w:r w:rsidRPr="00605F93">
        <w:rPr>
          <w:rFonts w:ascii="標楷體" w:eastAsia="標楷體" w:hAnsi="標楷體"/>
          <w:b/>
          <w:noProof/>
          <w:spacing w:val="-2"/>
        </w:rPr>
        <mc:AlternateContent>
          <mc:Choice Requires="wps">
            <w:drawing>
              <wp:anchor distT="0" distB="0" distL="114300" distR="114300" simplePos="0" relativeHeight="252814336" behindDoc="1" locked="0" layoutInCell="1" allowOverlap="1" wp14:anchorId="015DBA32" wp14:editId="66374618">
                <wp:simplePos x="0" y="0"/>
                <wp:positionH relativeFrom="column">
                  <wp:posOffset>3979545</wp:posOffset>
                </wp:positionH>
                <wp:positionV relativeFrom="paragraph">
                  <wp:posOffset>4337495</wp:posOffset>
                </wp:positionV>
                <wp:extent cx="2339975" cy="2592000"/>
                <wp:effectExtent l="0" t="0" r="0" b="0"/>
                <wp:wrapSquare wrapText="bothSides"/>
                <wp:docPr id="3" name="文字方塊 3"/>
                <wp:cNvGraphicFramePr/>
                <a:graphic xmlns:a="http://schemas.openxmlformats.org/drawingml/2006/main">
                  <a:graphicData uri="http://schemas.microsoft.com/office/word/2010/wordprocessingShape">
                    <wps:wsp>
                      <wps:cNvSpPr txBox="1"/>
                      <wps:spPr bwMode="auto">
                        <a:xfrm>
                          <a:off x="0" y="0"/>
                          <a:ext cx="2339975" cy="259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6D3D" w14:textId="57F90BE1" w:rsidR="00CD045B" w:rsidRPr="00F41604" w:rsidRDefault="00AA42A7" w:rsidP="00E8190F">
                            <w:pPr>
                              <w:widowControl/>
                              <w:overflowPunct w:val="0"/>
                              <w:adjustRightInd w:val="0"/>
                              <w:spacing w:line="240" w:lineRule="exact"/>
                              <w:ind w:leftChars="-23" w:left="-2" w:right="-62" w:hangingChars="23" w:hanging="53"/>
                              <w:jc w:val="both"/>
                              <w:textAlignment w:val="baseline"/>
                              <w:rPr>
                                <w:rFonts w:ascii="標楷體" w:eastAsia="標楷體" w:hAnsi="標楷體"/>
                                <w:spacing w:val="-4"/>
                                <w:szCs w:val="20"/>
                              </w:rPr>
                            </w:pPr>
                            <w:r w:rsidRPr="00F41604">
                              <w:rPr>
                                <w:rFonts w:ascii="標楷體" w:eastAsia="標楷體" w:hAnsi="標楷體" w:hint="eastAsia"/>
                                <w:b/>
                                <w:spacing w:val="-4"/>
                              </w:rPr>
                              <w:t>表</w:t>
                            </w:r>
                            <w:r w:rsidRPr="00F41604">
                              <w:rPr>
                                <w:rFonts w:ascii="標楷體" w:eastAsia="標楷體" w:hAnsi="標楷體"/>
                                <w:b/>
                                <w:spacing w:val="-4"/>
                              </w:rPr>
                              <w:t>1</w:t>
                            </w:r>
                            <w:r w:rsidR="003D5348">
                              <w:rPr>
                                <w:rFonts w:ascii="標楷體" w:eastAsia="標楷體" w:hAnsi="標楷體"/>
                                <w:b/>
                                <w:spacing w:val="-4"/>
                              </w:rPr>
                              <w:t>1</w:t>
                            </w:r>
                            <w:r w:rsidRPr="00F41604">
                              <w:rPr>
                                <w:rFonts w:ascii="標楷體" w:eastAsia="標楷體" w:hAnsi="標楷體" w:hint="eastAsia"/>
                                <w:b/>
                                <w:spacing w:val="-4"/>
                              </w:rPr>
                              <w:t xml:space="preserve">　</w:t>
                            </w:r>
                            <w:r w:rsidR="00BB5791" w:rsidRPr="00F41604">
                              <w:rPr>
                                <w:rFonts w:ascii="標楷體" w:eastAsia="標楷體" w:hAnsi="標楷體" w:hint="eastAsia"/>
                                <w:b/>
                                <w:spacing w:val="-4"/>
                              </w:rPr>
                              <w:t>兒童</w:t>
                            </w:r>
                            <w:r w:rsidR="002C3F01" w:rsidRPr="00F41604">
                              <w:rPr>
                                <w:rFonts w:ascii="標楷體" w:eastAsia="標楷體" w:hAnsi="標楷體" w:hint="eastAsia"/>
                                <w:b/>
                                <w:spacing w:val="-4"/>
                              </w:rPr>
                              <w:t>身體質量指數</w:t>
                            </w:r>
                            <w:r w:rsidR="00792EFC" w:rsidRPr="00F41604">
                              <w:rPr>
                                <w:rFonts w:ascii="標楷體" w:eastAsia="標楷體" w:hAnsi="標楷體" w:hint="eastAsia"/>
                                <w:b/>
                                <w:spacing w:val="-4"/>
                              </w:rPr>
                              <w:t>過輕</w:t>
                            </w:r>
                            <w:r w:rsidR="00891CB0" w:rsidRPr="00F41604">
                              <w:rPr>
                                <w:rFonts w:ascii="標楷體" w:eastAsia="標楷體" w:hAnsi="標楷體" w:hint="eastAsia"/>
                                <w:b/>
                                <w:spacing w:val="-4"/>
                              </w:rPr>
                              <w:t>比率</w:t>
                            </w:r>
                          </w:p>
                          <w:p w14:paraId="321690C3" w14:textId="48BF3A03" w:rsidR="002C3F01" w:rsidRPr="002C3F01" w:rsidRDefault="002C3F01" w:rsidP="004A2F22">
                            <w:pPr>
                              <w:overflowPunct w:val="0"/>
                              <w:spacing w:line="220" w:lineRule="exact"/>
                              <w:ind w:rightChars="-1" w:right="-2"/>
                              <w:jc w:val="right"/>
                              <w:rPr>
                                <w:rFonts w:ascii="標楷體" w:eastAsia="標楷體" w:hAnsi="標楷體"/>
                                <w:b/>
                                <w:kern w:val="0"/>
                                <w:szCs w:val="20"/>
                              </w:rPr>
                            </w:pPr>
                            <w:r w:rsidRPr="00AD1993">
                              <w:rPr>
                                <w:rFonts w:ascii="標楷體" w:eastAsia="標楷體" w:hAnsi="標楷體" w:hint="eastAsia"/>
                                <w:kern w:val="0"/>
                                <w:sz w:val="20"/>
                                <w:szCs w:val="20"/>
                              </w:rPr>
                              <w:t>單位：％</w:t>
                            </w:r>
                          </w:p>
                          <w:tbl>
                            <w:tblPr>
                              <w:tblStyle w:val="af"/>
                              <w:tblW w:w="3523" w:type="dxa"/>
                              <w:jc w:val="center"/>
                              <w:tblLook w:val="04A0" w:firstRow="1" w:lastRow="0" w:firstColumn="1" w:lastColumn="0" w:noHBand="0" w:noVBand="1"/>
                            </w:tblPr>
                            <w:tblGrid>
                              <w:gridCol w:w="1101"/>
                              <w:gridCol w:w="1211"/>
                              <w:gridCol w:w="1211"/>
                            </w:tblGrid>
                            <w:tr w:rsidR="002C112B" w:rsidRPr="00DC35D8" w14:paraId="76ADBF01" w14:textId="16D52F8D" w:rsidTr="00BB5791">
                              <w:trPr>
                                <w:trHeight w:val="20"/>
                                <w:jc w:val="center"/>
                              </w:trPr>
                              <w:tc>
                                <w:tcPr>
                                  <w:tcW w:w="1101" w:type="dxa"/>
                                  <w:tcBorders>
                                    <w:tl2br w:val="single" w:sz="4" w:space="0" w:color="auto"/>
                                  </w:tcBorders>
                                </w:tcPr>
                                <w:p w14:paraId="7E075015" w14:textId="6F5B7050" w:rsidR="002C3F01" w:rsidRPr="00DC35D8" w:rsidRDefault="00891CB0" w:rsidP="00BB5791">
                                  <w:pPr>
                                    <w:widowControl/>
                                    <w:overflowPunct w:val="0"/>
                                    <w:adjustRightInd w:val="0"/>
                                    <w:spacing w:line="220" w:lineRule="exact"/>
                                    <w:ind w:left="72" w:right="-102"/>
                                    <w:jc w:val="right"/>
                                    <w:textAlignment w:val="baseline"/>
                                    <w:rPr>
                                      <w:rFonts w:ascii="標楷體" w:eastAsia="標楷體" w:hAnsi="標楷體"/>
                                      <w:sz w:val="20"/>
                                      <w:szCs w:val="20"/>
                                    </w:rPr>
                                  </w:pPr>
                                  <w:r>
                                    <w:rPr>
                                      <w:rFonts w:ascii="標楷體" w:eastAsia="標楷體" w:hAnsi="標楷體" w:hint="eastAsia"/>
                                      <w:sz w:val="20"/>
                                      <w:szCs w:val="20"/>
                                    </w:rPr>
                                    <w:t>學齡別</w:t>
                                  </w:r>
                                </w:p>
                                <w:p w14:paraId="6E7E9C9B" w14:textId="0DF4A915" w:rsidR="00901123" w:rsidRPr="00DC35D8" w:rsidRDefault="00901123" w:rsidP="00BB5791">
                                  <w:pPr>
                                    <w:widowControl/>
                                    <w:overflowPunct w:val="0"/>
                                    <w:adjustRightInd w:val="0"/>
                                    <w:spacing w:line="220" w:lineRule="exact"/>
                                    <w:ind w:left="-101" w:right="72" w:firstLineChars="28" w:firstLine="56"/>
                                    <w:textAlignment w:val="baseline"/>
                                    <w:rPr>
                                      <w:rFonts w:ascii="標楷體" w:eastAsia="標楷體" w:hAnsi="標楷體"/>
                                      <w:sz w:val="20"/>
                                      <w:szCs w:val="20"/>
                                    </w:rPr>
                                  </w:pPr>
                                  <w:r w:rsidRPr="00DC35D8">
                                    <w:rPr>
                                      <w:rFonts w:ascii="標楷體" w:eastAsia="標楷體" w:hAnsi="標楷體" w:hint="eastAsia"/>
                                      <w:sz w:val="20"/>
                                      <w:szCs w:val="20"/>
                                    </w:rPr>
                                    <w:t>學年度</w:t>
                                  </w:r>
                                </w:p>
                              </w:tc>
                              <w:tc>
                                <w:tcPr>
                                  <w:tcW w:w="1211" w:type="dxa"/>
                                  <w:vAlign w:val="center"/>
                                </w:tcPr>
                                <w:p w14:paraId="0A4AE7DD" w14:textId="17875326" w:rsidR="00901123" w:rsidRPr="00DC35D8" w:rsidRDefault="00901123" w:rsidP="00BB5791">
                                  <w:pPr>
                                    <w:widowControl/>
                                    <w:overflowPunct w:val="0"/>
                                    <w:adjustRightInd w:val="0"/>
                                    <w:spacing w:line="220" w:lineRule="exact"/>
                                    <w:ind w:left="72" w:right="72"/>
                                    <w:jc w:val="center"/>
                                    <w:textAlignment w:val="baseline"/>
                                    <w:rPr>
                                      <w:rFonts w:ascii="標楷體" w:eastAsia="標楷體" w:hAnsi="標楷體"/>
                                      <w:sz w:val="20"/>
                                      <w:szCs w:val="20"/>
                                    </w:rPr>
                                  </w:pPr>
                                  <w:r w:rsidRPr="00DC35D8">
                                    <w:rPr>
                                      <w:rFonts w:ascii="標楷體" w:eastAsia="標楷體" w:hAnsi="標楷體" w:hint="eastAsia"/>
                                      <w:sz w:val="20"/>
                                      <w:szCs w:val="20"/>
                                    </w:rPr>
                                    <w:t>國小生</w:t>
                                  </w:r>
                                </w:p>
                              </w:tc>
                              <w:tc>
                                <w:tcPr>
                                  <w:tcW w:w="1211" w:type="dxa"/>
                                  <w:vAlign w:val="center"/>
                                </w:tcPr>
                                <w:p w14:paraId="0B8E0513" w14:textId="08489EAF" w:rsidR="00901123" w:rsidRPr="00DC35D8" w:rsidRDefault="00901123" w:rsidP="00BB5791">
                                  <w:pPr>
                                    <w:widowControl/>
                                    <w:overflowPunct w:val="0"/>
                                    <w:adjustRightInd w:val="0"/>
                                    <w:spacing w:line="220" w:lineRule="exact"/>
                                    <w:ind w:left="72" w:right="72"/>
                                    <w:jc w:val="center"/>
                                    <w:textAlignment w:val="baseline"/>
                                    <w:rPr>
                                      <w:rFonts w:ascii="標楷體" w:eastAsia="標楷體" w:hAnsi="標楷體"/>
                                      <w:sz w:val="20"/>
                                      <w:szCs w:val="20"/>
                                    </w:rPr>
                                  </w:pPr>
                                  <w:r w:rsidRPr="00DC35D8">
                                    <w:rPr>
                                      <w:rFonts w:ascii="標楷體" w:eastAsia="標楷體" w:hAnsi="標楷體" w:hint="eastAsia"/>
                                      <w:sz w:val="20"/>
                                      <w:szCs w:val="20"/>
                                    </w:rPr>
                                    <w:t>國中生</w:t>
                                  </w:r>
                                </w:p>
                              </w:tc>
                            </w:tr>
                            <w:tr w:rsidR="00BB5791" w:rsidRPr="00DC35D8" w14:paraId="0C57686F" w14:textId="77777777" w:rsidTr="00865BE8">
                              <w:trPr>
                                <w:trHeight w:val="113"/>
                                <w:jc w:val="center"/>
                              </w:trPr>
                              <w:tc>
                                <w:tcPr>
                                  <w:tcW w:w="1101" w:type="dxa"/>
                                </w:tcPr>
                                <w:p w14:paraId="73D732F8" w14:textId="42A65220"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101</w:t>
                                  </w:r>
                                </w:p>
                              </w:tc>
                              <w:tc>
                                <w:tcPr>
                                  <w:tcW w:w="1211" w:type="dxa"/>
                                </w:tcPr>
                                <w:p w14:paraId="15564823" w14:textId="2D687BF1"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.1</w:t>
                                  </w:r>
                                </w:p>
                              </w:tc>
                              <w:tc>
                                <w:tcPr>
                                  <w:tcW w:w="1211" w:type="dxa"/>
                                </w:tcPr>
                                <w:p w14:paraId="21CB3906" w14:textId="2C5B0058"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6.2</w:t>
                                  </w:r>
                                </w:p>
                              </w:tc>
                            </w:tr>
                            <w:tr w:rsidR="00BB5791" w:rsidRPr="00DC35D8" w14:paraId="6C58CAA1" w14:textId="77777777" w:rsidTr="00865BE8">
                              <w:trPr>
                                <w:trHeight w:val="113"/>
                                <w:jc w:val="center"/>
                              </w:trPr>
                              <w:tc>
                                <w:tcPr>
                                  <w:tcW w:w="1101" w:type="dxa"/>
                                </w:tcPr>
                                <w:p w14:paraId="104E2838" w14:textId="2568D693"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102</w:t>
                                  </w:r>
                                </w:p>
                              </w:tc>
                              <w:tc>
                                <w:tcPr>
                                  <w:tcW w:w="1211" w:type="dxa"/>
                                </w:tcPr>
                                <w:p w14:paraId="01710189" w14:textId="5BF8149C"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6</w:t>
                                  </w:r>
                                  <w:r w:rsidRPr="00DC35D8">
                                    <w:rPr>
                                      <w:rFonts w:ascii="標楷體" w:eastAsia="標楷體" w:hAnsi="標楷體"/>
                                      <w:sz w:val="20"/>
                                      <w:szCs w:val="20"/>
                                    </w:rPr>
                                    <w:t>.9</w:t>
                                  </w:r>
                                </w:p>
                              </w:tc>
                              <w:tc>
                                <w:tcPr>
                                  <w:tcW w:w="1211" w:type="dxa"/>
                                </w:tcPr>
                                <w:p w14:paraId="2169A12C" w14:textId="61F4D812"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6.3</w:t>
                                  </w:r>
                                </w:p>
                              </w:tc>
                            </w:tr>
                            <w:tr w:rsidR="00BB5791" w:rsidRPr="00DC35D8" w14:paraId="716F4BA7" w14:textId="77777777" w:rsidTr="00865BE8">
                              <w:trPr>
                                <w:trHeight w:val="113"/>
                                <w:jc w:val="center"/>
                              </w:trPr>
                              <w:tc>
                                <w:tcPr>
                                  <w:tcW w:w="1101" w:type="dxa"/>
                                </w:tcPr>
                                <w:p w14:paraId="256284CA" w14:textId="719B6075"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103</w:t>
                                  </w:r>
                                </w:p>
                              </w:tc>
                              <w:tc>
                                <w:tcPr>
                                  <w:tcW w:w="1211" w:type="dxa"/>
                                </w:tcPr>
                                <w:p w14:paraId="04186BBD" w14:textId="24E1E7DB"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.3</w:t>
                                  </w:r>
                                </w:p>
                              </w:tc>
                              <w:tc>
                                <w:tcPr>
                                  <w:tcW w:w="1211" w:type="dxa"/>
                                </w:tcPr>
                                <w:p w14:paraId="4F8D0E6D" w14:textId="7518A813"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6.6</w:t>
                                  </w:r>
                                </w:p>
                              </w:tc>
                            </w:tr>
                            <w:tr w:rsidR="00BB5791" w:rsidRPr="00DC35D8" w14:paraId="08A9F77E" w14:textId="77777777" w:rsidTr="00865BE8">
                              <w:trPr>
                                <w:trHeight w:val="113"/>
                                <w:jc w:val="center"/>
                              </w:trPr>
                              <w:tc>
                                <w:tcPr>
                                  <w:tcW w:w="1101" w:type="dxa"/>
                                </w:tcPr>
                                <w:p w14:paraId="55B640A0" w14:textId="39866480"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104</w:t>
                                  </w:r>
                                </w:p>
                              </w:tc>
                              <w:tc>
                                <w:tcPr>
                                  <w:tcW w:w="1211" w:type="dxa"/>
                                </w:tcPr>
                                <w:p w14:paraId="78E4AB13" w14:textId="53945F88"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.4</w:t>
                                  </w:r>
                                </w:p>
                              </w:tc>
                              <w:tc>
                                <w:tcPr>
                                  <w:tcW w:w="1211" w:type="dxa"/>
                                </w:tcPr>
                                <w:p w14:paraId="4BDA16D0" w14:textId="2079581C"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6.5</w:t>
                                  </w:r>
                                </w:p>
                              </w:tc>
                            </w:tr>
                            <w:tr w:rsidR="00BB5791" w:rsidRPr="00DC35D8" w14:paraId="69A6F485" w14:textId="77777777" w:rsidTr="00865BE8">
                              <w:trPr>
                                <w:trHeight w:val="113"/>
                                <w:jc w:val="center"/>
                              </w:trPr>
                              <w:tc>
                                <w:tcPr>
                                  <w:tcW w:w="1101" w:type="dxa"/>
                                </w:tcPr>
                                <w:p w14:paraId="7B884CA6" w14:textId="404EBDDB"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105</w:t>
                                  </w:r>
                                </w:p>
                              </w:tc>
                              <w:tc>
                                <w:tcPr>
                                  <w:tcW w:w="1211" w:type="dxa"/>
                                </w:tcPr>
                                <w:p w14:paraId="52A20D58" w14:textId="18A60B32"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.9</w:t>
                                  </w:r>
                                </w:p>
                              </w:tc>
                              <w:tc>
                                <w:tcPr>
                                  <w:tcW w:w="1211" w:type="dxa"/>
                                </w:tcPr>
                                <w:p w14:paraId="36F17F21" w14:textId="2376ECAE"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6.7</w:t>
                                  </w:r>
                                </w:p>
                              </w:tc>
                            </w:tr>
                            <w:tr w:rsidR="00BB5791" w:rsidRPr="00DC35D8" w14:paraId="14695527" w14:textId="77777777" w:rsidTr="00865BE8">
                              <w:trPr>
                                <w:trHeight w:val="113"/>
                                <w:jc w:val="center"/>
                              </w:trPr>
                              <w:tc>
                                <w:tcPr>
                                  <w:tcW w:w="1101" w:type="dxa"/>
                                </w:tcPr>
                                <w:p w14:paraId="44FF82DC" w14:textId="4D801DCA"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106</w:t>
                                  </w:r>
                                </w:p>
                              </w:tc>
                              <w:tc>
                                <w:tcPr>
                                  <w:tcW w:w="1211" w:type="dxa"/>
                                </w:tcPr>
                                <w:p w14:paraId="2ACB6A21" w14:textId="4BD899B6"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.2</w:t>
                                  </w:r>
                                </w:p>
                              </w:tc>
                              <w:tc>
                                <w:tcPr>
                                  <w:tcW w:w="1211" w:type="dxa"/>
                                </w:tcPr>
                                <w:p w14:paraId="194C0505" w14:textId="026BB861"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6.9</w:t>
                                  </w:r>
                                </w:p>
                              </w:tc>
                            </w:tr>
                            <w:tr w:rsidR="00E7608F" w:rsidRPr="00DC35D8" w14:paraId="7F897033" w14:textId="77777777" w:rsidTr="00865BE8">
                              <w:trPr>
                                <w:trHeight w:val="113"/>
                                <w:jc w:val="center"/>
                              </w:trPr>
                              <w:tc>
                                <w:tcPr>
                                  <w:tcW w:w="1101" w:type="dxa"/>
                                </w:tcPr>
                                <w:p w14:paraId="371F4FC4" w14:textId="1BAC93B9"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107</w:t>
                                  </w:r>
                                </w:p>
                              </w:tc>
                              <w:tc>
                                <w:tcPr>
                                  <w:tcW w:w="1211" w:type="dxa"/>
                                </w:tcPr>
                                <w:p w14:paraId="4743F1BD" w14:textId="37B2DFE8"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.9</w:t>
                                  </w:r>
                                </w:p>
                              </w:tc>
                              <w:tc>
                                <w:tcPr>
                                  <w:tcW w:w="1211" w:type="dxa"/>
                                </w:tcPr>
                                <w:p w14:paraId="149DA9D8" w14:textId="2AB9E212"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6.5</w:t>
                                  </w:r>
                                </w:p>
                              </w:tc>
                            </w:tr>
                            <w:tr w:rsidR="00E7608F" w:rsidRPr="00DC35D8" w14:paraId="46F3E056" w14:textId="77777777" w:rsidTr="00865BE8">
                              <w:trPr>
                                <w:trHeight w:val="113"/>
                                <w:jc w:val="center"/>
                              </w:trPr>
                              <w:tc>
                                <w:tcPr>
                                  <w:tcW w:w="1101" w:type="dxa"/>
                                </w:tcPr>
                                <w:p w14:paraId="03A3FC3B" w14:textId="354E5A9A"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108</w:t>
                                  </w:r>
                                </w:p>
                              </w:tc>
                              <w:tc>
                                <w:tcPr>
                                  <w:tcW w:w="1211" w:type="dxa"/>
                                </w:tcPr>
                                <w:p w14:paraId="451002AE" w14:textId="10162DC6"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.0</w:t>
                                  </w:r>
                                </w:p>
                              </w:tc>
                              <w:tc>
                                <w:tcPr>
                                  <w:tcW w:w="1211" w:type="dxa"/>
                                </w:tcPr>
                                <w:p w14:paraId="12439D3D" w14:textId="48373F3D"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6.3</w:t>
                                  </w:r>
                                </w:p>
                              </w:tc>
                            </w:tr>
                            <w:tr w:rsidR="00E7608F" w:rsidRPr="00DC35D8" w14:paraId="1CCB9DFA" w14:textId="77777777" w:rsidTr="00865BE8">
                              <w:trPr>
                                <w:trHeight w:val="113"/>
                                <w:jc w:val="center"/>
                              </w:trPr>
                              <w:tc>
                                <w:tcPr>
                                  <w:tcW w:w="1101" w:type="dxa"/>
                                </w:tcPr>
                                <w:p w14:paraId="402CEB4C" w14:textId="64DDF133"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109</w:t>
                                  </w:r>
                                </w:p>
                              </w:tc>
                              <w:tc>
                                <w:tcPr>
                                  <w:tcW w:w="1211" w:type="dxa"/>
                                </w:tcPr>
                                <w:p w14:paraId="164B945C" w14:textId="4E30C04B"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.9</w:t>
                                  </w:r>
                                </w:p>
                              </w:tc>
                              <w:tc>
                                <w:tcPr>
                                  <w:tcW w:w="1211" w:type="dxa"/>
                                </w:tcPr>
                                <w:p w14:paraId="6C87476A" w14:textId="622858D5"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7.4</w:t>
                                  </w:r>
                                </w:p>
                              </w:tc>
                            </w:tr>
                            <w:tr w:rsidR="00E7608F" w:rsidRPr="00DC35D8" w14:paraId="01AF3C13" w14:textId="77777777" w:rsidTr="00865BE8">
                              <w:trPr>
                                <w:trHeight w:val="113"/>
                                <w:jc w:val="center"/>
                              </w:trPr>
                              <w:tc>
                                <w:tcPr>
                                  <w:tcW w:w="1101" w:type="dxa"/>
                                </w:tcPr>
                                <w:p w14:paraId="411E110F" w14:textId="73520736"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110</w:t>
                                  </w:r>
                                </w:p>
                              </w:tc>
                              <w:tc>
                                <w:tcPr>
                                  <w:tcW w:w="1211" w:type="dxa"/>
                                </w:tcPr>
                                <w:p w14:paraId="3981458A" w14:textId="45B47EEE"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.6</w:t>
                                  </w:r>
                                </w:p>
                              </w:tc>
                              <w:tc>
                                <w:tcPr>
                                  <w:tcW w:w="1211" w:type="dxa"/>
                                </w:tcPr>
                                <w:p w14:paraId="2F5597D9" w14:textId="02F25FA8"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7.6</w:t>
                                  </w:r>
                                </w:p>
                              </w:tc>
                            </w:tr>
                            <w:tr w:rsidR="00E7608F" w:rsidRPr="00DC35D8" w14:paraId="04F4C653" w14:textId="77777777" w:rsidTr="00865BE8">
                              <w:trPr>
                                <w:trHeight w:val="113"/>
                                <w:jc w:val="center"/>
                              </w:trPr>
                              <w:tc>
                                <w:tcPr>
                                  <w:tcW w:w="1101" w:type="dxa"/>
                                </w:tcPr>
                                <w:p w14:paraId="79456D42" w14:textId="5E120E1A"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111</w:t>
                                  </w:r>
                                </w:p>
                              </w:tc>
                              <w:tc>
                                <w:tcPr>
                                  <w:tcW w:w="1211" w:type="dxa"/>
                                </w:tcPr>
                                <w:p w14:paraId="777D6712" w14:textId="10B39CDC"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9</w:t>
                                  </w:r>
                                  <w:r w:rsidRPr="00DC35D8">
                                    <w:rPr>
                                      <w:rFonts w:ascii="標楷體" w:eastAsia="標楷體" w:hAnsi="標楷體"/>
                                      <w:sz w:val="20"/>
                                      <w:szCs w:val="20"/>
                                    </w:rPr>
                                    <w:t>.2</w:t>
                                  </w:r>
                                </w:p>
                              </w:tc>
                              <w:tc>
                                <w:tcPr>
                                  <w:tcW w:w="1211" w:type="dxa"/>
                                </w:tcPr>
                                <w:p w14:paraId="20E82589" w14:textId="5C5CDAE2"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8.0</w:t>
                                  </w:r>
                                </w:p>
                              </w:tc>
                            </w:tr>
                          </w:tbl>
                          <w:p w14:paraId="3D69118E" w14:textId="6192FB07" w:rsidR="00E7608F" w:rsidRPr="00BB5791" w:rsidRDefault="002C112B" w:rsidP="00BE17DA">
                            <w:pPr>
                              <w:widowControl/>
                              <w:overflowPunct w:val="0"/>
                              <w:adjustRightInd w:val="0"/>
                              <w:spacing w:line="240" w:lineRule="exact"/>
                              <w:ind w:leftChars="-24" w:left="770" w:rightChars="-25" w:right="-60" w:hangingChars="460" w:hanging="828"/>
                              <w:jc w:val="both"/>
                              <w:textAlignment w:val="baseline"/>
                              <w:rPr>
                                <w:rFonts w:ascii="標楷體" w:eastAsia="標楷體" w:hAnsi="標楷體"/>
                                <w:kern w:val="0"/>
                                <w:sz w:val="18"/>
                                <w:szCs w:val="18"/>
                              </w:rPr>
                            </w:pPr>
                            <w:r w:rsidRPr="00AD1993">
                              <w:rPr>
                                <w:rFonts w:ascii="標楷體" w:eastAsia="標楷體" w:hAnsi="標楷體" w:hint="eastAsia"/>
                                <w:kern w:val="0"/>
                                <w:sz w:val="18"/>
                                <w:szCs w:val="18"/>
                              </w:rPr>
                              <w:t>資料來源：</w:t>
                            </w:r>
                            <w:r w:rsidR="00BB5791">
                              <w:rPr>
                                <w:rFonts w:ascii="標楷體" w:eastAsia="標楷體" w:hAnsi="標楷體" w:hint="eastAsia"/>
                                <w:kern w:val="0"/>
                                <w:sz w:val="18"/>
                                <w:szCs w:val="18"/>
                              </w:rPr>
                              <w:t>整理自</w:t>
                            </w:r>
                            <w:r w:rsidR="00BB5791" w:rsidRPr="00BB5791">
                              <w:rPr>
                                <w:rFonts w:ascii="標楷體" w:eastAsia="標楷體" w:hAnsi="標楷體" w:hint="eastAsia"/>
                                <w:kern w:val="0"/>
                                <w:sz w:val="18"/>
                                <w:szCs w:val="18"/>
                              </w:rPr>
                              <w:t>國健署</w:t>
                            </w:r>
                            <w:proofErr w:type="gramStart"/>
                            <w:r w:rsidR="00F41604">
                              <w:rPr>
                                <w:rFonts w:ascii="標楷體" w:eastAsia="標楷體" w:hAnsi="標楷體" w:hint="eastAsia"/>
                                <w:kern w:val="0"/>
                                <w:sz w:val="18"/>
                                <w:szCs w:val="18"/>
                              </w:rPr>
                              <w:t>1</w:t>
                            </w:r>
                            <w:r w:rsidR="00F41604">
                              <w:rPr>
                                <w:rFonts w:ascii="標楷體" w:eastAsia="標楷體" w:hAnsi="標楷體"/>
                                <w:kern w:val="0"/>
                                <w:sz w:val="18"/>
                                <w:szCs w:val="18"/>
                              </w:rPr>
                              <w:t>11</w:t>
                            </w:r>
                            <w:proofErr w:type="gramEnd"/>
                            <w:r w:rsidR="00F41604">
                              <w:rPr>
                                <w:rFonts w:ascii="標楷體" w:eastAsia="標楷體" w:hAnsi="標楷體" w:hint="eastAsia"/>
                                <w:kern w:val="0"/>
                                <w:sz w:val="18"/>
                                <w:szCs w:val="18"/>
                              </w:rPr>
                              <w:t>年度</w:t>
                            </w:r>
                            <w:r w:rsidR="00BB5791" w:rsidRPr="00BB5791">
                              <w:rPr>
                                <w:rFonts w:ascii="標楷體" w:eastAsia="標楷體" w:hAnsi="標楷體" w:hint="eastAsia"/>
                                <w:kern w:val="0"/>
                                <w:sz w:val="18"/>
                                <w:szCs w:val="18"/>
                              </w:rPr>
                              <w:t>健康促進統計年報</w:t>
                            </w:r>
                            <w:r w:rsidR="00BB5791">
                              <w:rPr>
                                <w:rFonts w:ascii="標楷體" w:eastAsia="標楷體" w:hAnsi="標楷體" w:hint="eastAsia"/>
                                <w:kern w:val="0"/>
                                <w:sz w:val="18"/>
                                <w:szCs w:val="18"/>
                              </w:rPr>
                              <w: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DBA32" id="文字方塊 3" o:spid="_x0000_s1037" type="#_x0000_t202" style="position:absolute;left:0;text-align:left;margin-left:313.35pt;margin-top:341.55pt;width:184.25pt;height:204.1pt;z-index:-2505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" filled="f" stroked="f">
                <v:textbox>
                  <w:txbxContent>
                    <w:p w14:paraId="01526D3D" w14:textId="57F90BE1" w:rsidR="00CD045B" w:rsidRPr="00F41604" w:rsidRDefault="00AA42A7" w:rsidP="00E8190F">
                      <w:pPr>
                        <w:widowControl/>
                        <w:overflowPunct w:val="0"/>
                        <w:adjustRightInd w:val="0"/>
                        <w:spacing w:line="240" w:lineRule="exact"/>
                        <w:ind w:leftChars="-23" w:left="-2" w:right="-62" w:hangingChars="23" w:hanging="53"/>
                        <w:jc w:val="both"/>
                        <w:textAlignment w:val="baseline"/>
                        <w:rPr>
                          <w:rFonts w:ascii="標楷體" w:eastAsia="標楷體" w:hAnsi="標楷體"/>
                          <w:spacing w:val="-4"/>
                          <w:szCs w:val="20"/>
                        </w:rPr>
                      </w:pPr>
                      <w:r w:rsidRPr="00F41604">
                        <w:rPr>
                          <w:rFonts w:ascii="標楷體" w:eastAsia="標楷體" w:hAnsi="標楷體" w:hint="eastAsia"/>
                          <w:b/>
                          <w:spacing w:val="-4"/>
                        </w:rPr>
                        <w:t>表</w:t>
                      </w:r>
                      <w:r w:rsidRPr="00F41604">
                        <w:rPr>
                          <w:rFonts w:ascii="標楷體" w:eastAsia="標楷體" w:hAnsi="標楷體"/>
                          <w:b/>
                          <w:spacing w:val="-4"/>
                        </w:rPr>
                        <w:t>1</w:t>
                      </w:r>
                      <w:r w:rsidR="003D5348">
                        <w:rPr>
                          <w:rFonts w:ascii="標楷體" w:eastAsia="標楷體" w:hAnsi="標楷體"/>
                          <w:b/>
                          <w:spacing w:val="-4"/>
                        </w:rPr>
                        <w:t>1</w:t>
                      </w:r>
                      <w:r w:rsidRPr="00F41604">
                        <w:rPr>
                          <w:rFonts w:ascii="標楷體" w:eastAsia="標楷體" w:hAnsi="標楷體" w:hint="eastAsia"/>
                          <w:b/>
                          <w:spacing w:val="-4"/>
                        </w:rPr>
                        <w:t xml:space="preserve">　</w:t>
                      </w:r>
                      <w:r w:rsidR="00BB5791" w:rsidRPr="00F41604">
                        <w:rPr>
                          <w:rFonts w:ascii="標楷體" w:eastAsia="標楷體" w:hAnsi="標楷體" w:hint="eastAsia"/>
                          <w:b/>
                          <w:spacing w:val="-4"/>
                        </w:rPr>
                        <w:t>兒童</w:t>
                      </w:r>
                      <w:r w:rsidR="002C3F01" w:rsidRPr="00F41604">
                        <w:rPr>
                          <w:rFonts w:ascii="標楷體" w:eastAsia="標楷體" w:hAnsi="標楷體" w:hint="eastAsia"/>
                          <w:b/>
                          <w:spacing w:val="-4"/>
                        </w:rPr>
                        <w:t>身體質量指數</w:t>
                      </w:r>
                      <w:r w:rsidR="00792EFC" w:rsidRPr="00F41604">
                        <w:rPr>
                          <w:rFonts w:ascii="標楷體" w:eastAsia="標楷體" w:hAnsi="標楷體" w:hint="eastAsia"/>
                          <w:b/>
                          <w:spacing w:val="-4"/>
                        </w:rPr>
                        <w:t>過輕</w:t>
                      </w:r>
                      <w:r w:rsidR="00891CB0" w:rsidRPr="00F41604">
                        <w:rPr>
                          <w:rFonts w:ascii="標楷體" w:eastAsia="標楷體" w:hAnsi="標楷體" w:hint="eastAsia"/>
                          <w:b/>
                          <w:spacing w:val="-4"/>
                        </w:rPr>
                        <w:t>比率</w:t>
                      </w:r>
                    </w:p>
                    <w:p w14:paraId="321690C3" w14:textId="48BF3A03" w:rsidR="002C3F01" w:rsidRPr="002C3F01" w:rsidRDefault="002C3F01" w:rsidP="004A2F22">
                      <w:pPr>
                        <w:overflowPunct w:val="0"/>
                        <w:spacing w:line="220" w:lineRule="exact"/>
                        <w:ind w:rightChars="-1" w:right="-2"/>
                        <w:jc w:val="right"/>
                        <w:rPr>
                          <w:rFonts w:ascii="標楷體" w:eastAsia="標楷體" w:hAnsi="標楷體"/>
                          <w:b/>
                          <w:kern w:val="0"/>
                          <w:szCs w:val="20"/>
                        </w:rPr>
                      </w:pPr>
                      <w:r w:rsidRPr="00AD1993">
                        <w:rPr>
                          <w:rFonts w:ascii="標楷體" w:eastAsia="標楷體" w:hAnsi="標楷體" w:hint="eastAsia"/>
                          <w:kern w:val="0"/>
                          <w:sz w:val="20"/>
                          <w:szCs w:val="20"/>
                        </w:rPr>
                        <w:t>單位：％</w:t>
                      </w:r>
                    </w:p>
                    <w:tbl>
                      <w:tblPr>
                        <w:tblStyle w:val="af"/>
                        <w:tblW w:w="3523" w:type="dxa"/>
                        <w:jc w:val="center"/>
                        <w:tblLook w:val="04A0" w:firstRow="1" w:lastRow="0" w:firstColumn="1" w:lastColumn="0" w:noHBand="0" w:noVBand="1"/>
                      </w:tblPr>
                      <w:tblGrid>
                        <w:gridCol w:w="1101"/>
                        <w:gridCol w:w="1211"/>
                        <w:gridCol w:w="1211"/>
                      </w:tblGrid>
                      <w:tr w:rsidR="002C112B" w:rsidRPr="00DC35D8" w14:paraId="76ADBF01" w14:textId="16D52F8D" w:rsidTr="00BB5791">
                        <w:trPr>
                          <w:trHeight w:val="20"/>
                          <w:jc w:val="center"/>
                        </w:trPr>
                        <w:tc>
                          <w:tcPr>
                            <w:tcW w:w="1101" w:type="dxa"/>
                            <w:tcBorders>
                              <w:tl2br w:val="single" w:sz="4" w:space="0" w:color="auto"/>
                            </w:tcBorders>
                          </w:tcPr>
                          <w:p w14:paraId="7E075015" w14:textId="6F5B7050" w:rsidR="002C3F01" w:rsidRPr="00DC35D8" w:rsidRDefault="00891CB0" w:rsidP="00BB5791">
                            <w:pPr>
                              <w:widowControl/>
                              <w:overflowPunct w:val="0"/>
                              <w:adjustRightInd w:val="0"/>
                              <w:spacing w:line="220" w:lineRule="exact"/>
                              <w:ind w:left="72" w:right="-102"/>
                              <w:jc w:val="right"/>
                              <w:textAlignment w:val="baseline"/>
                              <w:rPr>
                                <w:rFonts w:ascii="標楷體" w:eastAsia="標楷體" w:hAnsi="標楷體"/>
                                <w:sz w:val="20"/>
                                <w:szCs w:val="20"/>
                              </w:rPr>
                            </w:pPr>
                            <w:r>
                              <w:rPr>
                                <w:rFonts w:ascii="標楷體" w:eastAsia="標楷體" w:hAnsi="標楷體" w:hint="eastAsia"/>
                                <w:sz w:val="20"/>
                                <w:szCs w:val="20"/>
                              </w:rPr>
                              <w:t>學齡別</w:t>
                            </w:r>
                          </w:p>
                          <w:p w14:paraId="6E7E9C9B" w14:textId="0DF4A915" w:rsidR="00901123" w:rsidRPr="00DC35D8" w:rsidRDefault="00901123" w:rsidP="00BB5791">
                            <w:pPr>
                              <w:widowControl/>
                              <w:overflowPunct w:val="0"/>
                              <w:adjustRightInd w:val="0"/>
                              <w:spacing w:line="220" w:lineRule="exact"/>
                              <w:ind w:left="-101" w:right="72" w:firstLineChars="28" w:firstLine="56"/>
                              <w:textAlignment w:val="baseline"/>
                              <w:rPr>
                                <w:rFonts w:ascii="標楷體" w:eastAsia="標楷體" w:hAnsi="標楷體"/>
                                <w:sz w:val="20"/>
                                <w:szCs w:val="20"/>
                              </w:rPr>
                            </w:pPr>
                            <w:r w:rsidRPr="00DC35D8">
                              <w:rPr>
                                <w:rFonts w:ascii="標楷體" w:eastAsia="標楷體" w:hAnsi="標楷體" w:hint="eastAsia"/>
                                <w:sz w:val="20"/>
                                <w:szCs w:val="20"/>
                              </w:rPr>
                              <w:t>學年度</w:t>
                            </w:r>
                          </w:p>
                        </w:tc>
                        <w:tc>
                          <w:tcPr>
                            <w:tcW w:w="1211" w:type="dxa"/>
                            <w:vAlign w:val="center"/>
                          </w:tcPr>
                          <w:p w14:paraId="0A4AE7DD" w14:textId="17875326" w:rsidR="00901123" w:rsidRPr="00DC35D8" w:rsidRDefault="00901123" w:rsidP="00BB5791">
                            <w:pPr>
                              <w:widowControl/>
                              <w:overflowPunct w:val="0"/>
                              <w:adjustRightInd w:val="0"/>
                              <w:spacing w:line="220" w:lineRule="exact"/>
                              <w:ind w:left="72" w:right="72"/>
                              <w:jc w:val="center"/>
                              <w:textAlignment w:val="baseline"/>
                              <w:rPr>
                                <w:rFonts w:ascii="標楷體" w:eastAsia="標楷體" w:hAnsi="標楷體"/>
                                <w:sz w:val="20"/>
                                <w:szCs w:val="20"/>
                              </w:rPr>
                            </w:pPr>
                            <w:r w:rsidRPr="00DC35D8">
                              <w:rPr>
                                <w:rFonts w:ascii="標楷體" w:eastAsia="標楷體" w:hAnsi="標楷體" w:hint="eastAsia"/>
                                <w:sz w:val="20"/>
                                <w:szCs w:val="20"/>
                              </w:rPr>
                              <w:t>國小生</w:t>
                            </w:r>
                          </w:p>
                        </w:tc>
                        <w:tc>
                          <w:tcPr>
                            <w:tcW w:w="1211" w:type="dxa"/>
                            <w:vAlign w:val="center"/>
                          </w:tcPr>
                          <w:p w14:paraId="0B8E0513" w14:textId="08489EAF" w:rsidR="00901123" w:rsidRPr="00DC35D8" w:rsidRDefault="00901123" w:rsidP="00BB5791">
                            <w:pPr>
                              <w:widowControl/>
                              <w:overflowPunct w:val="0"/>
                              <w:adjustRightInd w:val="0"/>
                              <w:spacing w:line="220" w:lineRule="exact"/>
                              <w:ind w:left="72" w:right="72"/>
                              <w:jc w:val="center"/>
                              <w:textAlignment w:val="baseline"/>
                              <w:rPr>
                                <w:rFonts w:ascii="標楷體" w:eastAsia="標楷體" w:hAnsi="標楷體"/>
                                <w:sz w:val="20"/>
                                <w:szCs w:val="20"/>
                              </w:rPr>
                            </w:pPr>
                            <w:r w:rsidRPr="00DC35D8">
                              <w:rPr>
                                <w:rFonts w:ascii="標楷體" w:eastAsia="標楷體" w:hAnsi="標楷體" w:hint="eastAsia"/>
                                <w:sz w:val="20"/>
                                <w:szCs w:val="20"/>
                              </w:rPr>
                              <w:t>國中生</w:t>
                            </w:r>
                          </w:p>
                        </w:tc>
                      </w:tr>
                      <w:tr w:rsidR="00BB5791" w:rsidRPr="00DC35D8" w14:paraId="0C57686F" w14:textId="77777777" w:rsidTr="00865BE8">
                        <w:trPr>
                          <w:trHeight w:val="113"/>
                          <w:jc w:val="center"/>
                        </w:trPr>
                        <w:tc>
                          <w:tcPr>
                            <w:tcW w:w="1101" w:type="dxa"/>
                          </w:tcPr>
                          <w:p w14:paraId="73D732F8" w14:textId="42A65220"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101</w:t>
                            </w:r>
                          </w:p>
                        </w:tc>
                        <w:tc>
                          <w:tcPr>
                            <w:tcW w:w="1211" w:type="dxa"/>
                          </w:tcPr>
                          <w:p w14:paraId="15564823" w14:textId="2D687BF1"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.1</w:t>
                            </w:r>
                          </w:p>
                        </w:tc>
                        <w:tc>
                          <w:tcPr>
                            <w:tcW w:w="1211" w:type="dxa"/>
                          </w:tcPr>
                          <w:p w14:paraId="21CB3906" w14:textId="2C5B0058"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6.2</w:t>
                            </w:r>
                          </w:p>
                        </w:tc>
                      </w:tr>
                      <w:tr w:rsidR="00BB5791" w:rsidRPr="00DC35D8" w14:paraId="6C58CAA1" w14:textId="77777777" w:rsidTr="00865BE8">
                        <w:trPr>
                          <w:trHeight w:val="113"/>
                          <w:jc w:val="center"/>
                        </w:trPr>
                        <w:tc>
                          <w:tcPr>
                            <w:tcW w:w="1101" w:type="dxa"/>
                          </w:tcPr>
                          <w:p w14:paraId="104E2838" w14:textId="2568D693"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102</w:t>
                            </w:r>
                          </w:p>
                        </w:tc>
                        <w:tc>
                          <w:tcPr>
                            <w:tcW w:w="1211" w:type="dxa"/>
                          </w:tcPr>
                          <w:p w14:paraId="01710189" w14:textId="5BF8149C"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6</w:t>
                            </w:r>
                            <w:r w:rsidRPr="00DC35D8">
                              <w:rPr>
                                <w:rFonts w:ascii="標楷體" w:eastAsia="標楷體" w:hAnsi="標楷體"/>
                                <w:sz w:val="20"/>
                                <w:szCs w:val="20"/>
                              </w:rPr>
                              <w:t>.9</w:t>
                            </w:r>
                          </w:p>
                        </w:tc>
                        <w:tc>
                          <w:tcPr>
                            <w:tcW w:w="1211" w:type="dxa"/>
                          </w:tcPr>
                          <w:p w14:paraId="2169A12C" w14:textId="61F4D812"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6.3</w:t>
                            </w:r>
                          </w:p>
                        </w:tc>
                      </w:tr>
                      <w:tr w:rsidR="00BB5791" w:rsidRPr="00DC35D8" w14:paraId="716F4BA7" w14:textId="77777777" w:rsidTr="00865BE8">
                        <w:trPr>
                          <w:trHeight w:val="113"/>
                          <w:jc w:val="center"/>
                        </w:trPr>
                        <w:tc>
                          <w:tcPr>
                            <w:tcW w:w="1101" w:type="dxa"/>
                          </w:tcPr>
                          <w:p w14:paraId="256284CA" w14:textId="719B6075"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103</w:t>
                            </w:r>
                          </w:p>
                        </w:tc>
                        <w:tc>
                          <w:tcPr>
                            <w:tcW w:w="1211" w:type="dxa"/>
                          </w:tcPr>
                          <w:p w14:paraId="04186BBD" w14:textId="24E1E7DB"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.3</w:t>
                            </w:r>
                          </w:p>
                        </w:tc>
                        <w:tc>
                          <w:tcPr>
                            <w:tcW w:w="1211" w:type="dxa"/>
                          </w:tcPr>
                          <w:p w14:paraId="4F8D0E6D" w14:textId="7518A813"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6.6</w:t>
                            </w:r>
                          </w:p>
                        </w:tc>
                      </w:tr>
                      <w:tr w:rsidR="00BB5791" w:rsidRPr="00DC35D8" w14:paraId="08A9F77E" w14:textId="77777777" w:rsidTr="00865BE8">
                        <w:trPr>
                          <w:trHeight w:val="113"/>
                          <w:jc w:val="center"/>
                        </w:trPr>
                        <w:tc>
                          <w:tcPr>
                            <w:tcW w:w="1101" w:type="dxa"/>
                          </w:tcPr>
                          <w:p w14:paraId="55B640A0" w14:textId="39866480"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104</w:t>
                            </w:r>
                          </w:p>
                        </w:tc>
                        <w:tc>
                          <w:tcPr>
                            <w:tcW w:w="1211" w:type="dxa"/>
                          </w:tcPr>
                          <w:p w14:paraId="78E4AB13" w14:textId="53945F88"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.4</w:t>
                            </w:r>
                          </w:p>
                        </w:tc>
                        <w:tc>
                          <w:tcPr>
                            <w:tcW w:w="1211" w:type="dxa"/>
                          </w:tcPr>
                          <w:p w14:paraId="4BDA16D0" w14:textId="2079581C"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6.5</w:t>
                            </w:r>
                          </w:p>
                        </w:tc>
                      </w:tr>
                      <w:tr w:rsidR="00BB5791" w:rsidRPr="00DC35D8" w14:paraId="69A6F485" w14:textId="77777777" w:rsidTr="00865BE8">
                        <w:trPr>
                          <w:trHeight w:val="113"/>
                          <w:jc w:val="center"/>
                        </w:trPr>
                        <w:tc>
                          <w:tcPr>
                            <w:tcW w:w="1101" w:type="dxa"/>
                          </w:tcPr>
                          <w:p w14:paraId="7B884CA6" w14:textId="404EBDDB"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105</w:t>
                            </w:r>
                          </w:p>
                        </w:tc>
                        <w:tc>
                          <w:tcPr>
                            <w:tcW w:w="1211" w:type="dxa"/>
                          </w:tcPr>
                          <w:p w14:paraId="52A20D58" w14:textId="18A60B32"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.9</w:t>
                            </w:r>
                          </w:p>
                        </w:tc>
                        <w:tc>
                          <w:tcPr>
                            <w:tcW w:w="1211" w:type="dxa"/>
                          </w:tcPr>
                          <w:p w14:paraId="36F17F21" w14:textId="2376ECAE"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6.7</w:t>
                            </w:r>
                          </w:p>
                        </w:tc>
                      </w:tr>
                      <w:tr w:rsidR="00BB5791" w:rsidRPr="00DC35D8" w14:paraId="14695527" w14:textId="77777777" w:rsidTr="00865BE8">
                        <w:trPr>
                          <w:trHeight w:val="113"/>
                          <w:jc w:val="center"/>
                        </w:trPr>
                        <w:tc>
                          <w:tcPr>
                            <w:tcW w:w="1101" w:type="dxa"/>
                          </w:tcPr>
                          <w:p w14:paraId="44FF82DC" w14:textId="4D801DCA" w:rsidR="00792EFC"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106</w:t>
                            </w:r>
                          </w:p>
                        </w:tc>
                        <w:tc>
                          <w:tcPr>
                            <w:tcW w:w="1211" w:type="dxa"/>
                          </w:tcPr>
                          <w:p w14:paraId="2ACB6A21" w14:textId="4BD899B6" w:rsidR="00792EFC"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.2</w:t>
                            </w:r>
                          </w:p>
                        </w:tc>
                        <w:tc>
                          <w:tcPr>
                            <w:tcW w:w="1211" w:type="dxa"/>
                          </w:tcPr>
                          <w:p w14:paraId="194C0505" w14:textId="026BB861" w:rsidR="00792EFC"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6.9</w:t>
                            </w:r>
                          </w:p>
                        </w:tc>
                      </w:tr>
                      <w:tr w:rsidR="00E7608F" w:rsidRPr="00DC35D8" w14:paraId="7F897033" w14:textId="77777777" w:rsidTr="00865BE8">
                        <w:trPr>
                          <w:trHeight w:val="113"/>
                          <w:jc w:val="center"/>
                        </w:trPr>
                        <w:tc>
                          <w:tcPr>
                            <w:tcW w:w="1101" w:type="dxa"/>
                          </w:tcPr>
                          <w:p w14:paraId="371F4FC4" w14:textId="1BAC93B9"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107</w:t>
                            </w:r>
                          </w:p>
                        </w:tc>
                        <w:tc>
                          <w:tcPr>
                            <w:tcW w:w="1211" w:type="dxa"/>
                          </w:tcPr>
                          <w:p w14:paraId="4743F1BD" w14:textId="37B2DFE8"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7</w:t>
                            </w:r>
                            <w:r w:rsidRPr="00DC35D8">
                              <w:rPr>
                                <w:rFonts w:ascii="標楷體" w:eastAsia="標楷體" w:hAnsi="標楷體"/>
                                <w:sz w:val="20"/>
                                <w:szCs w:val="20"/>
                              </w:rPr>
                              <w:t>.9</w:t>
                            </w:r>
                          </w:p>
                        </w:tc>
                        <w:tc>
                          <w:tcPr>
                            <w:tcW w:w="1211" w:type="dxa"/>
                          </w:tcPr>
                          <w:p w14:paraId="149DA9D8" w14:textId="2AB9E212"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6.5</w:t>
                            </w:r>
                          </w:p>
                        </w:tc>
                      </w:tr>
                      <w:tr w:rsidR="00E7608F" w:rsidRPr="00DC35D8" w14:paraId="46F3E056" w14:textId="77777777" w:rsidTr="00865BE8">
                        <w:trPr>
                          <w:trHeight w:val="113"/>
                          <w:jc w:val="center"/>
                        </w:trPr>
                        <w:tc>
                          <w:tcPr>
                            <w:tcW w:w="1101" w:type="dxa"/>
                          </w:tcPr>
                          <w:p w14:paraId="03A3FC3B" w14:textId="354E5A9A"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108</w:t>
                            </w:r>
                          </w:p>
                        </w:tc>
                        <w:tc>
                          <w:tcPr>
                            <w:tcW w:w="1211" w:type="dxa"/>
                          </w:tcPr>
                          <w:p w14:paraId="451002AE" w14:textId="10162DC6"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.0</w:t>
                            </w:r>
                          </w:p>
                        </w:tc>
                        <w:tc>
                          <w:tcPr>
                            <w:tcW w:w="1211" w:type="dxa"/>
                          </w:tcPr>
                          <w:p w14:paraId="12439D3D" w14:textId="48373F3D"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6.3</w:t>
                            </w:r>
                          </w:p>
                        </w:tc>
                      </w:tr>
                      <w:tr w:rsidR="00E7608F" w:rsidRPr="00DC35D8" w14:paraId="1CCB9DFA" w14:textId="77777777" w:rsidTr="00865BE8">
                        <w:trPr>
                          <w:trHeight w:val="113"/>
                          <w:jc w:val="center"/>
                        </w:trPr>
                        <w:tc>
                          <w:tcPr>
                            <w:tcW w:w="1101" w:type="dxa"/>
                          </w:tcPr>
                          <w:p w14:paraId="402CEB4C" w14:textId="64DDF133"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109</w:t>
                            </w:r>
                          </w:p>
                        </w:tc>
                        <w:tc>
                          <w:tcPr>
                            <w:tcW w:w="1211" w:type="dxa"/>
                          </w:tcPr>
                          <w:p w14:paraId="164B945C" w14:textId="4E30C04B"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.9</w:t>
                            </w:r>
                          </w:p>
                        </w:tc>
                        <w:tc>
                          <w:tcPr>
                            <w:tcW w:w="1211" w:type="dxa"/>
                          </w:tcPr>
                          <w:p w14:paraId="6C87476A" w14:textId="622858D5"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7.4</w:t>
                            </w:r>
                          </w:p>
                        </w:tc>
                      </w:tr>
                      <w:tr w:rsidR="00E7608F" w:rsidRPr="00DC35D8" w14:paraId="01AF3C13" w14:textId="77777777" w:rsidTr="00865BE8">
                        <w:trPr>
                          <w:trHeight w:val="113"/>
                          <w:jc w:val="center"/>
                        </w:trPr>
                        <w:tc>
                          <w:tcPr>
                            <w:tcW w:w="1101" w:type="dxa"/>
                          </w:tcPr>
                          <w:p w14:paraId="411E110F" w14:textId="73520736"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110</w:t>
                            </w:r>
                          </w:p>
                        </w:tc>
                        <w:tc>
                          <w:tcPr>
                            <w:tcW w:w="1211" w:type="dxa"/>
                          </w:tcPr>
                          <w:p w14:paraId="3981458A" w14:textId="45B47EEE"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8</w:t>
                            </w:r>
                            <w:r w:rsidRPr="00DC35D8">
                              <w:rPr>
                                <w:rFonts w:ascii="標楷體" w:eastAsia="標楷體" w:hAnsi="標楷體"/>
                                <w:sz w:val="20"/>
                                <w:szCs w:val="20"/>
                              </w:rPr>
                              <w:t>.6</w:t>
                            </w:r>
                          </w:p>
                        </w:tc>
                        <w:tc>
                          <w:tcPr>
                            <w:tcW w:w="1211" w:type="dxa"/>
                          </w:tcPr>
                          <w:p w14:paraId="2F5597D9" w14:textId="02F25FA8"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7.6</w:t>
                            </w:r>
                          </w:p>
                        </w:tc>
                      </w:tr>
                      <w:tr w:rsidR="00E7608F" w:rsidRPr="00DC35D8" w14:paraId="04F4C653" w14:textId="77777777" w:rsidTr="00865BE8">
                        <w:trPr>
                          <w:trHeight w:val="113"/>
                          <w:jc w:val="center"/>
                        </w:trPr>
                        <w:tc>
                          <w:tcPr>
                            <w:tcW w:w="1101" w:type="dxa"/>
                          </w:tcPr>
                          <w:p w14:paraId="79456D42" w14:textId="5E120E1A" w:rsidR="00E7608F" w:rsidRPr="00DC35D8" w:rsidRDefault="00AA42A7" w:rsidP="00BB5791">
                            <w:pPr>
                              <w:spacing w:line="220" w:lineRule="exact"/>
                              <w:jc w:val="center"/>
                              <w:rPr>
                                <w:rFonts w:ascii="標楷體" w:eastAsia="標楷體" w:hAnsi="標楷體"/>
                                <w:sz w:val="20"/>
                                <w:szCs w:val="20"/>
                              </w:rPr>
                            </w:pPr>
                            <w:r w:rsidRPr="00DC35D8">
                              <w:rPr>
                                <w:rFonts w:ascii="標楷體" w:eastAsia="標楷體" w:hAnsi="標楷體"/>
                                <w:sz w:val="20"/>
                                <w:szCs w:val="20"/>
                              </w:rPr>
                              <w:t>111</w:t>
                            </w:r>
                          </w:p>
                        </w:tc>
                        <w:tc>
                          <w:tcPr>
                            <w:tcW w:w="1211" w:type="dxa"/>
                          </w:tcPr>
                          <w:p w14:paraId="777D6712" w14:textId="10B39CDC" w:rsidR="00E7608F" w:rsidRPr="00DC35D8" w:rsidRDefault="00E7608F" w:rsidP="00BB5791">
                            <w:pPr>
                              <w:spacing w:line="220" w:lineRule="exact"/>
                              <w:jc w:val="right"/>
                              <w:rPr>
                                <w:rFonts w:ascii="標楷體" w:eastAsia="標楷體" w:hAnsi="標楷體"/>
                                <w:sz w:val="20"/>
                                <w:szCs w:val="20"/>
                              </w:rPr>
                            </w:pPr>
                            <w:r w:rsidRPr="00DC35D8">
                              <w:rPr>
                                <w:rFonts w:ascii="標楷體" w:eastAsia="標楷體" w:hAnsi="標楷體" w:hint="eastAsia"/>
                                <w:sz w:val="20"/>
                                <w:szCs w:val="20"/>
                              </w:rPr>
                              <w:t>9</w:t>
                            </w:r>
                            <w:r w:rsidRPr="00DC35D8">
                              <w:rPr>
                                <w:rFonts w:ascii="標楷體" w:eastAsia="標楷體" w:hAnsi="標楷體"/>
                                <w:sz w:val="20"/>
                                <w:szCs w:val="20"/>
                              </w:rPr>
                              <w:t>.2</w:t>
                            </w:r>
                          </w:p>
                        </w:tc>
                        <w:tc>
                          <w:tcPr>
                            <w:tcW w:w="1211" w:type="dxa"/>
                          </w:tcPr>
                          <w:p w14:paraId="20E82589" w14:textId="5C5CDAE2" w:rsidR="00E7608F" w:rsidRPr="00DC35D8" w:rsidRDefault="00AA42A7" w:rsidP="00BB5791">
                            <w:pPr>
                              <w:spacing w:line="220" w:lineRule="exact"/>
                              <w:jc w:val="right"/>
                              <w:rPr>
                                <w:rFonts w:ascii="標楷體" w:eastAsia="標楷體" w:hAnsi="標楷體"/>
                                <w:sz w:val="20"/>
                                <w:szCs w:val="20"/>
                              </w:rPr>
                            </w:pPr>
                            <w:r w:rsidRPr="00DC35D8">
                              <w:rPr>
                                <w:rFonts w:ascii="標楷體" w:eastAsia="標楷體" w:hAnsi="標楷體"/>
                                <w:sz w:val="20"/>
                                <w:szCs w:val="20"/>
                              </w:rPr>
                              <w:t>8.0</w:t>
                            </w:r>
                          </w:p>
                        </w:tc>
                      </w:tr>
                    </w:tbl>
                    <w:p w14:paraId="3D69118E" w14:textId="6192FB07" w:rsidR="00E7608F" w:rsidRPr="00BB5791" w:rsidRDefault="002C112B" w:rsidP="00BE17DA">
                      <w:pPr>
                        <w:widowControl/>
                        <w:overflowPunct w:val="0"/>
                        <w:adjustRightInd w:val="0"/>
                        <w:spacing w:line="240" w:lineRule="exact"/>
                        <w:ind w:leftChars="-24" w:left="770" w:rightChars="-25" w:right="-60" w:hangingChars="460" w:hanging="828"/>
                        <w:jc w:val="both"/>
                        <w:textAlignment w:val="baseline"/>
                        <w:rPr>
                          <w:rFonts w:ascii="標楷體" w:eastAsia="標楷體" w:hAnsi="標楷體"/>
                          <w:kern w:val="0"/>
                          <w:sz w:val="18"/>
                          <w:szCs w:val="18"/>
                        </w:rPr>
                      </w:pPr>
                      <w:r w:rsidRPr="00AD1993">
                        <w:rPr>
                          <w:rFonts w:ascii="標楷體" w:eastAsia="標楷體" w:hAnsi="標楷體" w:hint="eastAsia"/>
                          <w:kern w:val="0"/>
                          <w:sz w:val="18"/>
                          <w:szCs w:val="18"/>
                        </w:rPr>
                        <w:t>資料來源：</w:t>
                      </w:r>
                      <w:r w:rsidR="00BB5791">
                        <w:rPr>
                          <w:rFonts w:ascii="標楷體" w:eastAsia="標楷體" w:hAnsi="標楷體" w:hint="eastAsia"/>
                          <w:kern w:val="0"/>
                          <w:sz w:val="18"/>
                          <w:szCs w:val="18"/>
                        </w:rPr>
                        <w:t>整理自</w:t>
                      </w:r>
                      <w:r w:rsidR="00BB5791" w:rsidRPr="00BB5791">
                        <w:rPr>
                          <w:rFonts w:ascii="標楷體" w:eastAsia="標楷體" w:hAnsi="標楷體" w:hint="eastAsia"/>
                          <w:kern w:val="0"/>
                          <w:sz w:val="18"/>
                          <w:szCs w:val="18"/>
                        </w:rPr>
                        <w:t>國健署</w:t>
                      </w:r>
                      <w:proofErr w:type="gramStart"/>
                      <w:r w:rsidR="00F41604">
                        <w:rPr>
                          <w:rFonts w:ascii="標楷體" w:eastAsia="標楷體" w:hAnsi="標楷體" w:hint="eastAsia"/>
                          <w:kern w:val="0"/>
                          <w:sz w:val="18"/>
                          <w:szCs w:val="18"/>
                        </w:rPr>
                        <w:t>1</w:t>
                      </w:r>
                      <w:r w:rsidR="00F41604">
                        <w:rPr>
                          <w:rFonts w:ascii="標楷體" w:eastAsia="標楷體" w:hAnsi="標楷體"/>
                          <w:kern w:val="0"/>
                          <w:sz w:val="18"/>
                          <w:szCs w:val="18"/>
                        </w:rPr>
                        <w:t>11</w:t>
                      </w:r>
                      <w:proofErr w:type="gramEnd"/>
                      <w:r w:rsidR="00F41604">
                        <w:rPr>
                          <w:rFonts w:ascii="標楷體" w:eastAsia="標楷體" w:hAnsi="標楷體" w:hint="eastAsia"/>
                          <w:kern w:val="0"/>
                          <w:sz w:val="18"/>
                          <w:szCs w:val="18"/>
                        </w:rPr>
                        <w:t>年度</w:t>
                      </w:r>
                      <w:r w:rsidR="00BB5791" w:rsidRPr="00BB5791">
                        <w:rPr>
                          <w:rFonts w:ascii="標楷體" w:eastAsia="標楷體" w:hAnsi="標楷體" w:hint="eastAsia"/>
                          <w:kern w:val="0"/>
                          <w:sz w:val="18"/>
                          <w:szCs w:val="18"/>
                        </w:rPr>
                        <w:t>健康促進統計年報</w:t>
                      </w:r>
                      <w:r w:rsidR="00BB5791">
                        <w:rPr>
                          <w:rFonts w:ascii="標楷體" w:eastAsia="標楷體" w:hAnsi="標楷體" w:hint="eastAsia"/>
                          <w:kern w:val="0"/>
                          <w:sz w:val="18"/>
                          <w:szCs w:val="18"/>
                        </w:rPr>
                        <w:t>。</w:t>
                      </w:r>
                    </w:p>
                  </w:txbxContent>
                </v:textbox>
                <w10:wrap type="square"/>
              </v:shape>
            </w:pict>
          </mc:Fallback>
        </mc:AlternateContent>
      </w:r>
      <w:r w:rsidR="00870C79" w:rsidRPr="00605F93">
        <w:rPr>
          <w:rFonts w:ascii="標楷體" w:eastAsia="標楷體" w:hAnsi="標楷體"/>
          <w:b/>
          <w:spacing w:val="-2"/>
        </w:rPr>
        <w:t>1</w:t>
      </w:r>
      <w:r w:rsidR="00870C79" w:rsidRPr="00605F93">
        <w:rPr>
          <w:rFonts w:ascii="標楷體" w:eastAsia="標楷體" w:hAnsi="標楷體" w:hint="eastAsia"/>
          <w:b/>
          <w:spacing w:val="-2"/>
        </w:rPr>
        <w:t xml:space="preserve">.　</w:t>
      </w:r>
      <w:r w:rsidR="00CE683B" w:rsidRPr="00605F93">
        <w:rPr>
          <w:rFonts w:ascii="標楷體" w:eastAsia="標楷體" w:hAnsi="標楷體" w:hint="eastAsia"/>
          <w:b/>
          <w:spacing w:val="-2"/>
        </w:rPr>
        <w:t>兒童預防保健服務內容多年未予</w:t>
      </w:r>
      <w:proofErr w:type="gramStart"/>
      <w:r w:rsidR="00CE683B" w:rsidRPr="00605F93">
        <w:rPr>
          <w:rFonts w:ascii="標楷體" w:eastAsia="標楷體" w:hAnsi="標楷體" w:hint="eastAsia"/>
          <w:b/>
          <w:spacing w:val="-2"/>
        </w:rPr>
        <w:t>研</w:t>
      </w:r>
      <w:proofErr w:type="gramEnd"/>
      <w:r w:rsidR="00CE683B" w:rsidRPr="00605F93">
        <w:rPr>
          <w:rFonts w:ascii="標楷體" w:eastAsia="標楷體" w:hAnsi="標楷體" w:hint="eastAsia"/>
          <w:b/>
          <w:spacing w:val="-2"/>
        </w:rPr>
        <w:t>修，檢查次數及項目相較先進國家</w:t>
      </w:r>
      <w:proofErr w:type="gramStart"/>
      <w:r w:rsidR="00CE683B" w:rsidRPr="00605F93">
        <w:rPr>
          <w:rFonts w:ascii="標楷體" w:eastAsia="標楷體" w:hAnsi="標楷體" w:hint="eastAsia"/>
          <w:b/>
          <w:spacing w:val="-2"/>
        </w:rPr>
        <w:t>尚待</w:t>
      </w:r>
      <w:r w:rsidR="00477DE9" w:rsidRPr="00605F93">
        <w:rPr>
          <w:rFonts w:ascii="標楷體" w:eastAsia="標楷體" w:hAnsi="標楷體" w:hint="eastAsia"/>
          <w:b/>
          <w:spacing w:val="-2"/>
        </w:rPr>
        <w:t>精進</w:t>
      </w:r>
      <w:proofErr w:type="gramEnd"/>
      <w:r w:rsidR="00CE683B" w:rsidRPr="00605F93">
        <w:rPr>
          <w:rFonts w:ascii="標楷體" w:eastAsia="標楷體" w:hAnsi="標楷體" w:hint="eastAsia"/>
          <w:b/>
          <w:spacing w:val="-2"/>
        </w:rPr>
        <w:t>，</w:t>
      </w:r>
      <w:r w:rsidR="00477DE9" w:rsidRPr="00605F93">
        <w:rPr>
          <w:rFonts w:ascii="標楷體" w:eastAsia="標楷體" w:hAnsi="標楷體" w:hint="eastAsia"/>
          <w:b/>
          <w:spacing w:val="-2"/>
        </w:rPr>
        <w:t>又</w:t>
      </w:r>
      <w:r w:rsidR="00CE683B" w:rsidRPr="00605F93">
        <w:rPr>
          <w:rFonts w:ascii="標楷體" w:eastAsia="標楷體" w:hAnsi="標楷體" w:hint="eastAsia"/>
          <w:b/>
          <w:spacing w:val="-2"/>
        </w:rPr>
        <w:t>肥胖或體重過輕等不健康體位</w:t>
      </w:r>
      <w:r w:rsidR="00E522C0" w:rsidRPr="00605F93">
        <w:rPr>
          <w:rFonts w:ascii="標楷體" w:eastAsia="標楷體" w:hAnsi="標楷體" w:hint="eastAsia"/>
          <w:b/>
          <w:spacing w:val="-2"/>
        </w:rPr>
        <w:t>者</w:t>
      </w:r>
      <w:r w:rsidR="00CE683B" w:rsidRPr="00605F93">
        <w:rPr>
          <w:rFonts w:ascii="標楷體" w:eastAsia="標楷體" w:hAnsi="標楷體" w:hint="eastAsia"/>
          <w:b/>
          <w:spacing w:val="-2"/>
        </w:rPr>
        <w:t>仍多，恐增加</w:t>
      </w:r>
      <w:proofErr w:type="gramStart"/>
      <w:r w:rsidR="00CE683B" w:rsidRPr="00605F93">
        <w:rPr>
          <w:rFonts w:ascii="標楷體" w:eastAsia="標楷體" w:hAnsi="標楷體" w:hint="eastAsia"/>
          <w:b/>
          <w:spacing w:val="-2"/>
        </w:rPr>
        <w:t>罹</w:t>
      </w:r>
      <w:proofErr w:type="gramEnd"/>
      <w:r w:rsidR="00CE683B" w:rsidRPr="00605F93">
        <w:rPr>
          <w:rFonts w:ascii="標楷體" w:eastAsia="標楷體" w:hAnsi="標楷體" w:hint="eastAsia"/>
          <w:b/>
          <w:spacing w:val="-2"/>
        </w:rPr>
        <w:t>患疾病之風險：</w:t>
      </w:r>
      <w:r w:rsidR="00377CF7" w:rsidRPr="00605F93">
        <w:rPr>
          <w:rFonts w:ascii="標楷體" w:eastAsia="標楷體" w:hAnsi="標楷體" w:cs="標楷體" w:hint="eastAsia"/>
          <w:spacing w:val="-2"/>
        </w:rPr>
        <w:t>衛福部</w:t>
      </w:r>
      <w:r w:rsidR="005E4B0A" w:rsidRPr="00605F93">
        <w:rPr>
          <w:rFonts w:ascii="標楷體" w:eastAsia="標楷體" w:hAnsi="標楷體" w:cs="標楷體" w:hint="eastAsia"/>
          <w:spacing w:val="-2"/>
        </w:rPr>
        <w:t>國民</w:t>
      </w:r>
      <w:proofErr w:type="gramStart"/>
      <w:r w:rsidR="005E4B0A" w:rsidRPr="00605F93">
        <w:rPr>
          <w:rFonts w:ascii="標楷體" w:eastAsia="標楷體" w:hAnsi="標楷體" w:cs="標楷體" w:hint="eastAsia"/>
          <w:spacing w:val="-2"/>
        </w:rPr>
        <w:t>健康</w:t>
      </w:r>
      <w:r w:rsidR="00CE683B" w:rsidRPr="00605F93">
        <w:rPr>
          <w:rFonts w:ascii="標楷體" w:eastAsia="標楷體" w:hAnsi="標楷體" w:cs="標楷體" w:hint="eastAsia"/>
          <w:spacing w:val="-2"/>
        </w:rPr>
        <w:t>署</w:t>
      </w:r>
      <w:proofErr w:type="gramEnd"/>
      <w:r w:rsidR="00A06CD5" w:rsidRPr="00605F93">
        <w:rPr>
          <w:rFonts w:ascii="標楷體" w:eastAsia="標楷體" w:hAnsi="標楷體" w:cs="標楷體" w:hint="eastAsia"/>
          <w:spacing w:val="-2"/>
        </w:rPr>
        <w:t>（</w:t>
      </w:r>
      <w:r w:rsidR="00600ECE" w:rsidRPr="00605F93">
        <w:rPr>
          <w:rFonts w:ascii="標楷體" w:eastAsia="標楷體" w:hAnsi="標楷體" w:cs="標楷體" w:hint="eastAsia"/>
          <w:spacing w:val="-2"/>
        </w:rPr>
        <w:t>下稱國健署</w:t>
      </w:r>
      <w:r w:rsidR="00A06CD5" w:rsidRPr="00605F93">
        <w:rPr>
          <w:rFonts w:ascii="標楷體" w:eastAsia="標楷體" w:hAnsi="標楷體" w:cs="標楷體" w:hint="eastAsia"/>
          <w:spacing w:val="-2"/>
        </w:rPr>
        <w:t>）</w:t>
      </w:r>
      <w:r w:rsidR="005921A0" w:rsidRPr="00605F93">
        <w:rPr>
          <w:rFonts w:ascii="標楷體" w:eastAsia="標楷體" w:hAnsi="標楷體" w:cs="標楷體" w:hint="eastAsia"/>
          <w:spacing w:val="-2"/>
        </w:rPr>
        <w:t>自</w:t>
      </w:r>
      <w:r w:rsidR="00CE683B" w:rsidRPr="00605F93">
        <w:rPr>
          <w:rFonts w:ascii="標楷體" w:eastAsia="標楷體" w:hAnsi="標楷體" w:cs="標楷體" w:hint="eastAsia"/>
          <w:spacing w:val="-2"/>
        </w:rPr>
        <w:t>99年</w:t>
      </w:r>
      <w:r w:rsidR="005921A0" w:rsidRPr="00605F93">
        <w:rPr>
          <w:rFonts w:ascii="標楷體" w:eastAsia="標楷體" w:hAnsi="標楷體" w:cs="標楷體" w:hint="eastAsia"/>
          <w:spacing w:val="-2"/>
        </w:rPr>
        <w:t>起</w:t>
      </w:r>
      <w:r w:rsidR="00CE683B" w:rsidRPr="00605F93">
        <w:rPr>
          <w:rFonts w:ascii="標楷體" w:eastAsia="標楷體" w:hAnsi="標楷體" w:cs="標楷體" w:hint="eastAsia"/>
          <w:spacing w:val="-2"/>
        </w:rPr>
        <w:t>推動「新一代兒童預防保健服務」，結合兒童健檢與預防接種時程，將</w:t>
      </w:r>
      <w:r w:rsidR="00377CF7" w:rsidRPr="00605F93">
        <w:rPr>
          <w:rFonts w:ascii="標楷體" w:eastAsia="標楷體" w:hAnsi="標楷體" w:cs="標楷體" w:hint="eastAsia"/>
          <w:spacing w:val="-2"/>
        </w:rPr>
        <w:t>健檢</w:t>
      </w:r>
      <w:r w:rsidR="00CE683B" w:rsidRPr="00605F93">
        <w:rPr>
          <w:rFonts w:ascii="標楷體" w:eastAsia="標楷體" w:hAnsi="標楷體" w:cs="標楷體" w:hint="eastAsia"/>
          <w:spacing w:val="-2"/>
        </w:rPr>
        <w:t>次數</w:t>
      </w:r>
      <w:r w:rsidR="00377CF7" w:rsidRPr="00605F93">
        <w:rPr>
          <w:rFonts w:ascii="標楷體" w:eastAsia="標楷體" w:hAnsi="標楷體" w:cs="標楷體" w:hint="eastAsia"/>
          <w:spacing w:val="-2"/>
        </w:rPr>
        <w:t>調整</w:t>
      </w:r>
      <w:r w:rsidR="00CE683B" w:rsidRPr="00605F93">
        <w:rPr>
          <w:rFonts w:ascii="標楷體" w:eastAsia="標楷體" w:hAnsi="標楷體" w:cs="標楷體" w:hint="eastAsia"/>
          <w:spacing w:val="-2"/>
        </w:rPr>
        <w:t>為7次</w:t>
      </w:r>
      <w:r w:rsidR="005921A0" w:rsidRPr="00605F93">
        <w:rPr>
          <w:rFonts w:ascii="標楷體" w:eastAsia="標楷體" w:hAnsi="標楷體" w:cs="標楷體" w:hint="eastAsia"/>
          <w:spacing w:val="-2"/>
        </w:rPr>
        <w:t>，</w:t>
      </w:r>
      <w:r w:rsidR="00CE683B" w:rsidRPr="00605F93">
        <w:rPr>
          <w:rFonts w:ascii="標楷體" w:eastAsia="標楷體" w:hAnsi="標楷體" w:cs="標楷體" w:hint="eastAsia"/>
          <w:spacing w:val="-2"/>
        </w:rPr>
        <w:t>111及112年服務</w:t>
      </w:r>
      <w:proofErr w:type="gramStart"/>
      <w:r w:rsidR="00CE683B" w:rsidRPr="00605F93">
        <w:rPr>
          <w:rFonts w:ascii="標楷體" w:eastAsia="標楷體" w:hAnsi="標楷體" w:cs="標楷體" w:hint="eastAsia"/>
          <w:spacing w:val="-2"/>
        </w:rPr>
        <w:t>人次均為</w:t>
      </w:r>
      <w:proofErr w:type="gramEnd"/>
      <w:r w:rsidR="00CE683B" w:rsidRPr="00605F93">
        <w:rPr>
          <w:rFonts w:ascii="標楷體" w:eastAsia="標楷體" w:hAnsi="標楷體" w:cs="標楷體" w:hint="eastAsia"/>
          <w:spacing w:val="-2"/>
        </w:rPr>
        <w:t>87萬餘</w:t>
      </w:r>
      <w:proofErr w:type="gramStart"/>
      <w:r w:rsidR="00CE683B" w:rsidRPr="00605F93">
        <w:rPr>
          <w:rFonts w:ascii="標楷體" w:eastAsia="標楷體" w:hAnsi="標楷體" w:cs="標楷體" w:hint="eastAsia"/>
          <w:spacing w:val="-2"/>
        </w:rPr>
        <w:t>人次，</w:t>
      </w:r>
      <w:proofErr w:type="gramEnd"/>
      <w:r w:rsidR="00CE683B" w:rsidRPr="00605F93">
        <w:rPr>
          <w:rFonts w:ascii="標楷體" w:eastAsia="標楷體" w:hAnsi="標楷體" w:cs="標楷體" w:hint="eastAsia"/>
          <w:spacing w:val="-2"/>
        </w:rPr>
        <w:t>服務利用率由</w:t>
      </w:r>
      <w:proofErr w:type="gramStart"/>
      <w:r w:rsidR="00CE683B" w:rsidRPr="00605F93">
        <w:rPr>
          <w:rFonts w:ascii="標楷體" w:eastAsia="標楷體" w:hAnsi="標楷體" w:cs="標楷體" w:hint="eastAsia"/>
          <w:spacing w:val="-2"/>
        </w:rPr>
        <w:t>111</w:t>
      </w:r>
      <w:proofErr w:type="gramEnd"/>
      <w:r w:rsidR="00CE683B" w:rsidRPr="00605F93">
        <w:rPr>
          <w:rFonts w:ascii="標楷體" w:eastAsia="標楷體" w:hAnsi="標楷體" w:cs="標楷體" w:hint="eastAsia"/>
          <w:spacing w:val="-2"/>
        </w:rPr>
        <w:t>年度之</w:t>
      </w:r>
      <w:r w:rsidR="00CE683B" w:rsidRPr="00605F93">
        <w:rPr>
          <w:rFonts w:ascii="標楷體" w:eastAsia="標楷體" w:hAnsi="標楷體" w:cs="標楷體" w:hint="eastAsia"/>
        </w:rPr>
        <w:t>78.6％，上升為</w:t>
      </w:r>
      <w:proofErr w:type="gramStart"/>
      <w:r w:rsidR="00CE683B" w:rsidRPr="00605F93">
        <w:rPr>
          <w:rFonts w:ascii="標楷體" w:eastAsia="標楷體" w:hAnsi="標楷體" w:cs="標楷體" w:hint="eastAsia"/>
        </w:rPr>
        <w:t>112</w:t>
      </w:r>
      <w:proofErr w:type="gramEnd"/>
      <w:r w:rsidR="00CE683B" w:rsidRPr="00605F93">
        <w:rPr>
          <w:rFonts w:ascii="標楷體" w:eastAsia="標楷體" w:hAnsi="標楷體" w:cs="標楷體" w:hint="eastAsia"/>
        </w:rPr>
        <w:t>年度之84.2％，有助於維護兒童健康。</w:t>
      </w:r>
      <w:r w:rsidR="005921A0" w:rsidRPr="00605F93">
        <w:rPr>
          <w:rFonts w:ascii="標楷體" w:eastAsia="標楷體" w:hAnsi="標楷體" w:cs="標楷體" w:hint="eastAsia"/>
        </w:rPr>
        <w:t>經</w:t>
      </w:r>
      <w:r w:rsidR="00CE683B" w:rsidRPr="00605F93">
        <w:rPr>
          <w:rFonts w:ascii="標楷體" w:eastAsia="標楷體" w:hAnsi="標楷體" w:cs="標楷體" w:hint="eastAsia"/>
        </w:rPr>
        <w:t>查</w:t>
      </w:r>
      <w:r w:rsidR="005921A0" w:rsidRPr="00605F93">
        <w:rPr>
          <w:rFonts w:ascii="標楷體" w:eastAsia="標楷體" w:hAnsi="標楷體" w:cs="標楷體" w:hint="eastAsia"/>
        </w:rPr>
        <w:t>，</w:t>
      </w:r>
      <w:r w:rsidR="00CE683B" w:rsidRPr="00605F93">
        <w:rPr>
          <w:rFonts w:ascii="標楷體" w:eastAsia="標楷體" w:hAnsi="標楷體" w:cs="標楷體" w:hint="eastAsia"/>
        </w:rPr>
        <w:t>兒童健檢服務內涵自99年</w:t>
      </w:r>
      <w:r w:rsidR="004278D3" w:rsidRPr="00605F93">
        <w:rPr>
          <w:rFonts w:ascii="標楷體" w:eastAsia="標楷體" w:hAnsi="標楷體" w:cs="標楷體" w:hint="eastAsia"/>
        </w:rPr>
        <w:t>以來</w:t>
      </w:r>
      <w:r w:rsidR="00CE683B" w:rsidRPr="00605F93">
        <w:rPr>
          <w:rFonts w:ascii="標楷體" w:eastAsia="標楷體" w:hAnsi="標楷體" w:cs="標楷體" w:hint="eastAsia"/>
        </w:rPr>
        <w:t>，多年未予</w:t>
      </w:r>
      <w:proofErr w:type="gramStart"/>
      <w:r w:rsidR="00CE683B" w:rsidRPr="00605F93">
        <w:rPr>
          <w:rFonts w:ascii="標楷體" w:eastAsia="標楷體" w:hAnsi="標楷體" w:cs="標楷體" w:hint="eastAsia"/>
        </w:rPr>
        <w:t>研</w:t>
      </w:r>
      <w:proofErr w:type="gramEnd"/>
      <w:r w:rsidR="00CE683B" w:rsidRPr="00605F93">
        <w:rPr>
          <w:rFonts w:ascii="標楷體" w:eastAsia="標楷體" w:hAnsi="標楷體" w:cs="標楷體" w:hint="eastAsia"/>
        </w:rPr>
        <w:t>修，</w:t>
      </w:r>
      <w:r w:rsidR="004278D3" w:rsidRPr="00605F93">
        <w:rPr>
          <w:rFonts w:ascii="標楷體" w:eastAsia="標楷體" w:hAnsi="標楷體" w:cs="標楷體" w:hint="eastAsia"/>
        </w:rPr>
        <w:t>健檢次數</w:t>
      </w:r>
      <w:r w:rsidR="00CE683B" w:rsidRPr="00605F93">
        <w:rPr>
          <w:rFonts w:ascii="標楷體" w:eastAsia="標楷體" w:hAnsi="標楷體" w:cs="標楷體" w:hint="eastAsia"/>
        </w:rPr>
        <w:t>相較德國（10次）、加拿大（10次）、紐西蘭（12次）等先進國家</w:t>
      </w:r>
      <w:r w:rsidR="00520E7D" w:rsidRPr="00605F93">
        <w:rPr>
          <w:rFonts w:ascii="標楷體" w:eastAsia="標楷體" w:hAnsi="標楷體" w:cs="標楷體" w:hint="eastAsia"/>
        </w:rPr>
        <w:t>較為不足</w:t>
      </w:r>
      <w:r w:rsidR="00CE683B" w:rsidRPr="00605F93">
        <w:rPr>
          <w:rFonts w:ascii="標楷體" w:eastAsia="標楷體" w:hAnsi="標楷體" w:cs="標楷體" w:hint="eastAsia"/>
        </w:rPr>
        <w:t>，</w:t>
      </w:r>
      <w:r w:rsidR="004278D3" w:rsidRPr="00605F93">
        <w:rPr>
          <w:rFonts w:ascii="標楷體" w:eastAsia="標楷體" w:hAnsi="標楷體" w:cs="標楷體" w:hint="eastAsia"/>
        </w:rPr>
        <w:t>又</w:t>
      </w:r>
      <w:r w:rsidR="00CE683B" w:rsidRPr="00605F93">
        <w:rPr>
          <w:rFonts w:ascii="標楷體" w:eastAsia="標楷體" w:hAnsi="標楷體" w:cs="標楷體" w:hint="eastAsia"/>
        </w:rPr>
        <w:t>我國兒童健檢較側重身體檢查，</w:t>
      </w:r>
      <w:proofErr w:type="gramStart"/>
      <w:r w:rsidR="00CE683B" w:rsidRPr="00605F93">
        <w:rPr>
          <w:rFonts w:ascii="標楷體" w:eastAsia="標楷體" w:hAnsi="標楷體" w:cs="標楷體" w:hint="eastAsia"/>
        </w:rPr>
        <w:t>尚乏以家庭</w:t>
      </w:r>
      <w:proofErr w:type="gramEnd"/>
      <w:r w:rsidR="00CE683B" w:rsidRPr="00605F93">
        <w:rPr>
          <w:rFonts w:ascii="標楷體" w:eastAsia="標楷體" w:hAnsi="標楷體" w:cs="標楷體" w:hint="eastAsia"/>
        </w:rPr>
        <w:t>為中心之心理面向評測，兒童健康手冊對於心理衛生教育或病徵辨識等衛教資訊亦有不足，</w:t>
      </w:r>
      <w:bookmarkStart w:id="24" w:name="_Hlk199928925"/>
      <w:r w:rsidR="00AE77E3" w:rsidRPr="00605F93">
        <w:rPr>
          <w:rFonts w:ascii="標楷體" w:eastAsia="標楷體" w:hAnsi="標楷體" w:cs="標楷體" w:hint="eastAsia"/>
        </w:rPr>
        <w:t>不利增進家長對兒童精神疾患之認知，給予妥適照顧</w:t>
      </w:r>
      <w:r w:rsidR="00377CF7" w:rsidRPr="00605F93">
        <w:rPr>
          <w:rFonts w:ascii="標楷體" w:eastAsia="標楷體" w:hAnsi="標楷體" w:cs="標楷體" w:hint="eastAsia"/>
        </w:rPr>
        <w:t>。</w:t>
      </w:r>
      <w:r w:rsidR="00CE683B" w:rsidRPr="00605F93">
        <w:rPr>
          <w:rFonts w:ascii="標楷體" w:eastAsia="標楷體" w:hAnsi="標楷體" w:cs="標楷體" w:hint="eastAsia"/>
        </w:rPr>
        <w:t>次查，</w:t>
      </w:r>
      <w:r w:rsidRPr="00605F93">
        <w:rPr>
          <w:rFonts w:ascii="標楷體" w:eastAsia="標楷體" w:hAnsi="標楷體" w:cs="標楷體" w:hint="eastAsia"/>
        </w:rPr>
        <w:t>世界衛生組織</w:t>
      </w:r>
      <w:r w:rsidR="00CE683B" w:rsidRPr="00605F93">
        <w:rPr>
          <w:rFonts w:ascii="標楷體" w:eastAsia="標楷體" w:hAnsi="標楷體" w:cs="標楷體" w:hint="eastAsia"/>
        </w:rPr>
        <w:t>於2013年通過「2013-2020年</w:t>
      </w:r>
      <w:r w:rsidR="00CE683B" w:rsidRPr="00605F93">
        <w:rPr>
          <w:rFonts w:ascii="標楷體" w:eastAsia="標楷體" w:hAnsi="標楷體" w:hint="eastAsia"/>
          <w:bCs/>
        </w:rPr>
        <w:t>非傳染病防治全球行動計畫」，呼籲各國應重視兒童肥胖可能</w:t>
      </w:r>
      <w:r w:rsidR="00CE683B" w:rsidRPr="00605F93">
        <w:rPr>
          <w:rFonts w:ascii="標楷體" w:eastAsia="標楷體" w:hAnsi="標楷體" w:hint="eastAsia"/>
          <w:bCs/>
          <w:spacing w:val="-4"/>
        </w:rPr>
        <w:t>導致心臟疾病、糖尿病等各種健康問題。國健署為順應國際健康趨勢</w:t>
      </w:r>
      <w:r w:rsidR="00CE683B" w:rsidRPr="00605F93">
        <w:rPr>
          <w:rFonts w:ascii="標楷體" w:eastAsia="標楷體" w:hAnsi="標楷體" w:cs="標楷體" w:hint="eastAsia"/>
        </w:rPr>
        <w:t>，自102年起</w:t>
      </w:r>
      <w:r w:rsidR="00205F61" w:rsidRPr="00605F93">
        <w:rPr>
          <w:rFonts w:ascii="標楷體" w:eastAsia="標楷體" w:hAnsi="標楷體" w:cs="標楷體" w:hint="eastAsia"/>
        </w:rPr>
        <w:t>陸續</w:t>
      </w:r>
      <w:r w:rsidR="00CE683B" w:rsidRPr="00605F93">
        <w:rPr>
          <w:rFonts w:ascii="標楷體" w:eastAsia="標楷體" w:hAnsi="標楷體" w:cs="標楷體" w:hint="eastAsia"/>
        </w:rPr>
        <w:t>推動「兒童衛教指導服務補助方案」</w:t>
      </w:r>
      <w:r w:rsidR="00205F61" w:rsidRPr="00605F93">
        <w:rPr>
          <w:rFonts w:ascii="標楷體" w:eastAsia="標楷體" w:hAnsi="標楷體" w:cs="標楷體" w:hint="eastAsia"/>
        </w:rPr>
        <w:t>、「兒童及青少年健康體位促進計畫」等</w:t>
      </w:r>
      <w:r w:rsidR="00CE683B" w:rsidRPr="00605F93">
        <w:rPr>
          <w:rFonts w:ascii="標楷體" w:eastAsia="標楷體" w:hAnsi="標楷體" w:cs="標楷體" w:hint="eastAsia"/>
        </w:rPr>
        <w:t>，並於106年委託臺灣兒科醫學會編纂「兒童肥胖防治實證指引」，作為兒童過重</w:t>
      </w:r>
      <w:r w:rsidR="00846280" w:rsidRPr="00605F93">
        <w:rPr>
          <w:rFonts w:ascii="標楷體" w:eastAsia="標楷體" w:hAnsi="標楷體" w:cs="標楷體" w:hint="eastAsia"/>
        </w:rPr>
        <w:t>（</w:t>
      </w:r>
      <w:r w:rsidR="00CE683B" w:rsidRPr="00605F93">
        <w:rPr>
          <w:rFonts w:ascii="標楷體" w:eastAsia="標楷體" w:hAnsi="標楷體" w:cs="標楷體" w:hint="eastAsia"/>
        </w:rPr>
        <w:t>肥胖</w:t>
      </w:r>
      <w:r w:rsidR="00846280" w:rsidRPr="00605F93">
        <w:rPr>
          <w:rFonts w:ascii="標楷體" w:eastAsia="標楷體" w:hAnsi="標楷體" w:cs="標楷體" w:hint="eastAsia"/>
        </w:rPr>
        <w:t>）</w:t>
      </w:r>
      <w:r w:rsidR="00CE683B" w:rsidRPr="00605F93">
        <w:rPr>
          <w:rFonts w:ascii="標楷體" w:eastAsia="標楷體" w:hAnsi="標楷體" w:cs="標楷體" w:hint="eastAsia"/>
        </w:rPr>
        <w:t>預防及治療</w:t>
      </w:r>
      <w:proofErr w:type="gramStart"/>
      <w:r w:rsidR="00CE683B" w:rsidRPr="00605F93">
        <w:rPr>
          <w:rFonts w:ascii="標楷體" w:eastAsia="標楷體" w:hAnsi="標楷體" w:cs="標楷體" w:hint="eastAsia"/>
        </w:rPr>
        <w:t>之參據</w:t>
      </w:r>
      <w:proofErr w:type="gramEnd"/>
      <w:r w:rsidR="00CE683B" w:rsidRPr="00605F93">
        <w:rPr>
          <w:rFonts w:ascii="標楷體" w:eastAsia="標楷體" w:hAnsi="標楷體" w:cs="標楷體" w:hint="eastAsia"/>
        </w:rPr>
        <w:t>。</w:t>
      </w:r>
      <w:bookmarkEnd w:id="24"/>
      <w:r w:rsidR="00CE683B" w:rsidRPr="00605F93">
        <w:rPr>
          <w:rFonts w:ascii="標楷體" w:eastAsia="標楷體" w:hAnsi="標楷體" w:cs="標楷體" w:hint="eastAsia"/>
        </w:rPr>
        <w:t>惟據國健署最近一次國民營養健康調查結果，106至109年間</w:t>
      </w:r>
      <w:r w:rsidR="005C524B" w:rsidRPr="00605F93">
        <w:rPr>
          <w:rFonts w:ascii="標楷體" w:eastAsia="標楷體" w:hAnsi="標楷體" w:cs="標楷體" w:hint="eastAsia"/>
        </w:rPr>
        <w:t>13至15歲</w:t>
      </w:r>
      <w:r w:rsidR="00A31F6E" w:rsidRPr="00605F93">
        <w:rPr>
          <w:rFonts w:ascii="標楷體" w:eastAsia="標楷體" w:hAnsi="標楷體" w:cs="標楷體" w:hint="eastAsia"/>
        </w:rPr>
        <w:t>、</w:t>
      </w:r>
      <w:r w:rsidR="005C524B" w:rsidRPr="00605F93">
        <w:rPr>
          <w:rFonts w:ascii="標楷體" w:eastAsia="標楷體" w:hAnsi="標楷體" w:cs="標楷體" w:hint="eastAsia"/>
        </w:rPr>
        <w:t>16至18歲</w:t>
      </w:r>
      <w:r w:rsidR="00CE683B" w:rsidRPr="00605F93">
        <w:rPr>
          <w:rFonts w:ascii="標楷體" w:eastAsia="標楷體" w:hAnsi="標楷體" w:cs="標楷體" w:hint="eastAsia"/>
        </w:rPr>
        <w:t>兒童過重及肥胖之盛行率</w:t>
      </w:r>
      <w:r w:rsidR="005C524B" w:rsidRPr="00605F93">
        <w:rPr>
          <w:rFonts w:ascii="標楷體" w:eastAsia="標楷體" w:hAnsi="標楷體" w:cs="標楷體" w:hint="eastAsia"/>
        </w:rPr>
        <w:t>為3</w:t>
      </w:r>
      <w:r w:rsidR="00AE7296" w:rsidRPr="00605F93">
        <w:rPr>
          <w:rFonts w:ascii="標楷體" w:eastAsia="標楷體" w:hAnsi="標楷體" w:cs="標楷體"/>
        </w:rPr>
        <w:t>0</w:t>
      </w:r>
      <w:r w:rsidR="005C524B" w:rsidRPr="00605F93">
        <w:rPr>
          <w:rFonts w:ascii="標楷體" w:eastAsia="標楷體" w:hAnsi="標楷體" w:cs="標楷體" w:hint="eastAsia"/>
        </w:rPr>
        <w:t>.6％及28.9％</w:t>
      </w:r>
      <w:r w:rsidR="00CE683B" w:rsidRPr="00605F93">
        <w:rPr>
          <w:rFonts w:ascii="標楷體" w:eastAsia="標楷體" w:hAnsi="標楷體" w:cs="標楷體" w:hint="eastAsia"/>
        </w:rPr>
        <w:t>，相較102至105年之調查結果，分別上升6.3個及3.1個百分點，兒童肥胖問題仍屬嚴峻。又我</w:t>
      </w:r>
      <w:r w:rsidR="00CE683B" w:rsidRPr="00605F93">
        <w:rPr>
          <w:rFonts w:ascii="標楷體" w:eastAsia="標楷體" w:hAnsi="標楷體" w:hint="eastAsia"/>
          <w:bCs/>
        </w:rPr>
        <w:t>國7至18歲兒童中，約有</w:t>
      </w:r>
      <w:proofErr w:type="gramStart"/>
      <w:r w:rsidR="00CE683B" w:rsidRPr="00605F93">
        <w:rPr>
          <w:rFonts w:ascii="標楷體" w:eastAsia="標楷體" w:hAnsi="標楷體" w:hint="eastAsia"/>
          <w:bCs/>
        </w:rPr>
        <w:t>1成</w:t>
      </w:r>
      <w:proofErr w:type="gramEnd"/>
      <w:r w:rsidR="00CE683B" w:rsidRPr="00605F93">
        <w:rPr>
          <w:rFonts w:ascii="標楷體" w:eastAsia="標楷體" w:hAnsi="標楷體" w:hint="eastAsia"/>
          <w:bCs/>
        </w:rPr>
        <w:t>有體重過輕情形，且</w:t>
      </w:r>
      <w:r w:rsidR="00107080" w:rsidRPr="00605F93">
        <w:rPr>
          <w:rFonts w:ascii="標楷體" w:eastAsia="標楷體" w:hAnsi="標楷體" w:hint="eastAsia"/>
          <w:bCs/>
        </w:rPr>
        <w:t>國小生身體質量指</w:t>
      </w:r>
      <w:r w:rsidR="00107080" w:rsidRPr="00605F93">
        <w:rPr>
          <w:rFonts w:ascii="標楷體" w:eastAsia="標楷體" w:hAnsi="標楷體" w:cs="標楷體" w:hint="eastAsia"/>
        </w:rPr>
        <w:t>數（BMI）過輕之比率</w:t>
      </w:r>
      <w:r w:rsidR="00E219E2" w:rsidRPr="00605F93">
        <w:rPr>
          <w:rFonts w:ascii="標楷體" w:eastAsia="標楷體" w:hAnsi="標楷體" w:cs="標楷體" w:hint="eastAsia"/>
        </w:rPr>
        <w:t>，</w:t>
      </w:r>
      <w:r w:rsidR="00107080" w:rsidRPr="00605F93">
        <w:rPr>
          <w:rFonts w:ascii="標楷體" w:eastAsia="標楷體" w:hAnsi="標楷體" w:cs="標楷體" w:hint="eastAsia"/>
        </w:rPr>
        <w:t>由101學年度之7</w:t>
      </w:r>
      <w:r w:rsidR="00107080" w:rsidRPr="00605F93">
        <w:rPr>
          <w:rFonts w:ascii="標楷體" w:eastAsia="標楷體" w:hAnsi="標楷體" w:cs="標楷體"/>
        </w:rPr>
        <w:t>.1</w:t>
      </w:r>
      <w:r w:rsidR="00107080" w:rsidRPr="00605F93">
        <w:rPr>
          <w:rFonts w:ascii="標楷體" w:eastAsia="標楷體" w:hAnsi="標楷體" w:cs="標楷體" w:hint="eastAsia"/>
        </w:rPr>
        <w:t>％上升至111學年度之9</w:t>
      </w:r>
      <w:r w:rsidR="00107080" w:rsidRPr="00605F93">
        <w:rPr>
          <w:rFonts w:ascii="標楷體" w:eastAsia="標楷體" w:hAnsi="標楷體" w:cs="標楷體"/>
        </w:rPr>
        <w:t>.</w:t>
      </w:r>
      <w:r w:rsidR="00107080" w:rsidRPr="00605F93">
        <w:rPr>
          <w:rFonts w:ascii="標楷體" w:eastAsia="標楷體" w:hAnsi="標楷體" w:cs="標楷體" w:hint="eastAsia"/>
        </w:rPr>
        <w:t>2％</w:t>
      </w:r>
      <w:r w:rsidR="00205F61" w:rsidRPr="00605F93">
        <w:rPr>
          <w:rFonts w:ascii="標楷體" w:eastAsia="標楷體" w:hAnsi="標楷體" w:cs="標楷體" w:hint="eastAsia"/>
        </w:rPr>
        <w:t>，</w:t>
      </w:r>
      <w:r w:rsidR="00107080" w:rsidRPr="00605F93">
        <w:rPr>
          <w:rFonts w:ascii="標楷體" w:eastAsia="標楷體" w:hAnsi="標楷體" w:cs="標楷體" w:hint="eastAsia"/>
        </w:rPr>
        <w:t>國中生體位過輕之比率</w:t>
      </w:r>
      <w:r w:rsidR="00205F61" w:rsidRPr="00605F93">
        <w:rPr>
          <w:rFonts w:ascii="標楷體" w:eastAsia="標楷體" w:hAnsi="標楷體" w:cs="標楷體" w:hint="eastAsia"/>
        </w:rPr>
        <w:t>亦</w:t>
      </w:r>
      <w:r w:rsidR="00107080" w:rsidRPr="00605F93">
        <w:rPr>
          <w:rFonts w:ascii="標楷體" w:eastAsia="標楷體" w:hAnsi="標楷體" w:cs="標楷體" w:hint="eastAsia"/>
        </w:rPr>
        <w:t>由6</w:t>
      </w:r>
      <w:r w:rsidR="00107080" w:rsidRPr="00605F93">
        <w:rPr>
          <w:rFonts w:ascii="標楷體" w:eastAsia="標楷體" w:hAnsi="標楷體" w:cs="標楷體"/>
        </w:rPr>
        <w:t>.2</w:t>
      </w:r>
      <w:r w:rsidR="00107080" w:rsidRPr="00605F93">
        <w:rPr>
          <w:rFonts w:ascii="標楷體" w:eastAsia="標楷體" w:hAnsi="標楷體" w:cs="標楷體" w:hint="eastAsia"/>
        </w:rPr>
        <w:t>％上升至8</w:t>
      </w:r>
      <w:r w:rsidR="00107080" w:rsidRPr="00605F93">
        <w:rPr>
          <w:rFonts w:ascii="標楷體" w:eastAsia="標楷體" w:hAnsi="標楷體" w:cs="標楷體"/>
        </w:rPr>
        <w:t>.0</w:t>
      </w:r>
      <w:r w:rsidR="00107080" w:rsidRPr="00605F93">
        <w:rPr>
          <w:rFonts w:ascii="標楷體" w:eastAsia="標楷體" w:hAnsi="標楷體" w:cs="標楷體" w:hint="eastAsia"/>
        </w:rPr>
        <w:t>％</w:t>
      </w:r>
      <w:r w:rsidR="00846280" w:rsidRPr="00605F93">
        <w:rPr>
          <w:rFonts w:ascii="標楷體" w:eastAsia="標楷體" w:hAnsi="標楷體" w:hint="eastAsia"/>
          <w:noProof/>
        </w:rPr>
        <w:t>（</w:t>
      </w:r>
      <w:r w:rsidR="004176C8" w:rsidRPr="00605F93">
        <w:rPr>
          <w:rFonts w:ascii="標楷體" w:eastAsia="標楷體" w:hAnsi="標楷體" w:hint="eastAsia"/>
          <w:noProof/>
        </w:rPr>
        <w:t>表1</w:t>
      </w:r>
      <w:r w:rsidR="003D5348" w:rsidRPr="00605F93">
        <w:rPr>
          <w:rFonts w:ascii="標楷體" w:eastAsia="標楷體" w:hAnsi="標楷體" w:hint="eastAsia"/>
          <w:noProof/>
        </w:rPr>
        <w:t>1</w:t>
      </w:r>
      <w:r w:rsidR="00846280" w:rsidRPr="00605F93">
        <w:rPr>
          <w:rFonts w:ascii="標楷體" w:eastAsia="標楷體" w:hAnsi="標楷體" w:hint="eastAsia"/>
          <w:noProof/>
        </w:rPr>
        <w:t>）</w:t>
      </w:r>
      <w:r w:rsidR="00107080" w:rsidRPr="00605F93">
        <w:rPr>
          <w:rFonts w:ascii="標楷體" w:eastAsia="標楷體" w:hAnsi="標楷體" w:hint="eastAsia"/>
          <w:bCs/>
        </w:rPr>
        <w:t>，</w:t>
      </w:r>
      <w:r w:rsidR="00CE683B" w:rsidRPr="00605F93">
        <w:rPr>
          <w:rFonts w:ascii="標楷體" w:eastAsia="標楷體" w:hAnsi="標楷體" w:hint="eastAsia"/>
          <w:bCs/>
        </w:rPr>
        <w:t>顯示兒童體重過輕問題亦需介入關注，惟現行健康體位促進相關計畫執行策略多偏重肥胖防治，有待就體重過輕兒童，</w:t>
      </w:r>
      <w:proofErr w:type="gramStart"/>
      <w:r w:rsidR="00CE683B" w:rsidRPr="00605F93">
        <w:rPr>
          <w:rFonts w:ascii="標楷體" w:eastAsia="標楷體" w:hAnsi="標楷體" w:hint="eastAsia"/>
          <w:bCs/>
        </w:rPr>
        <w:t>研</w:t>
      </w:r>
      <w:proofErr w:type="gramEnd"/>
      <w:r w:rsidR="00CE683B" w:rsidRPr="00605F93">
        <w:rPr>
          <w:rFonts w:ascii="標楷體" w:eastAsia="標楷體" w:hAnsi="標楷體" w:hint="eastAsia"/>
          <w:bCs/>
        </w:rPr>
        <w:t>擬改善體位之相關因應作為。經函請衛福部</w:t>
      </w:r>
      <w:r w:rsidR="00EB3B12" w:rsidRPr="00605F93">
        <w:rPr>
          <w:rFonts w:ascii="標楷體" w:eastAsia="標楷體" w:hAnsi="標楷體" w:hint="eastAsia"/>
          <w:bCs/>
        </w:rPr>
        <w:t>通盤檢討優化兒童健檢服務範疇</w:t>
      </w:r>
      <w:r w:rsidR="004176C8" w:rsidRPr="00605F93">
        <w:rPr>
          <w:rFonts w:ascii="標楷體" w:eastAsia="標楷體" w:hAnsi="標楷體" w:hint="eastAsia"/>
          <w:bCs/>
        </w:rPr>
        <w:t>，強化兒童心理健康衛教資訊，</w:t>
      </w:r>
      <w:r w:rsidR="00CE683B" w:rsidRPr="00605F93">
        <w:rPr>
          <w:rFonts w:ascii="標楷體" w:eastAsia="標楷體" w:hAnsi="標楷體" w:hint="eastAsia"/>
          <w:bCs/>
        </w:rPr>
        <w:t>適時調整健康體位促進策略，確保兒童健康發展。據復：</w:t>
      </w:r>
      <w:r w:rsidR="00BA05B4" w:rsidRPr="00605F93">
        <w:rPr>
          <w:rFonts w:ascii="標楷體" w:eastAsia="標楷體" w:hAnsi="標楷體" w:hint="eastAsia"/>
          <w:bCs/>
        </w:rPr>
        <w:t>刻正邀集專家及相關專業學</w:t>
      </w:r>
      <w:r w:rsidR="00C824B8" w:rsidRPr="00605F93">
        <w:rPr>
          <w:rFonts w:ascii="標楷體" w:eastAsia="標楷體" w:hAnsi="標楷體" w:hint="eastAsia"/>
          <w:bCs/>
        </w:rPr>
        <w:t>（</w:t>
      </w:r>
      <w:r w:rsidR="00BA05B4" w:rsidRPr="00605F93">
        <w:rPr>
          <w:rFonts w:ascii="標楷體" w:eastAsia="標楷體" w:hAnsi="標楷體" w:hint="eastAsia"/>
          <w:bCs/>
        </w:rPr>
        <w:t>協</w:t>
      </w:r>
      <w:r w:rsidR="00C824B8" w:rsidRPr="00605F93">
        <w:rPr>
          <w:rFonts w:ascii="標楷體" w:eastAsia="標楷體" w:hAnsi="標楷體" w:hint="eastAsia"/>
          <w:bCs/>
        </w:rPr>
        <w:t>）</w:t>
      </w:r>
      <w:r w:rsidR="00BA05B4" w:rsidRPr="00605F93">
        <w:rPr>
          <w:rFonts w:ascii="標楷體" w:eastAsia="標楷體" w:hAnsi="標楷體" w:hint="eastAsia"/>
          <w:bCs/>
        </w:rPr>
        <w:t>會針對現行兒童預防保健內容、時程、費用</w:t>
      </w:r>
      <w:r w:rsidR="00C824B8" w:rsidRPr="00605F93">
        <w:rPr>
          <w:rFonts w:ascii="標楷體" w:eastAsia="標楷體" w:hAnsi="標楷體" w:hint="eastAsia"/>
          <w:bCs/>
        </w:rPr>
        <w:t>等</w:t>
      </w:r>
      <w:r w:rsidR="00BA05B4" w:rsidRPr="00605F93">
        <w:rPr>
          <w:rFonts w:ascii="標楷體" w:eastAsia="標楷體" w:hAnsi="標楷體" w:hint="eastAsia"/>
          <w:bCs/>
        </w:rPr>
        <w:t>進行優化</w:t>
      </w:r>
      <w:r w:rsidR="003D027E" w:rsidRPr="00605F93">
        <w:rPr>
          <w:rFonts w:ascii="標楷體" w:eastAsia="標楷體" w:hAnsi="標楷體" w:hint="eastAsia"/>
          <w:bCs/>
        </w:rPr>
        <w:t>；</w:t>
      </w:r>
      <w:r w:rsidR="00C824B8" w:rsidRPr="00605F93">
        <w:rPr>
          <w:rFonts w:ascii="標楷體" w:eastAsia="標楷體" w:hAnsi="標楷體" w:hint="eastAsia"/>
          <w:bCs/>
        </w:rPr>
        <w:t>另已</w:t>
      </w:r>
      <w:r w:rsidR="00A93914" w:rsidRPr="00605F93">
        <w:rPr>
          <w:rFonts w:ascii="標楷體" w:eastAsia="標楷體" w:hAnsi="標楷體" w:hint="eastAsia"/>
          <w:bCs/>
        </w:rPr>
        <w:t>將兒童肥胖防治工作調整為健康</w:t>
      </w:r>
      <w:r w:rsidR="00A93914" w:rsidRPr="00605F93">
        <w:rPr>
          <w:rFonts w:ascii="標楷體" w:eastAsia="標楷體" w:hAnsi="標楷體" w:hint="eastAsia"/>
          <w:bCs/>
          <w:spacing w:val="-4"/>
        </w:rPr>
        <w:t>體位促進策略，</w:t>
      </w:r>
      <w:r w:rsidR="007662A7" w:rsidRPr="00605F93">
        <w:rPr>
          <w:rFonts w:ascii="標楷體" w:eastAsia="標楷體" w:hAnsi="標楷體" w:hint="eastAsia"/>
          <w:bCs/>
          <w:spacing w:val="-4"/>
        </w:rPr>
        <w:t>持續監測學童過輕、過重及</w:t>
      </w:r>
      <w:proofErr w:type="gramStart"/>
      <w:r w:rsidR="007662A7" w:rsidRPr="00605F93">
        <w:rPr>
          <w:rFonts w:ascii="標楷體" w:eastAsia="標楷體" w:hAnsi="標楷體" w:hint="eastAsia"/>
          <w:bCs/>
          <w:spacing w:val="-4"/>
        </w:rPr>
        <w:t>肥胖等</w:t>
      </w:r>
      <w:r w:rsidR="00A93914" w:rsidRPr="00605F93">
        <w:rPr>
          <w:rFonts w:ascii="標楷體" w:eastAsia="標楷體" w:hAnsi="標楷體" w:hint="eastAsia"/>
          <w:bCs/>
          <w:spacing w:val="-4"/>
        </w:rPr>
        <w:t>體位</w:t>
      </w:r>
      <w:proofErr w:type="gramEnd"/>
      <w:r w:rsidR="00A93914" w:rsidRPr="00605F93">
        <w:rPr>
          <w:rFonts w:ascii="標楷體" w:eastAsia="標楷體" w:hAnsi="標楷體" w:hint="eastAsia"/>
          <w:bCs/>
          <w:spacing w:val="-4"/>
        </w:rPr>
        <w:t>趨勢，適時依學童需求，倡議</w:t>
      </w:r>
      <w:r w:rsidR="009F6A35" w:rsidRPr="00605F93">
        <w:rPr>
          <w:rFonts w:ascii="標楷體" w:eastAsia="標楷體" w:hAnsi="標楷體" w:hint="eastAsia"/>
          <w:bCs/>
          <w:spacing w:val="-4"/>
        </w:rPr>
        <w:t>相關</w:t>
      </w:r>
      <w:r w:rsidR="00A93914" w:rsidRPr="00605F93">
        <w:rPr>
          <w:rFonts w:ascii="標楷體" w:eastAsia="標楷體" w:hAnsi="標楷體" w:hint="eastAsia"/>
          <w:bCs/>
          <w:spacing w:val="-4"/>
        </w:rPr>
        <w:t>行動策略，</w:t>
      </w:r>
      <w:r w:rsidR="007B31F5" w:rsidRPr="00605F93">
        <w:rPr>
          <w:rFonts w:ascii="標楷體" w:eastAsia="標楷體" w:hAnsi="標楷體" w:hint="eastAsia"/>
          <w:bCs/>
          <w:spacing w:val="-4"/>
        </w:rPr>
        <w:t>促進</w:t>
      </w:r>
      <w:r w:rsidR="00A93914" w:rsidRPr="00605F93">
        <w:rPr>
          <w:rFonts w:ascii="標楷體" w:eastAsia="標楷體" w:hAnsi="標楷體" w:hint="eastAsia"/>
          <w:bCs/>
          <w:spacing w:val="-4"/>
        </w:rPr>
        <w:t>兒童健康均衡發展。</w:t>
      </w:r>
    </w:p>
    <w:p w14:paraId="3E16A2E0" w14:textId="17DF5927" w:rsidR="003E212C" w:rsidRPr="00605F93" w:rsidRDefault="00870C79" w:rsidP="00486838">
      <w:pPr>
        <w:overflowPunct w:val="0"/>
        <w:spacing w:line="420" w:lineRule="exact"/>
        <w:ind w:firstLineChars="450" w:firstLine="1081"/>
        <w:jc w:val="both"/>
        <w:rPr>
          <w:rFonts w:ascii="標楷體" w:eastAsia="標楷體" w:hAnsi="標楷體"/>
        </w:rPr>
      </w:pPr>
      <w:r w:rsidRPr="00605F93">
        <w:rPr>
          <w:rFonts w:ascii="標楷體" w:eastAsia="標楷體" w:hAnsi="標楷體"/>
          <w:b/>
        </w:rPr>
        <w:t>2</w:t>
      </w:r>
      <w:r w:rsidRPr="00605F93">
        <w:rPr>
          <w:rFonts w:ascii="標楷體" w:eastAsia="標楷體" w:hAnsi="標楷體" w:hint="eastAsia"/>
          <w:b/>
        </w:rPr>
        <w:t xml:space="preserve">.　</w:t>
      </w:r>
      <w:proofErr w:type="gramStart"/>
      <w:r w:rsidRPr="00605F93">
        <w:rPr>
          <w:rFonts w:ascii="標楷體" w:eastAsia="標楷體" w:hAnsi="標楷體" w:hint="eastAsia"/>
          <w:b/>
        </w:rPr>
        <w:t>聯評中心</w:t>
      </w:r>
      <w:proofErr w:type="gramEnd"/>
      <w:r w:rsidRPr="00605F93">
        <w:rPr>
          <w:rFonts w:ascii="標楷體" w:eastAsia="標楷體" w:hAnsi="標楷體" w:hint="eastAsia"/>
          <w:b/>
        </w:rPr>
        <w:t>作業時效</w:t>
      </w:r>
      <w:proofErr w:type="gramStart"/>
      <w:r w:rsidRPr="00605F93">
        <w:rPr>
          <w:rFonts w:ascii="標楷體" w:eastAsia="標楷體" w:hAnsi="標楷體" w:hint="eastAsia"/>
          <w:b/>
        </w:rPr>
        <w:t>攸</w:t>
      </w:r>
      <w:proofErr w:type="gramEnd"/>
      <w:r w:rsidRPr="00605F93">
        <w:rPr>
          <w:rFonts w:ascii="標楷體" w:eastAsia="標楷體" w:hAnsi="標楷體" w:hint="eastAsia"/>
          <w:b/>
        </w:rPr>
        <w:t>關兒童療育服務銜接，惟全國半數市縣辦理時效未達</w:t>
      </w:r>
      <w:r w:rsidR="00702493" w:rsidRPr="00605F93">
        <w:rPr>
          <w:rFonts w:ascii="標楷體" w:eastAsia="標楷體" w:hAnsi="標楷體" w:hint="eastAsia"/>
          <w:b/>
        </w:rPr>
        <w:t>自訂</w:t>
      </w:r>
      <w:r w:rsidRPr="00605F93">
        <w:rPr>
          <w:rFonts w:ascii="標楷體" w:eastAsia="標楷體" w:hAnsi="標楷體" w:hint="eastAsia"/>
          <w:b/>
        </w:rPr>
        <w:t>目標值，且各市縣案量</w:t>
      </w:r>
      <w:proofErr w:type="gramStart"/>
      <w:r w:rsidRPr="00605F93">
        <w:rPr>
          <w:rFonts w:ascii="標楷體" w:eastAsia="標楷體" w:hAnsi="標楷體" w:hint="eastAsia"/>
          <w:b/>
        </w:rPr>
        <w:t>差異頗巨</w:t>
      </w:r>
      <w:proofErr w:type="gramEnd"/>
      <w:r w:rsidRPr="00605F93">
        <w:rPr>
          <w:rFonts w:ascii="標楷體" w:eastAsia="標楷體" w:hAnsi="標楷體" w:hint="eastAsia"/>
          <w:b/>
        </w:rPr>
        <w:t>，恐影響服務品質</w:t>
      </w:r>
      <w:r w:rsidR="00A538E6" w:rsidRPr="00605F93">
        <w:rPr>
          <w:rFonts w:ascii="標楷體" w:eastAsia="標楷體" w:hAnsi="標楷體" w:hint="eastAsia"/>
          <w:b/>
        </w:rPr>
        <w:t>：</w:t>
      </w:r>
      <w:r w:rsidR="002F3784" w:rsidRPr="00605F93">
        <w:rPr>
          <w:rFonts w:ascii="標楷體" w:eastAsia="標楷體" w:hAnsi="標楷體" w:hint="eastAsia"/>
          <w:bCs/>
        </w:rPr>
        <w:t>國健署辦理「補助地方推動兒童發展聯合評估服務計畫」</w:t>
      </w:r>
      <w:r w:rsidR="00846280" w:rsidRPr="00605F93">
        <w:rPr>
          <w:rFonts w:ascii="標楷體" w:eastAsia="標楷體" w:hAnsi="標楷體" w:hint="eastAsia"/>
          <w:bCs/>
        </w:rPr>
        <w:t>（</w:t>
      </w:r>
      <w:r w:rsidR="002F3784" w:rsidRPr="00605F93">
        <w:rPr>
          <w:rFonts w:ascii="標楷體" w:eastAsia="標楷體" w:hAnsi="標楷體" w:hint="eastAsia"/>
          <w:bCs/>
        </w:rPr>
        <w:t>下稱聯評計畫</w:t>
      </w:r>
      <w:r w:rsidR="00846280" w:rsidRPr="00605F93">
        <w:rPr>
          <w:rFonts w:ascii="標楷體" w:eastAsia="標楷體" w:hAnsi="標楷體" w:hint="eastAsia"/>
          <w:bCs/>
        </w:rPr>
        <w:t>）</w:t>
      </w:r>
      <w:r w:rsidR="002F3784" w:rsidRPr="00605F93">
        <w:rPr>
          <w:rFonts w:ascii="標楷體" w:eastAsia="標楷體" w:hAnsi="標楷體" w:hint="eastAsia"/>
          <w:bCs/>
        </w:rPr>
        <w:t>，委託醫療機構設置</w:t>
      </w:r>
      <w:bookmarkStart w:id="25" w:name="_Hlk200979337"/>
      <w:r w:rsidR="002F3784" w:rsidRPr="00605F93">
        <w:rPr>
          <w:rFonts w:ascii="標楷體" w:eastAsia="標楷體" w:hAnsi="標楷體" w:hint="eastAsia"/>
          <w:bCs/>
        </w:rPr>
        <w:t>兒童發展聯合評估中心</w:t>
      </w:r>
      <w:bookmarkEnd w:id="25"/>
      <w:r w:rsidR="00846280" w:rsidRPr="00605F93">
        <w:rPr>
          <w:rFonts w:ascii="標楷體" w:eastAsia="標楷體" w:hAnsi="標楷體" w:hint="eastAsia"/>
          <w:bCs/>
        </w:rPr>
        <w:t>（</w:t>
      </w:r>
      <w:r w:rsidR="002F3784" w:rsidRPr="00605F93">
        <w:rPr>
          <w:rFonts w:ascii="標楷體" w:eastAsia="標楷體" w:hAnsi="標楷體" w:hint="eastAsia"/>
          <w:bCs/>
        </w:rPr>
        <w:t>下稱聯評中心</w:t>
      </w:r>
      <w:r w:rsidR="00846280" w:rsidRPr="00605F93">
        <w:rPr>
          <w:rFonts w:ascii="標楷體" w:eastAsia="標楷體" w:hAnsi="標楷體" w:hint="eastAsia"/>
          <w:bCs/>
        </w:rPr>
        <w:t>）</w:t>
      </w:r>
      <w:r w:rsidR="002F3784" w:rsidRPr="00605F93">
        <w:rPr>
          <w:rFonts w:ascii="標楷體" w:eastAsia="標楷體" w:hAnsi="標楷體" w:hint="eastAsia"/>
          <w:bCs/>
        </w:rPr>
        <w:t>，</w:t>
      </w:r>
      <w:r w:rsidR="008E02DD" w:rsidRPr="00605F93">
        <w:rPr>
          <w:rFonts w:ascii="標楷體" w:eastAsia="標楷體" w:hAnsi="標楷體" w:hint="eastAsia"/>
          <w:bCs/>
        </w:rPr>
        <w:t>提供</w:t>
      </w:r>
      <w:r w:rsidR="002F3784" w:rsidRPr="00605F93">
        <w:rPr>
          <w:rFonts w:ascii="標楷體" w:eastAsia="標楷體" w:hAnsi="標楷體" w:hint="eastAsia"/>
          <w:bCs/>
        </w:rPr>
        <w:t>跨專業整合性評估服務，並出具兒童發展聯合評估綜合報告書（下稱綜合報告書），作為發展遲緩兒童後續療育之參考</w:t>
      </w:r>
      <w:r w:rsidR="002B388E" w:rsidRPr="00605F93">
        <w:rPr>
          <w:rFonts w:ascii="標楷體" w:eastAsia="標楷體" w:hAnsi="標楷體" w:hint="eastAsia"/>
          <w:bCs/>
        </w:rPr>
        <w:t>，</w:t>
      </w:r>
      <w:r w:rsidR="002F3784" w:rsidRPr="00605F93">
        <w:rPr>
          <w:rFonts w:ascii="標楷體" w:eastAsia="標楷體" w:hAnsi="標楷體" w:hint="eastAsia"/>
          <w:bCs/>
        </w:rPr>
        <w:t>截至113年底止，全國</w:t>
      </w:r>
      <w:bookmarkStart w:id="26" w:name="_Hlk200979292"/>
      <w:r w:rsidR="002F3784" w:rsidRPr="00605F93">
        <w:rPr>
          <w:rFonts w:ascii="標楷體" w:eastAsia="標楷體" w:hAnsi="標楷體" w:hint="eastAsia"/>
          <w:bCs/>
        </w:rPr>
        <w:t>已設置</w:t>
      </w:r>
      <w:proofErr w:type="gramStart"/>
      <w:r w:rsidR="002F3784" w:rsidRPr="00605F93">
        <w:rPr>
          <w:rFonts w:ascii="標楷體" w:eastAsia="標楷體" w:hAnsi="標楷體" w:hint="eastAsia"/>
          <w:bCs/>
        </w:rPr>
        <w:t>85家聯評中心</w:t>
      </w:r>
      <w:bookmarkEnd w:id="26"/>
      <w:proofErr w:type="gramEnd"/>
      <w:r w:rsidR="00846280" w:rsidRPr="00605F93">
        <w:rPr>
          <w:rFonts w:ascii="標楷體" w:eastAsia="標楷體" w:hAnsi="標楷體" w:hint="eastAsia"/>
          <w:bCs/>
        </w:rPr>
        <w:t>（</w:t>
      </w:r>
      <w:r w:rsidR="002C7B0A" w:rsidRPr="00605F93">
        <w:rPr>
          <w:rFonts w:ascii="標楷體" w:eastAsia="標楷體" w:hAnsi="標楷體" w:hint="eastAsia"/>
          <w:bCs/>
        </w:rPr>
        <w:t>含10家核心聯評中心</w:t>
      </w:r>
      <w:r w:rsidR="002C7B0A" w:rsidRPr="00605F93">
        <w:rPr>
          <w:rFonts w:ascii="標楷體" w:eastAsia="標楷體" w:hAnsi="標楷體" w:hint="eastAsia"/>
          <w:bCs/>
        </w:rPr>
        <w:lastRenderedPageBreak/>
        <w:t>及75家一般聯評中心</w:t>
      </w:r>
      <w:r w:rsidR="00846280" w:rsidRPr="00605F93">
        <w:rPr>
          <w:rFonts w:ascii="標楷體" w:eastAsia="標楷體" w:hAnsi="標楷體" w:hint="eastAsia"/>
          <w:bCs/>
        </w:rPr>
        <w:t>）</w:t>
      </w:r>
      <w:r w:rsidR="002F3784" w:rsidRPr="00605F93">
        <w:rPr>
          <w:rFonts w:ascii="標楷體" w:eastAsia="標楷體" w:hAnsi="標楷體" w:hint="eastAsia"/>
          <w:bCs/>
        </w:rPr>
        <w:t>，當年度實支經費2億471萬餘元，完成評估個案36,990人次。</w:t>
      </w:r>
      <w:r w:rsidR="002F1C04" w:rsidRPr="00605F93">
        <w:rPr>
          <w:rFonts w:ascii="標楷體" w:eastAsia="標楷體" w:hAnsi="標楷體" w:hint="eastAsia"/>
          <w:bCs/>
        </w:rPr>
        <w:t>經查</w:t>
      </w:r>
      <w:r w:rsidR="005921A0" w:rsidRPr="00605F93">
        <w:rPr>
          <w:rFonts w:ascii="標楷體" w:eastAsia="標楷體" w:hAnsi="標楷體" w:hint="eastAsia"/>
          <w:bCs/>
        </w:rPr>
        <w:t>，</w:t>
      </w:r>
      <w:r w:rsidR="002F1C04" w:rsidRPr="00605F93">
        <w:rPr>
          <w:rFonts w:ascii="標楷體" w:eastAsia="標楷體" w:hAnsi="標楷體" w:hint="eastAsia"/>
          <w:bCs/>
        </w:rPr>
        <w:t>國健署為提升聯合評估作業時效，於</w:t>
      </w:r>
      <w:proofErr w:type="gramStart"/>
      <w:r w:rsidR="002F1C04" w:rsidRPr="00605F93">
        <w:rPr>
          <w:rFonts w:ascii="標楷體" w:eastAsia="標楷體" w:hAnsi="標楷體" w:hint="eastAsia"/>
          <w:bCs/>
        </w:rPr>
        <w:t>113年度聯評計畫訂定初評</w:t>
      </w:r>
      <w:proofErr w:type="gramEnd"/>
      <w:r w:rsidR="002F1C04" w:rsidRPr="00605F93">
        <w:rPr>
          <w:rFonts w:ascii="標楷體" w:eastAsia="標楷體" w:hAnsi="標楷體" w:hint="eastAsia"/>
          <w:bCs/>
        </w:rPr>
        <w:t>及</w:t>
      </w:r>
      <w:proofErr w:type="gramStart"/>
      <w:r w:rsidR="002F1C04" w:rsidRPr="00605F93">
        <w:rPr>
          <w:rFonts w:ascii="標楷體" w:eastAsia="標楷體" w:hAnsi="標楷體" w:hint="eastAsia"/>
          <w:bCs/>
        </w:rPr>
        <w:t>複</w:t>
      </w:r>
      <w:proofErr w:type="gramEnd"/>
      <w:r w:rsidR="002F1C04" w:rsidRPr="00605F93">
        <w:rPr>
          <w:rFonts w:ascii="標楷體" w:eastAsia="標楷體" w:hAnsi="標楷體" w:hint="eastAsia"/>
          <w:bCs/>
        </w:rPr>
        <w:t>評個案分別自醫師門診日後30個及45個工作天以內完成綜合報告書等時效管控指標</w:t>
      </w:r>
      <w:r w:rsidR="00846280" w:rsidRPr="00605F93">
        <w:rPr>
          <w:rFonts w:ascii="標楷體" w:eastAsia="標楷體" w:hAnsi="標楷體" w:hint="eastAsia"/>
          <w:bCs/>
        </w:rPr>
        <w:t>（</w:t>
      </w:r>
      <w:r w:rsidR="002F1C04" w:rsidRPr="00605F93">
        <w:rPr>
          <w:rFonts w:ascii="標楷體" w:eastAsia="標楷體" w:hAnsi="標楷體" w:hint="eastAsia"/>
          <w:bCs/>
        </w:rPr>
        <w:t>下稱初評時效指標及</w:t>
      </w:r>
      <w:proofErr w:type="gramStart"/>
      <w:r w:rsidR="002F1C04" w:rsidRPr="00605F93">
        <w:rPr>
          <w:rFonts w:ascii="標楷體" w:eastAsia="標楷體" w:hAnsi="標楷體" w:hint="eastAsia"/>
          <w:bCs/>
        </w:rPr>
        <w:t>複</w:t>
      </w:r>
      <w:proofErr w:type="gramEnd"/>
      <w:r w:rsidR="002F1C04" w:rsidRPr="00605F93">
        <w:rPr>
          <w:rFonts w:ascii="標楷體" w:eastAsia="標楷體" w:hAnsi="標楷體" w:hint="eastAsia"/>
          <w:bCs/>
        </w:rPr>
        <w:t>評時效指標</w:t>
      </w:r>
      <w:r w:rsidR="00846280" w:rsidRPr="00605F93">
        <w:rPr>
          <w:rFonts w:ascii="標楷體" w:eastAsia="標楷體" w:hAnsi="標楷體" w:hint="eastAsia"/>
          <w:bCs/>
        </w:rPr>
        <w:t>）</w:t>
      </w:r>
      <w:r w:rsidR="002F1C04" w:rsidRPr="00605F93">
        <w:rPr>
          <w:rFonts w:ascii="標楷體" w:eastAsia="標楷體" w:hAnsi="標楷體" w:hint="eastAsia"/>
          <w:bCs/>
        </w:rPr>
        <w:t>，由各市縣政府自訂目標</w:t>
      </w:r>
      <w:proofErr w:type="gramStart"/>
      <w:r w:rsidR="002F1C04" w:rsidRPr="00605F93">
        <w:rPr>
          <w:rFonts w:ascii="標楷體" w:eastAsia="標楷體" w:hAnsi="標楷體" w:hint="eastAsia"/>
          <w:bCs/>
        </w:rPr>
        <w:t>輔導聯評中心</w:t>
      </w:r>
      <w:proofErr w:type="gramEnd"/>
      <w:r w:rsidR="002F1C04" w:rsidRPr="00605F93">
        <w:rPr>
          <w:rFonts w:ascii="標楷體" w:eastAsia="標楷體" w:hAnsi="標楷體" w:hint="eastAsia"/>
          <w:bCs/>
        </w:rPr>
        <w:t>落實執行</w:t>
      </w:r>
      <w:r w:rsidR="002B388E" w:rsidRPr="00605F93">
        <w:rPr>
          <w:rFonts w:ascii="標楷體" w:eastAsia="標楷體" w:hAnsi="標楷體" w:hint="eastAsia"/>
          <w:bCs/>
        </w:rPr>
        <w:t>，</w:t>
      </w:r>
      <w:r w:rsidR="002F1C04" w:rsidRPr="00605F93">
        <w:rPr>
          <w:rFonts w:ascii="標楷體" w:eastAsia="標楷體" w:hAnsi="標楷體" w:hint="eastAsia"/>
          <w:bCs/>
        </w:rPr>
        <w:t>惟</w:t>
      </w:r>
      <w:proofErr w:type="gramStart"/>
      <w:r w:rsidR="002F1C04" w:rsidRPr="00605F93">
        <w:rPr>
          <w:rFonts w:ascii="標楷體" w:eastAsia="標楷體" w:hAnsi="標楷體" w:hint="eastAsia"/>
          <w:bCs/>
        </w:rPr>
        <w:t>113</w:t>
      </w:r>
      <w:proofErr w:type="gramEnd"/>
      <w:r w:rsidR="002F1C04" w:rsidRPr="00605F93">
        <w:rPr>
          <w:rFonts w:ascii="標楷體" w:eastAsia="標楷體" w:hAnsi="標楷體" w:hint="eastAsia"/>
          <w:bCs/>
        </w:rPr>
        <w:t>年度初評及</w:t>
      </w:r>
      <w:proofErr w:type="gramStart"/>
      <w:r w:rsidR="002F1C04" w:rsidRPr="00605F93">
        <w:rPr>
          <w:rFonts w:ascii="標楷體" w:eastAsia="標楷體" w:hAnsi="標楷體" w:hint="eastAsia"/>
          <w:bCs/>
        </w:rPr>
        <w:t>複</w:t>
      </w:r>
      <w:proofErr w:type="gramEnd"/>
      <w:r w:rsidR="002F1C04" w:rsidRPr="00605F93">
        <w:rPr>
          <w:rFonts w:ascii="標楷體" w:eastAsia="標楷體" w:hAnsi="標楷體" w:hint="eastAsia"/>
          <w:bCs/>
        </w:rPr>
        <w:t>評時效指標未達自訂目標值者，各有1</w:t>
      </w:r>
      <w:r w:rsidR="008A7435" w:rsidRPr="00605F93">
        <w:rPr>
          <w:rFonts w:ascii="標楷體" w:eastAsia="標楷體" w:hAnsi="標楷體" w:hint="eastAsia"/>
          <w:bCs/>
        </w:rPr>
        <w:t>2</w:t>
      </w:r>
      <w:r w:rsidR="002F1C04" w:rsidRPr="00605F93">
        <w:rPr>
          <w:rFonts w:ascii="標楷體" w:eastAsia="標楷體" w:hAnsi="標楷體" w:hint="eastAsia"/>
          <w:bCs/>
        </w:rPr>
        <w:t>個及14個市縣</w:t>
      </w:r>
      <w:r w:rsidR="00846280" w:rsidRPr="00605F93">
        <w:rPr>
          <w:rFonts w:ascii="標楷體" w:eastAsia="標楷體" w:hAnsi="標楷體" w:hint="eastAsia"/>
          <w:noProof/>
        </w:rPr>
        <w:t>（</w:t>
      </w:r>
      <w:r w:rsidR="007D585B" w:rsidRPr="00605F93">
        <w:rPr>
          <w:rFonts w:ascii="標楷體" w:eastAsia="標楷體" w:hAnsi="標楷體" w:hint="eastAsia"/>
          <w:noProof/>
        </w:rPr>
        <w:t>表</w:t>
      </w:r>
      <w:r w:rsidR="00AE2365" w:rsidRPr="00605F93">
        <w:rPr>
          <w:rFonts w:ascii="標楷體" w:eastAsia="標楷體" w:hAnsi="標楷體" w:hint="eastAsia"/>
          <w:noProof/>
        </w:rPr>
        <w:t>1</w:t>
      </w:r>
      <w:r w:rsidR="003D5348" w:rsidRPr="00605F93">
        <w:rPr>
          <w:rFonts w:ascii="標楷體" w:eastAsia="標楷體" w:hAnsi="標楷體" w:hint="eastAsia"/>
          <w:noProof/>
        </w:rPr>
        <w:t>2</w:t>
      </w:r>
      <w:r w:rsidR="00846280" w:rsidRPr="00605F93">
        <w:rPr>
          <w:rFonts w:ascii="標楷體" w:eastAsia="標楷體" w:hAnsi="標楷體" w:hint="eastAsia"/>
          <w:noProof/>
        </w:rPr>
        <w:t>）</w:t>
      </w:r>
      <w:r w:rsidR="002F1C04" w:rsidRPr="00605F93">
        <w:rPr>
          <w:rFonts w:ascii="標楷體" w:eastAsia="標楷體" w:hAnsi="標楷體" w:hint="eastAsia"/>
          <w:bCs/>
        </w:rPr>
        <w:t>，</w:t>
      </w:r>
      <w:r w:rsidR="002C7B0A" w:rsidRPr="00605F93">
        <w:rPr>
          <w:rFonts w:ascii="標楷體" w:eastAsia="標楷體" w:hAnsi="標楷體" w:hint="eastAsia"/>
          <w:bCs/>
        </w:rPr>
        <w:t>恐</w:t>
      </w:r>
      <w:proofErr w:type="gramStart"/>
      <w:r w:rsidR="002C7B0A" w:rsidRPr="00605F93">
        <w:rPr>
          <w:rFonts w:ascii="標楷體" w:eastAsia="標楷體" w:hAnsi="標楷體" w:hint="eastAsia"/>
          <w:bCs/>
        </w:rPr>
        <w:t>耽</w:t>
      </w:r>
      <w:proofErr w:type="gramEnd"/>
      <w:r w:rsidR="002C7B0A" w:rsidRPr="00605F93">
        <w:rPr>
          <w:rFonts w:ascii="標楷體" w:eastAsia="標楷體" w:hAnsi="標楷體" w:hint="eastAsia"/>
          <w:bCs/>
        </w:rPr>
        <w:t>延發展遲緩兒童取得綜合報告書時程，</w:t>
      </w:r>
      <w:proofErr w:type="gramStart"/>
      <w:r w:rsidR="002C7B0A" w:rsidRPr="00605F93">
        <w:rPr>
          <w:rFonts w:ascii="標楷體" w:eastAsia="標楷體" w:hAnsi="標楷體" w:hint="eastAsia"/>
          <w:bCs/>
        </w:rPr>
        <w:t>影響療</w:t>
      </w:r>
      <w:proofErr w:type="gramEnd"/>
      <w:r w:rsidR="002C7B0A" w:rsidRPr="00605F93">
        <w:rPr>
          <w:rFonts w:ascii="標楷體" w:eastAsia="標楷體" w:hAnsi="標楷體" w:hint="eastAsia"/>
          <w:bCs/>
        </w:rPr>
        <w:t>育契機</w:t>
      </w:r>
      <w:r w:rsidR="002F1C04" w:rsidRPr="00605F93">
        <w:rPr>
          <w:rFonts w:ascii="標楷體" w:eastAsia="標楷體" w:hAnsi="標楷體" w:hint="eastAsia"/>
          <w:bCs/>
        </w:rPr>
        <w:t>。</w:t>
      </w:r>
      <w:r w:rsidR="002E5B65" w:rsidRPr="00605F93">
        <w:rPr>
          <w:rFonts w:ascii="標楷體" w:eastAsia="標楷體" w:hAnsi="標楷體" w:hint="eastAsia"/>
          <w:bCs/>
        </w:rPr>
        <w:t>另</w:t>
      </w:r>
      <w:r w:rsidR="002C7B0A" w:rsidRPr="00605F93">
        <w:rPr>
          <w:rFonts w:ascii="標楷體" w:eastAsia="標楷體" w:hAnsi="標楷體" w:hint="eastAsia"/>
          <w:bCs/>
        </w:rPr>
        <w:t>查</w:t>
      </w:r>
      <w:r w:rsidR="00F41604" w:rsidRPr="00605F93">
        <w:rPr>
          <w:rFonts w:ascii="標楷體" w:eastAsia="標楷體" w:hAnsi="標楷體" w:hint="eastAsia"/>
          <w:bCs/>
        </w:rPr>
        <w:t>，</w:t>
      </w:r>
      <w:proofErr w:type="gramStart"/>
      <w:r w:rsidR="002E5B65" w:rsidRPr="00605F93">
        <w:rPr>
          <w:rFonts w:ascii="標楷體" w:eastAsia="標楷體" w:hAnsi="標楷體" w:hint="eastAsia"/>
          <w:bCs/>
        </w:rPr>
        <w:t>聯評計畫</w:t>
      </w:r>
      <w:proofErr w:type="gramEnd"/>
      <w:r w:rsidR="002E5B65" w:rsidRPr="00605F93">
        <w:rPr>
          <w:rFonts w:ascii="標楷體" w:eastAsia="標楷體" w:hAnsi="標楷體" w:hint="eastAsia"/>
          <w:bCs/>
        </w:rPr>
        <w:t>規範</w:t>
      </w:r>
      <w:proofErr w:type="gramStart"/>
      <w:r w:rsidR="002E5B65" w:rsidRPr="00605F93">
        <w:rPr>
          <w:rFonts w:ascii="標楷體" w:eastAsia="標楷體" w:hAnsi="標楷體" w:hint="eastAsia"/>
          <w:bCs/>
        </w:rPr>
        <w:t>核心聯評中心</w:t>
      </w:r>
      <w:proofErr w:type="gramEnd"/>
      <w:r w:rsidR="002E5B65" w:rsidRPr="00605F93">
        <w:rPr>
          <w:rFonts w:ascii="標楷體" w:eastAsia="標楷體" w:hAnsi="標楷體" w:hint="eastAsia"/>
          <w:bCs/>
        </w:rPr>
        <w:t>須設置臨床心理師、物理治療師、職能治療師、語言治療師及社會工作師等5職類專業評估人員</w:t>
      </w:r>
      <w:r w:rsidR="00EA021E" w:rsidRPr="00605F93">
        <w:rPr>
          <w:rFonts w:ascii="標楷體" w:eastAsia="標楷體" w:hAnsi="標楷體" w:hint="eastAsia"/>
          <w:bCs/>
        </w:rPr>
        <w:t>，</w:t>
      </w:r>
      <w:proofErr w:type="gramStart"/>
      <w:r w:rsidR="00EA021E" w:rsidRPr="00605F93">
        <w:rPr>
          <w:rFonts w:ascii="標楷體" w:eastAsia="標楷體" w:hAnsi="標楷體" w:hint="eastAsia"/>
          <w:bCs/>
        </w:rPr>
        <w:t>113</w:t>
      </w:r>
      <w:proofErr w:type="gramEnd"/>
      <w:r w:rsidR="00EA021E" w:rsidRPr="00605F93">
        <w:rPr>
          <w:rFonts w:ascii="標楷體" w:eastAsia="標楷體" w:hAnsi="標楷體" w:hint="eastAsia"/>
          <w:bCs/>
        </w:rPr>
        <w:t>年度</w:t>
      </w:r>
      <w:r w:rsidR="002E5B65" w:rsidRPr="00605F93">
        <w:rPr>
          <w:rFonts w:ascii="標楷體" w:eastAsia="標楷體" w:hAnsi="標楷體" w:hint="eastAsia"/>
          <w:bCs/>
        </w:rPr>
        <w:t>臨床心理師及社會工作師之全國平均案量</w:t>
      </w:r>
      <w:r w:rsidR="00EA021E" w:rsidRPr="00605F93">
        <w:rPr>
          <w:rFonts w:ascii="標楷體" w:eastAsia="標楷體" w:hAnsi="標楷體" w:hint="eastAsia"/>
          <w:bCs/>
        </w:rPr>
        <w:t>比分別為1:</w:t>
      </w:r>
      <w:r w:rsidR="00EA021E" w:rsidRPr="00605F93">
        <w:rPr>
          <w:rFonts w:ascii="標楷體" w:eastAsia="標楷體" w:hAnsi="標楷體"/>
          <w:bCs/>
        </w:rPr>
        <w:t>134</w:t>
      </w:r>
      <w:r w:rsidR="00EA021E" w:rsidRPr="00605F93">
        <w:rPr>
          <w:rFonts w:ascii="標楷體" w:eastAsia="標楷體" w:hAnsi="標楷體" w:hint="eastAsia"/>
          <w:bCs/>
        </w:rPr>
        <w:t>及1:195</w:t>
      </w:r>
      <w:r w:rsidR="00C37049" w:rsidRPr="00605F93">
        <w:rPr>
          <w:rFonts w:ascii="標楷體" w:eastAsia="標楷體" w:hAnsi="標楷體" w:hint="eastAsia"/>
          <w:bCs/>
        </w:rPr>
        <w:t>，案量</w:t>
      </w:r>
      <w:r w:rsidR="002E5B65" w:rsidRPr="00605F93">
        <w:rPr>
          <w:rFonts w:ascii="標楷體" w:eastAsia="標楷體" w:hAnsi="標楷體" w:hint="eastAsia"/>
          <w:bCs/>
        </w:rPr>
        <w:t>負擔較其他職類為重，且市</w:t>
      </w:r>
      <w:proofErr w:type="gramStart"/>
      <w:r w:rsidR="002E5B65" w:rsidRPr="00605F93">
        <w:rPr>
          <w:rFonts w:ascii="標楷體" w:eastAsia="標楷體" w:hAnsi="標楷體" w:hint="eastAsia"/>
          <w:bCs/>
        </w:rPr>
        <w:t>縣間案量</w:t>
      </w:r>
      <w:proofErr w:type="gramEnd"/>
      <w:r w:rsidR="002E5B65" w:rsidRPr="00605F93">
        <w:rPr>
          <w:rFonts w:ascii="標楷體" w:eastAsia="標楷體" w:hAnsi="標楷體" w:hint="eastAsia"/>
          <w:bCs/>
        </w:rPr>
        <w:t>負荷</w:t>
      </w:r>
      <w:proofErr w:type="gramStart"/>
      <w:r w:rsidR="002E5B65" w:rsidRPr="00605F93">
        <w:rPr>
          <w:rFonts w:ascii="標楷體" w:eastAsia="標楷體" w:hAnsi="標楷體" w:hint="eastAsia"/>
          <w:bCs/>
        </w:rPr>
        <w:t>差異頗巨</w:t>
      </w:r>
      <w:proofErr w:type="gramEnd"/>
      <w:r w:rsidR="002E5B65" w:rsidRPr="00605F93">
        <w:rPr>
          <w:rFonts w:ascii="標楷體" w:eastAsia="標楷體" w:hAnsi="標楷體" w:hint="eastAsia"/>
          <w:bCs/>
        </w:rPr>
        <w:t>，臺灣本島市縣中，嘉義市5職類</w:t>
      </w:r>
      <w:r w:rsidR="00F460B7" w:rsidRPr="00605F93">
        <w:rPr>
          <w:rFonts w:ascii="標楷體" w:eastAsia="標楷體" w:hAnsi="標楷體" w:hint="eastAsia"/>
          <w:bCs/>
        </w:rPr>
        <w:t>人力</w:t>
      </w:r>
      <w:r w:rsidR="002E5B65" w:rsidRPr="00605F93">
        <w:rPr>
          <w:rFonts w:ascii="標楷體" w:eastAsia="標楷體" w:hAnsi="標楷體" w:hint="eastAsia"/>
          <w:bCs/>
        </w:rPr>
        <w:t>平均案量比為1:50，彰化縣之案量比則達1:399，約為嘉義市之8倍，工作負擔沉重，</w:t>
      </w:r>
      <w:r w:rsidR="00C37049" w:rsidRPr="00605F93">
        <w:rPr>
          <w:rFonts w:ascii="標楷體" w:eastAsia="標楷體" w:hAnsi="標楷體" w:hint="eastAsia"/>
          <w:bCs/>
        </w:rPr>
        <w:t>惟</w:t>
      </w:r>
      <w:r w:rsidR="002E5B65" w:rsidRPr="00605F93">
        <w:rPr>
          <w:rFonts w:ascii="標楷體" w:eastAsia="標楷體" w:hAnsi="標楷體" w:hint="eastAsia"/>
          <w:bCs/>
        </w:rPr>
        <w:t>國健署尚未針對各職類專業人員之評估業務，訂定合理之案量負荷標準，</w:t>
      </w:r>
      <w:r w:rsidR="008D5857" w:rsidRPr="00605F93">
        <w:rPr>
          <w:rFonts w:ascii="標楷體" w:eastAsia="標楷體" w:hAnsi="標楷體" w:hint="eastAsia"/>
          <w:bCs/>
          <w:noProof/>
        </w:rPr>
        <mc:AlternateContent>
          <mc:Choice Requires="wps">
            <w:drawing>
              <wp:anchor distT="0" distB="0" distL="114300" distR="114300" simplePos="0" relativeHeight="252981248" behindDoc="1" locked="0" layoutInCell="1" allowOverlap="1" wp14:anchorId="0AAD82B5" wp14:editId="06D90748">
                <wp:simplePos x="0" y="0"/>
                <wp:positionH relativeFrom="margin">
                  <wp:posOffset>1850390</wp:posOffset>
                </wp:positionH>
                <wp:positionV relativeFrom="margin">
                  <wp:posOffset>2718435</wp:posOffset>
                </wp:positionV>
                <wp:extent cx="4612640" cy="4476115"/>
                <wp:effectExtent l="0" t="0" r="0" b="635"/>
                <wp:wrapTight wrapText="bothSides">
                  <wp:wrapPolygon edited="0">
                    <wp:start x="178" y="0"/>
                    <wp:lineTo x="178" y="21511"/>
                    <wp:lineTo x="21320" y="21511"/>
                    <wp:lineTo x="21320" y="0"/>
                    <wp:lineTo x="178" y="0"/>
                  </wp:wrapPolygon>
                </wp:wrapTight>
                <wp:docPr id="1" name="文字方塊 1"/>
                <wp:cNvGraphicFramePr/>
                <a:graphic xmlns:a="http://schemas.openxmlformats.org/drawingml/2006/main">
                  <a:graphicData uri="http://schemas.microsoft.com/office/word/2010/wordprocessingShape">
                    <wps:wsp>
                      <wps:cNvSpPr txBox="1"/>
                      <wps:spPr bwMode="auto">
                        <a:xfrm>
                          <a:off x="0" y="0"/>
                          <a:ext cx="4612640" cy="447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08F1F" w14:textId="77777777" w:rsidR="00990678" w:rsidRPr="00BB6B2E" w:rsidRDefault="00990678" w:rsidP="00034EAD">
                            <w:pPr>
                              <w:spacing w:line="240" w:lineRule="exact"/>
                              <w:ind w:leftChars="-23" w:left="-55" w:rightChars="16" w:right="38"/>
                              <w:jc w:val="center"/>
                              <w:rPr>
                                <w:rFonts w:ascii="標楷體" w:eastAsia="標楷體" w:hAnsi="標楷體"/>
                                <w:b/>
                              </w:rPr>
                            </w:pPr>
                            <w:r w:rsidRPr="00BB6B2E">
                              <w:rPr>
                                <w:rFonts w:ascii="標楷體" w:eastAsia="標楷體" w:hAnsi="標楷體" w:hint="eastAsia"/>
                                <w:b/>
                              </w:rPr>
                              <w:t>表</w:t>
                            </w:r>
                            <w:r w:rsidRPr="00BB6B2E">
                              <w:rPr>
                                <w:rFonts w:ascii="標楷體" w:eastAsia="標楷體" w:hAnsi="標楷體"/>
                                <w:b/>
                              </w:rPr>
                              <w:t>12</w:t>
                            </w:r>
                            <w:r w:rsidRPr="00BB6B2E">
                              <w:rPr>
                                <w:rFonts w:ascii="標楷體" w:eastAsia="標楷體" w:hAnsi="標楷體" w:hint="eastAsia"/>
                                <w:b/>
                              </w:rPr>
                              <w:t xml:space="preserve">　</w:t>
                            </w:r>
                            <w:proofErr w:type="gramStart"/>
                            <w:r w:rsidRPr="00BB6B2E">
                              <w:rPr>
                                <w:rFonts w:ascii="標楷體" w:eastAsia="標楷體" w:hAnsi="標楷體" w:hint="eastAsia"/>
                                <w:b/>
                              </w:rPr>
                              <w:t>113年度聯評計畫未達初評</w:t>
                            </w:r>
                            <w:proofErr w:type="gramEnd"/>
                            <w:r w:rsidRPr="00BB6B2E">
                              <w:rPr>
                                <w:rFonts w:ascii="標楷體" w:eastAsia="標楷體" w:hAnsi="標楷體" w:hint="eastAsia"/>
                                <w:b/>
                              </w:rPr>
                              <w:t>及</w:t>
                            </w:r>
                            <w:proofErr w:type="gramStart"/>
                            <w:r w:rsidRPr="00BB6B2E">
                              <w:rPr>
                                <w:rFonts w:ascii="標楷體" w:eastAsia="標楷體" w:hAnsi="標楷體" w:hint="eastAsia"/>
                                <w:b/>
                              </w:rPr>
                              <w:t>複</w:t>
                            </w:r>
                            <w:proofErr w:type="gramEnd"/>
                            <w:r w:rsidRPr="00BB6B2E">
                              <w:rPr>
                                <w:rFonts w:ascii="標楷體" w:eastAsia="標楷體" w:hAnsi="標楷體" w:hint="eastAsia"/>
                                <w:b/>
                              </w:rPr>
                              <w:t>評時效目標市縣</w:t>
                            </w:r>
                          </w:p>
                          <w:p w14:paraId="7C4F6236" w14:textId="77777777" w:rsidR="00990678" w:rsidRPr="00BB6B2E" w:rsidRDefault="00990678" w:rsidP="00990678">
                            <w:pPr>
                              <w:overflowPunct w:val="0"/>
                              <w:spacing w:line="240" w:lineRule="exact"/>
                              <w:ind w:rightChars="18" w:right="43"/>
                              <w:jc w:val="right"/>
                              <w:rPr>
                                <w:rFonts w:ascii="標楷體" w:eastAsia="標楷體" w:hAnsi="標楷體"/>
                                <w:b/>
                                <w:kern w:val="0"/>
                                <w:szCs w:val="20"/>
                              </w:rPr>
                            </w:pPr>
                            <w:r w:rsidRPr="00BB6B2E">
                              <w:rPr>
                                <w:rFonts w:ascii="標楷體" w:eastAsia="標楷體" w:hAnsi="標楷體" w:hint="eastAsia"/>
                                <w:kern w:val="0"/>
                                <w:sz w:val="20"/>
                                <w:szCs w:val="20"/>
                              </w:rPr>
                              <w:t>單位：％</w:t>
                            </w:r>
                          </w:p>
                          <w:tbl>
                            <w:tblPr>
                              <w:tblStyle w:val="16"/>
                              <w:tblW w:w="7002" w:type="dxa"/>
                              <w:tblInd w:w="-61" w:type="dxa"/>
                              <w:tblLook w:val="04A0" w:firstRow="1" w:lastRow="0" w:firstColumn="1" w:lastColumn="0" w:noHBand="0" w:noVBand="1"/>
                            </w:tblPr>
                            <w:tblGrid>
                              <w:gridCol w:w="879"/>
                              <w:gridCol w:w="1131"/>
                              <w:gridCol w:w="961"/>
                              <w:gridCol w:w="963"/>
                              <w:gridCol w:w="1080"/>
                              <w:gridCol w:w="961"/>
                              <w:gridCol w:w="1027"/>
                            </w:tblGrid>
                            <w:tr w:rsidR="00990678" w:rsidRPr="00BB6B2E" w14:paraId="3566402C" w14:textId="77777777" w:rsidTr="00370E0C">
                              <w:trPr>
                                <w:trHeight w:val="283"/>
                              </w:trPr>
                              <w:tc>
                                <w:tcPr>
                                  <w:tcW w:w="879" w:type="dxa"/>
                                  <w:vMerge w:val="restart"/>
                                  <w:tcBorders>
                                    <w:tl2br w:val="single" w:sz="4" w:space="0" w:color="auto"/>
                                  </w:tcBorders>
                                </w:tcPr>
                                <w:p w14:paraId="0C77BC8A" w14:textId="77777777" w:rsidR="00990678" w:rsidRPr="00BB6B2E" w:rsidRDefault="00990678" w:rsidP="004D115A">
                                  <w:pPr>
                                    <w:overflowPunct w:val="0"/>
                                    <w:spacing w:line="220" w:lineRule="exact"/>
                                    <w:ind w:left="72" w:right="-97"/>
                                    <w:jc w:val="right"/>
                                    <w:rPr>
                                      <w:rFonts w:ascii="標楷體" w:eastAsia="標楷體" w:hAnsi="標楷體"/>
                                      <w:szCs w:val="20"/>
                                    </w:rPr>
                                  </w:pPr>
                                  <w:r w:rsidRPr="00BB6B2E">
                                    <w:rPr>
                                      <w:rFonts w:ascii="標楷體" w:eastAsia="標楷體" w:hAnsi="標楷體" w:hint="eastAsia"/>
                                      <w:szCs w:val="20"/>
                                    </w:rPr>
                                    <w:t>時效</w:t>
                                  </w:r>
                                </w:p>
                                <w:p w14:paraId="6888A49D" w14:textId="77777777" w:rsidR="00990678" w:rsidRPr="00BB6B2E" w:rsidRDefault="00990678" w:rsidP="004D115A">
                                  <w:pPr>
                                    <w:overflowPunct w:val="0"/>
                                    <w:spacing w:line="220" w:lineRule="exact"/>
                                    <w:ind w:left="72" w:right="-104"/>
                                    <w:jc w:val="right"/>
                                    <w:rPr>
                                      <w:rFonts w:ascii="標楷體" w:eastAsia="標楷體" w:hAnsi="標楷體"/>
                                      <w:szCs w:val="20"/>
                                    </w:rPr>
                                  </w:pPr>
                                  <w:r w:rsidRPr="00BB6B2E">
                                    <w:rPr>
                                      <w:rFonts w:ascii="標楷體" w:eastAsia="標楷體" w:hAnsi="標楷體" w:hint="eastAsia"/>
                                      <w:szCs w:val="20"/>
                                    </w:rPr>
                                    <w:t>指標</w:t>
                                  </w:r>
                                </w:p>
                                <w:p w14:paraId="5D201ADD" w14:textId="77777777" w:rsidR="00990678" w:rsidRPr="00BB6B2E" w:rsidRDefault="00990678" w:rsidP="004D115A">
                                  <w:pPr>
                                    <w:overflowPunct w:val="0"/>
                                    <w:spacing w:line="220" w:lineRule="exact"/>
                                    <w:ind w:left="72" w:right="-20"/>
                                    <w:jc w:val="right"/>
                                    <w:rPr>
                                      <w:rFonts w:ascii="標楷體" w:eastAsia="標楷體" w:hAnsi="標楷體"/>
                                      <w:szCs w:val="20"/>
                                    </w:rPr>
                                  </w:pPr>
                                </w:p>
                                <w:p w14:paraId="33B3657B" w14:textId="77777777" w:rsidR="00990678" w:rsidRPr="00BB6B2E" w:rsidRDefault="00990678" w:rsidP="004D115A">
                                  <w:pPr>
                                    <w:spacing w:line="220" w:lineRule="exact"/>
                                    <w:ind w:left="-83" w:right="72"/>
                                    <w:rPr>
                                      <w:rFonts w:ascii="標楷體" w:eastAsia="標楷體" w:hAnsi="標楷體"/>
                                      <w:szCs w:val="20"/>
                                    </w:rPr>
                                  </w:pPr>
                                  <w:r w:rsidRPr="00BB6B2E">
                                    <w:rPr>
                                      <w:rFonts w:ascii="標楷體" w:eastAsia="標楷體" w:hAnsi="標楷體" w:hint="eastAsia"/>
                                      <w:szCs w:val="20"/>
                                    </w:rPr>
                                    <w:t>序號</w:t>
                                  </w:r>
                                </w:p>
                              </w:tc>
                              <w:tc>
                                <w:tcPr>
                                  <w:tcW w:w="3055" w:type="dxa"/>
                                  <w:gridSpan w:val="3"/>
                                </w:tcPr>
                                <w:p w14:paraId="0448E752" w14:textId="77777777" w:rsidR="00990678" w:rsidRPr="00BB6B2E" w:rsidRDefault="00990678" w:rsidP="004471E0">
                                  <w:pPr>
                                    <w:widowControl/>
                                    <w:overflowPunct w:val="0"/>
                                    <w:spacing w:line="220" w:lineRule="exact"/>
                                    <w:ind w:leftChars="-33" w:left="1" w:right="72" w:hangingChars="40" w:hanging="80"/>
                                    <w:jc w:val="center"/>
                                    <w:textAlignment w:val="baseline"/>
                                    <w:rPr>
                                      <w:rFonts w:ascii="標楷體" w:eastAsia="標楷體" w:hAnsi="標楷體"/>
                                      <w:szCs w:val="20"/>
                                    </w:rPr>
                                  </w:pPr>
                                  <w:r w:rsidRPr="00BB6B2E">
                                    <w:rPr>
                                      <w:rFonts w:ascii="標楷體" w:eastAsia="標楷體" w:hAnsi="標楷體" w:hint="eastAsia"/>
                                      <w:szCs w:val="20"/>
                                    </w:rPr>
                                    <w:t>初評個案自醫師門診日後30個</w:t>
                                  </w:r>
                                </w:p>
                                <w:p w14:paraId="7BDEDAC6" w14:textId="77777777" w:rsidR="00990678" w:rsidRPr="00BB6B2E" w:rsidRDefault="00990678" w:rsidP="004471E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工作天以內完成綜合報告書</w:t>
                                  </w:r>
                                </w:p>
                              </w:tc>
                              <w:tc>
                                <w:tcPr>
                                  <w:tcW w:w="3068" w:type="dxa"/>
                                  <w:gridSpan w:val="3"/>
                                </w:tcPr>
                                <w:p w14:paraId="2F7BE1A8" w14:textId="77777777" w:rsidR="00990678" w:rsidRPr="00BB6B2E" w:rsidRDefault="00990678" w:rsidP="004471E0">
                                  <w:pPr>
                                    <w:widowControl/>
                                    <w:overflowPunct w:val="0"/>
                                    <w:spacing w:line="220" w:lineRule="exact"/>
                                    <w:ind w:leftChars="-17" w:left="-1" w:right="72" w:hangingChars="20" w:hanging="40"/>
                                    <w:jc w:val="center"/>
                                    <w:textAlignment w:val="baseline"/>
                                    <w:rPr>
                                      <w:rFonts w:ascii="標楷體" w:eastAsia="標楷體" w:hAnsi="標楷體"/>
                                      <w:szCs w:val="20"/>
                                    </w:rPr>
                                  </w:pPr>
                                  <w:proofErr w:type="gramStart"/>
                                  <w:r w:rsidRPr="00BB6B2E">
                                    <w:rPr>
                                      <w:rFonts w:ascii="標楷體" w:eastAsia="標楷體" w:hAnsi="標楷體" w:hint="eastAsia"/>
                                      <w:szCs w:val="20"/>
                                    </w:rPr>
                                    <w:t>複</w:t>
                                  </w:r>
                                  <w:proofErr w:type="gramEnd"/>
                                  <w:r w:rsidRPr="00BB6B2E">
                                    <w:rPr>
                                      <w:rFonts w:ascii="標楷體" w:eastAsia="標楷體" w:hAnsi="標楷體" w:hint="eastAsia"/>
                                      <w:szCs w:val="20"/>
                                    </w:rPr>
                                    <w:t>評個案自醫師門診日後45個</w:t>
                                  </w:r>
                                </w:p>
                                <w:p w14:paraId="3E8CAA18" w14:textId="77777777" w:rsidR="00990678" w:rsidRPr="00BB6B2E" w:rsidRDefault="00990678" w:rsidP="004471E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工作天以內完成綜合報告書</w:t>
                                  </w:r>
                                </w:p>
                              </w:tc>
                            </w:tr>
                            <w:tr w:rsidR="00990678" w:rsidRPr="00BB6B2E" w14:paraId="5760BE12" w14:textId="77777777" w:rsidTr="00EA010A">
                              <w:trPr>
                                <w:trHeight w:val="299"/>
                              </w:trPr>
                              <w:tc>
                                <w:tcPr>
                                  <w:tcW w:w="879" w:type="dxa"/>
                                  <w:vMerge/>
                                  <w:vAlign w:val="center"/>
                                </w:tcPr>
                                <w:p w14:paraId="2EB8AF9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131" w:type="dxa"/>
                                  <w:vAlign w:val="center"/>
                                </w:tcPr>
                                <w:p w14:paraId="7E348133"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市縣別</w:t>
                                  </w:r>
                                  <w:proofErr w:type="gramEnd"/>
                                </w:p>
                              </w:tc>
                              <w:tc>
                                <w:tcPr>
                                  <w:tcW w:w="961" w:type="dxa"/>
                                  <w:vAlign w:val="center"/>
                                </w:tcPr>
                                <w:p w14:paraId="3F4D89D3" w14:textId="77777777" w:rsidR="00990678" w:rsidRPr="00BB6B2E" w:rsidRDefault="00990678" w:rsidP="00335B00">
                                  <w:pPr>
                                    <w:widowControl/>
                                    <w:overflowPunct w:val="0"/>
                                    <w:spacing w:line="220" w:lineRule="exact"/>
                                    <w:ind w:leftChars="-64" w:left="-28" w:right="-172" w:hangingChars="63" w:hanging="126"/>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1CAD26B7" w14:textId="77777777" w:rsidR="00990678" w:rsidRPr="00BB6B2E" w:rsidRDefault="00990678" w:rsidP="00335B00">
                                  <w:pPr>
                                    <w:widowControl/>
                                    <w:overflowPunct w:val="0"/>
                                    <w:spacing w:line="220" w:lineRule="exact"/>
                                    <w:ind w:leftChars="-94" w:left="70" w:right="-172" w:hangingChars="148" w:hanging="296"/>
                                    <w:jc w:val="center"/>
                                    <w:textAlignment w:val="baseline"/>
                                    <w:rPr>
                                      <w:rFonts w:ascii="標楷體" w:eastAsia="標楷體" w:hAnsi="標楷體"/>
                                      <w:szCs w:val="20"/>
                                    </w:rPr>
                                  </w:pPr>
                                  <w:r w:rsidRPr="00BB6B2E">
                                    <w:rPr>
                                      <w:rFonts w:ascii="標楷體" w:eastAsia="標楷體" w:hAnsi="標楷體" w:hint="eastAsia"/>
                                      <w:szCs w:val="20"/>
                                    </w:rPr>
                                    <w:t>目標值</w:t>
                                  </w:r>
                                </w:p>
                              </w:tc>
                              <w:tc>
                                <w:tcPr>
                                  <w:tcW w:w="963" w:type="dxa"/>
                                  <w:vAlign w:val="center"/>
                                </w:tcPr>
                                <w:p w14:paraId="39B303C3" w14:textId="77777777" w:rsidR="00990678" w:rsidRPr="00BB6B2E" w:rsidRDefault="00990678" w:rsidP="004D115A">
                                  <w:pPr>
                                    <w:widowControl/>
                                    <w:overflowPunct w:val="0"/>
                                    <w:spacing w:line="220" w:lineRule="exact"/>
                                    <w:ind w:leftChars="-107" w:left="1" w:right="-243" w:hangingChars="129" w:hanging="258"/>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23A41C0B" w14:textId="77777777" w:rsidR="00990678" w:rsidRPr="00BB6B2E" w:rsidRDefault="00990678" w:rsidP="004D115A">
                                  <w:pPr>
                                    <w:widowControl/>
                                    <w:overflowPunct w:val="0"/>
                                    <w:spacing w:line="220" w:lineRule="exact"/>
                                    <w:ind w:left="72" w:right="72"/>
                                    <w:textAlignment w:val="baseline"/>
                                    <w:rPr>
                                      <w:rFonts w:ascii="標楷體" w:eastAsia="標楷體" w:hAnsi="標楷體"/>
                                      <w:szCs w:val="20"/>
                                    </w:rPr>
                                  </w:pPr>
                                  <w:r w:rsidRPr="00BB6B2E">
                                    <w:rPr>
                                      <w:rFonts w:ascii="標楷體" w:eastAsia="標楷體" w:hAnsi="標楷體" w:hint="eastAsia"/>
                                      <w:szCs w:val="20"/>
                                    </w:rPr>
                                    <w:t>實際值</w:t>
                                  </w:r>
                                </w:p>
                              </w:tc>
                              <w:tc>
                                <w:tcPr>
                                  <w:tcW w:w="1080" w:type="dxa"/>
                                  <w:vAlign w:val="center"/>
                                </w:tcPr>
                                <w:p w14:paraId="69D4A16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市縣別</w:t>
                                  </w:r>
                                  <w:proofErr w:type="gramEnd"/>
                                </w:p>
                              </w:tc>
                              <w:tc>
                                <w:tcPr>
                                  <w:tcW w:w="961" w:type="dxa"/>
                                  <w:vAlign w:val="center"/>
                                </w:tcPr>
                                <w:p w14:paraId="1D417465" w14:textId="77777777" w:rsidR="00990678" w:rsidRPr="00BB6B2E" w:rsidRDefault="00990678" w:rsidP="00335B00">
                                  <w:pPr>
                                    <w:widowControl/>
                                    <w:overflowPunct w:val="0"/>
                                    <w:spacing w:line="220" w:lineRule="exact"/>
                                    <w:ind w:leftChars="-50" w:right="-102" w:hangingChars="60" w:hanging="120"/>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731AF71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目標值</w:t>
                                  </w:r>
                                </w:p>
                              </w:tc>
                              <w:tc>
                                <w:tcPr>
                                  <w:tcW w:w="1027" w:type="dxa"/>
                                  <w:vAlign w:val="center"/>
                                </w:tcPr>
                                <w:p w14:paraId="6C863A98" w14:textId="77777777" w:rsidR="00990678" w:rsidRPr="00BB6B2E" w:rsidRDefault="00990678" w:rsidP="004D115A">
                                  <w:pPr>
                                    <w:widowControl/>
                                    <w:overflowPunct w:val="0"/>
                                    <w:spacing w:line="220" w:lineRule="exact"/>
                                    <w:ind w:leftChars="-70" w:left="2" w:right="-105" w:hangingChars="85" w:hanging="170"/>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7482C231"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實際值</w:t>
                                  </w:r>
                                </w:p>
                              </w:tc>
                            </w:tr>
                            <w:tr w:rsidR="00990678" w:rsidRPr="00BB6B2E" w14:paraId="2F0195C1" w14:textId="77777777" w:rsidTr="00335B00">
                              <w:trPr>
                                <w:trHeight w:val="266"/>
                              </w:trPr>
                              <w:tc>
                                <w:tcPr>
                                  <w:tcW w:w="879" w:type="dxa"/>
                                  <w:vAlign w:val="center"/>
                                </w:tcPr>
                                <w:p w14:paraId="3568A483"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w:t>
                                  </w:r>
                                </w:p>
                              </w:tc>
                              <w:tc>
                                <w:tcPr>
                                  <w:tcW w:w="1131" w:type="dxa"/>
                                  <w:vAlign w:val="center"/>
                                </w:tcPr>
                                <w:p w14:paraId="0A7C059E"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臺北市</w:t>
                                  </w:r>
                                </w:p>
                              </w:tc>
                              <w:tc>
                                <w:tcPr>
                                  <w:tcW w:w="961" w:type="dxa"/>
                                  <w:vAlign w:val="center"/>
                                </w:tcPr>
                                <w:p w14:paraId="52F03193"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88.75</w:t>
                                  </w:r>
                                </w:p>
                              </w:tc>
                              <w:tc>
                                <w:tcPr>
                                  <w:tcW w:w="963" w:type="dxa"/>
                                  <w:vAlign w:val="center"/>
                                </w:tcPr>
                                <w:p w14:paraId="63AAB090" w14:textId="77777777" w:rsidR="00990678" w:rsidRPr="00BB6B2E" w:rsidRDefault="00990678" w:rsidP="004D115A">
                                  <w:pPr>
                                    <w:widowControl/>
                                    <w:overflowPunct w:val="0"/>
                                    <w:spacing w:line="220" w:lineRule="exact"/>
                                    <w:ind w:left="72" w:right="-13"/>
                                    <w:jc w:val="right"/>
                                    <w:textAlignment w:val="baseline"/>
                                    <w:rPr>
                                      <w:rFonts w:ascii="標楷體" w:eastAsia="標楷體" w:hAnsi="標楷體"/>
                                      <w:szCs w:val="20"/>
                                    </w:rPr>
                                  </w:pPr>
                                  <w:r w:rsidRPr="00BB6B2E">
                                    <w:rPr>
                                      <w:rFonts w:ascii="標楷體" w:eastAsia="標楷體" w:hAnsi="標楷體" w:hint="eastAsia"/>
                                      <w:szCs w:val="20"/>
                                    </w:rPr>
                                    <w:t>78.60</w:t>
                                  </w:r>
                                </w:p>
                              </w:tc>
                              <w:tc>
                                <w:tcPr>
                                  <w:tcW w:w="1080" w:type="dxa"/>
                                  <w:vAlign w:val="center"/>
                                </w:tcPr>
                                <w:p w14:paraId="26446E3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臺北市</w:t>
                                  </w:r>
                                </w:p>
                              </w:tc>
                              <w:tc>
                                <w:tcPr>
                                  <w:tcW w:w="961" w:type="dxa"/>
                                  <w:vAlign w:val="center"/>
                                </w:tcPr>
                                <w:p w14:paraId="2A43F42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97.50</w:t>
                                  </w:r>
                                </w:p>
                              </w:tc>
                              <w:tc>
                                <w:tcPr>
                                  <w:tcW w:w="1027" w:type="dxa"/>
                                  <w:vAlign w:val="center"/>
                                </w:tcPr>
                                <w:p w14:paraId="0BFAC91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91.80</w:t>
                                  </w:r>
                                </w:p>
                              </w:tc>
                            </w:tr>
                            <w:tr w:rsidR="00990678" w:rsidRPr="00BB6B2E" w14:paraId="7D6D40C0" w14:textId="77777777" w:rsidTr="00335B00">
                              <w:trPr>
                                <w:trHeight w:val="266"/>
                              </w:trPr>
                              <w:tc>
                                <w:tcPr>
                                  <w:tcW w:w="879" w:type="dxa"/>
                                  <w:vAlign w:val="center"/>
                                </w:tcPr>
                                <w:p w14:paraId="6ADAE68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2</w:t>
                                  </w:r>
                                </w:p>
                              </w:tc>
                              <w:tc>
                                <w:tcPr>
                                  <w:tcW w:w="1131" w:type="dxa"/>
                                  <w:vAlign w:val="center"/>
                                </w:tcPr>
                                <w:p w14:paraId="6AC9B116" w14:textId="77777777" w:rsidR="00990678" w:rsidRPr="00BB6B2E" w:rsidRDefault="00990678" w:rsidP="00335B00">
                                  <w:pPr>
                                    <w:widowControl/>
                                    <w:overflowPunct w:val="0"/>
                                    <w:spacing w:line="220" w:lineRule="exact"/>
                                    <w:ind w:leftChars="-81" w:left="12" w:right="-180"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新北市(</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hint="eastAsia"/>
                                      <w:spacing w:val="-14"/>
                                      <w:szCs w:val="20"/>
                                    </w:rPr>
                                    <w:t>2</w:t>
                                  </w:r>
                                  <w:proofErr w:type="gramStart"/>
                                  <w:r w:rsidRPr="00BB6B2E">
                                    <w:rPr>
                                      <w:rFonts w:ascii="標楷體" w:eastAsia="標楷體" w:hAnsi="標楷體" w:hint="eastAsia"/>
                                      <w:spacing w:val="-14"/>
                                      <w:szCs w:val="20"/>
                                    </w:rPr>
                                    <w:t>）</w:t>
                                  </w:r>
                                  <w:proofErr w:type="gramEnd"/>
                                </w:p>
                              </w:tc>
                              <w:tc>
                                <w:tcPr>
                                  <w:tcW w:w="961" w:type="dxa"/>
                                  <w:vAlign w:val="center"/>
                                </w:tcPr>
                                <w:p w14:paraId="569B8B1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szCs w:val="20"/>
                                    </w:rPr>
                                    <w:t>80</w:t>
                                  </w:r>
                                  <w:r w:rsidRPr="00BB6B2E">
                                    <w:rPr>
                                      <w:rFonts w:ascii="標楷體" w:eastAsia="標楷體" w:hAnsi="標楷體" w:hint="eastAsia"/>
                                      <w:szCs w:val="20"/>
                                    </w:rPr>
                                    <w:t>.00</w:t>
                                  </w:r>
                                </w:p>
                              </w:tc>
                              <w:tc>
                                <w:tcPr>
                                  <w:tcW w:w="963" w:type="dxa"/>
                                  <w:vAlign w:val="center"/>
                                </w:tcPr>
                                <w:p w14:paraId="28347D3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szCs w:val="20"/>
                                    </w:rPr>
                                    <w:t>65.02</w:t>
                                  </w:r>
                                </w:p>
                              </w:tc>
                              <w:tc>
                                <w:tcPr>
                                  <w:tcW w:w="1080" w:type="dxa"/>
                                  <w:vAlign w:val="center"/>
                                </w:tcPr>
                                <w:p w14:paraId="00B4DB90" w14:textId="77777777" w:rsidR="00990678" w:rsidRPr="00BB6B2E" w:rsidRDefault="00990678" w:rsidP="004D115A">
                                  <w:pPr>
                                    <w:widowControl/>
                                    <w:overflowPunct w:val="0"/>
                                    <w:spacing w:line="220" w:lineRule="exact"/>
                                    <w:ind w:leftChars="-81" w:left="12" w:right="-180"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新北市(</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hint="eastAsia"/>
                                      <w:spacing w:val="-14"/>
                                      <w:szCs w:val="20"/>
                                    </w:rPr>
                                    <w:t>2</w:t>
                                  </w:r>
                                  <w:r w:rsidRPr="00BB6B2E">
                                    <w:rPr>
                                      <w:rFonts w:ascii="標楷體" w:eastAsia="標楷體" w:hAnsi="標楷體"/>
                                      <w:spacing w:val="-14"/>
                                      <w:szCs w:val="20"/>
                                    </w:rPr>
                                    <w:t>)</w:t>
                                  </w:r>
                                </w:p>
                              </w:tc>
                              <w:tc>
                                <w:tcPr>
                                  <w:tcW w:w="961" w:type="dxa"/>
                                  <w:vAlign w:val="center"/>
                                </w:tcPr>
                                <w:p w14:paraId="3557CD59"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046DA55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w:t>
                                  </w:r>
                                  <w:r w:rsidRPr="00BB6B2E">
                                    <w:rPr>
                                      <w:rFonts w:ascii="標楷體" w:eastAsia="標楷體" w:hAnsi="標楷體"/>
                                      <w:szCs w:val="20"/>
                                    </w:rPr>
                                    <w:t>06</w:t>
                                  </w:r>
                                </w:p>
                              </w:tc>
                            </w:tr>
                            <w:tr w:rsidR="00990678" w:rsidRPr="00BB6B2E" w14:paraId="1A747CF6" w14:textId="77777777" w:rsidTr="00335B00">
                              <w:trPr>
                                <w:trHeight w:val="266"/>
                              </w:trPr>
                              <w:tc>
                                <w:tcPr>
                                  <w:tcW w:w="879" w:type="dxa"/>
                                  <w:vAlign w:val="center"/>
                                </w:tcPr>
                                <w:p w14:paraId="635A0025"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3</w:t>
                                  </w:r>
                                </w:p>
                              </w:tc>
                              <w:tc>
                                <w:tcPr>
                                  <w:tcW w:w="1131" w:type="dxa"/>
                                  <w:vAlign w:val="center"/>
                                </w:tcPr>
                                <w:p w14:paraId="0EC46D60"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高雄市</w:t>
                                  </w:r>
                                </w:p>
                              </w:tc>
                              <w:tc>
                                <w:tcPr>
                                  <w:tcW w:w="961" w:type="dxa"/>
                                  <w:vAlign w:val="center"/>
                                </w:tcPr>
                                <w:p w14:paraId="20A4BED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98.50</w:t>
                                  </w:r>
                                </w:p>
                              </w:tc>
                              <w:tc>
                                <w:tcPr>
                                  <w:tcW w:w="963" w:type="dxa"/>
                                  <w:vAlign w:val="center"/>
                                </w:tcPr>
                                <w:p w14:paraId="6B3AE69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70.10</w:t>
                                  </w:r>
                                </w:p>
                              </w:tc>
                              <w:tc>
                                <w:tcPr>
                                  <w:tcW w:w="1080" w:type="dxa"/>
                                  <w:vAlign w:val="center"/>
                                </w:tcPr>
                                <w:p w14:paraId="4DAD4BE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高雄市</w:t>
                                  </w:r>
                                </w:p>
                              </w:tc>
                              <w:tc>
                                <w:tcPr>
                                  <w:tcW w:w="961" w:type="dxa"/>
                                  <w:vAlign w:val="center"/>
                                </w:tcPr>
                                <w:p w14:paraId="0C45D25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6DA2D28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80.10</w:t>
                                  </w:r>
                                </w:p>
                              </w:tc>
                            </w:tr>
                            <w:tr w:rsidR="00990678" w:rsidRPr="00BB6B2E" w14:paraId="5AA74BDF" w14:textId="77777777" w:rsidTr="00335B00">
                              <w:trPr>
                                <w:trHeight w:val="266"/>
                              </w:trPr>
                              <w:tc>
                                <w:tcPr>
                                  <w:tcW w:w="879" w:type="dxa"/>
                                  <w:vAlign w:val="center"/>
                                </w:tcPr>
                                <w:p w14:paraId="01EAA816"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4</w:t>
                                  </w:r>
                                </w:p>
                              </w:tc>
                              <w:tc>
                                <w:tcPr>
                                  <w:tcW w:w="1131" w:type="dxa"/>
                                  <w:vAlign w:val="center"/>
                                </w:tcPr>
                                <w:p w14:paraId="223F08BE"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新竹縣</w:t>
                                  </w:r>
                                </w:p>
                              </w:tc>
                              <w:tc>
                                <w:tcPr>
                                  <w:tcW w:w="961" w:type="dxa"/>
                                  <w:vAlign w:val="center"/>
                                </w:tcPr>
                                <w:p w14:paraId="673F361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86.67</w:t>
                                  </w:r>
                                </w:p>
                              </w:tc>
                              <w:tc>
                                <w:tcPr>
                                  <w:tcW w:w="963" w:type="dxa"/>
                                  <w:vAlign w:val="center"/>
                                </w:tcPr>
                                <w:p w14:paraId="7F0A213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63.00</w:t>
                                  </w:r>
                                </w:p>
                              </w:tc>
                              <w:tc>
                                <w:tcPr>
                                  <w:tcW w:w="1080" w:type="dxa"/>
                                  <w:vAlign w:val="center"/>
                                </w:tcPr>
                                <w:p w14:paraId="42A9ECB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新竹縣</w:t>
                                  </w:r>
                                </w:p>
                              </w:tc>
                              <w:tc>
                                <w:tcPr>
                                  <w:tcW w:w="961" w:type="dxa"/>
                                  <w:vAlign w:val="center"/>
                                </w:tcPr>
                                <w:p w14:paraId="0BE9F960"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2A109EC2"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78.50</w:t>
                                  </w:r>
                                </w:p>
                              </w:tc>
                            </w:tr>
                            <w:tr w:rsidR="00990678" w:rsidRPr="00BB6B2E" w14:paraId="69EF5D7D" w14:textId="77777777" w:rsidTr="00335B00">
                              <w:trPr>
                                <w:trHeight w:val="266"/>
                              </w:trPr>
                              <w:tc>
                                <w:tcPr>
                                  <w:tcW w:w="879" w:type="dxa"/>
                                  <w:vAlign w:val="center"/>
                                </w:tcPr>
                                <w:p w14:paraId="5F168A3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5</w:t>
                                  </w:r>
                                </w:p>
                              </w:tc>
                              <w:tc>
                                <w:tcPr>
                                  <w:tcW w:w="1131" w:type="dxa"/>
                                  <w:vAlign w:val="center"/>
                                </w:tcPr>
                                <w:p w14:paraId="7EC168DF"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新竹市</w:t>
                                  </w:r>
                                </w:p>
                              </w:tc>
                              <w:tc>
                                <w:tcPr>
                                  <w:tcW w:w="961" w:type="dxa"/>
                                  <w:vAlign w:val="center"/>
                                </w:tcPr>
                                <w:p w14:paraId="5CE12DB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963" w:type="dxa"/>
                                  <w:vAlign w:val="center"/>
                                </w:tcPr>
                                <w:p w14:paraId="45A4C03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67.80</w:t>
                                  </w:r>
                                </w:p>
                              </w:tc>
                              <w:tc>
                                <w:tcPr>
                                  <w:tcW w:w="1080" w:type="dxa"/>
                                  <w:vAlign w:val="center"/>
                                </w:tcPr>
                                <w:p w14:paraId="5C6FEBC7" w14:textId="77777777" w:rsidR="00990678" w:rsidRPr="00BB6B2E" w:rsidRDefault="00990678" w:rsidP="004D115A">
                                  <w:pPr>
                                    <w:widowControl/>
                                    <w:overflowPunct w:val="0"/>
                                    <w:spacing w:line="220" w:lineRule="exact"/>
                                    <w:ind w:left="72" w:right="72"/>
                                    <w:jc w:val="center"/>
                                    <w:textAlignment w:val="baseline"/>
                                    <w:rPr>
                                      <w:rFonts w:hAnsi="標楷體"/>
                                      <w:szCs w:val="20"/>
                                    </w:rPr>
                                  </w:pPr>
                                  <w:r w:rsidRPr="00BB6B2E">
                                    <w:rPr>
                                      <w:rFonts w:ascii="標楷體" w:eastAsia="標楷體" w:hAnsi="標楷體" w:hint="eastAsia"/>
                                      <w:szCs w:val="20"/>
                                    </w:rPr>
                                    <w:t>新竹市</w:t>
                                  </w:r>
                                </w:p>
                              </w:tc>
                              <w:tc>
                                <w:tcPr>
                                  <w:tcW w:w="961" w:type="dxa"/>
                                  <w:vAlign w:val="center"/>
                                </w:tcPr>
                                <w:p w14:paraId="4CB528A7"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CE5761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92.46</w:t>
                                  </w:r>
                                </w:p>
                              </w:tc>
                            </w:tr>
                            <w:tr w:rsidR="00990678" w:rsidRPr="00BB6B2E" w14:paraId="6EF96E67" w14:textId="77777777" w:rsidTr="00335B00">
                              <w:trPr>
                                <w:trHeight w:val="266"/>
                              </w:trPr>
                              <w:tc>
                                <w:tcPr>
                                  <w:tcW w:w="879" w:type="dxa"/>
                                  <w:vAlign w:val="center"/>
                                </w:tcPr>
                                <w:p w14:paraId="1EE2732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6</w:t>
                                  </w:r>
                                </w:p>
                              </w:tc>
                              <w:tc>
                                <w:tcPr>
                                  <w:tcW w:w="1131" w:type="dxa"/>
                                  <w:vAlign w:val="center"/>
                                </w:tcPr>
                                <w:p w14:paraId="70688AD6"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彰化縣</w:t>
                                  </w:r>
                                </w:p>
                              </w:tc>
                              <w:tc>
                                <w:tcPr>
                                  <w:tcW w:w="961" w:type="dxa"/>
                                  <w:vAlign w:val="center"/>
                                </w:tcPr>
                                <w:p w14:paraId="75A3349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96.30</w:t>
                                  </w:r>
                                </w:p>
                              </w:tc>
                              <w:tc>
                                <w:tcPr>
                                  <w:tcW w:w="963" w:type="dxa"/>
                                  <w:vAlign w:val="center"/>
                                </w:tcPr>
                                <w:p w14:paraId="11267B6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68.20</w:t>
                                  </w:r>
                                </w:p>
                              </w:tc>
                              <w:tc>
                                <w:tcPr>
                                  <w:tcW w:w="1080" w:type="dxa"/>
                                  <w:vAlign w:val="center"/>
                                </w:tcPr>
                                <w:p w14:paraId="0C59B8F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彰化縣</w:t>
                                  </w:r>
                                </w:p>
                              </w:tc>
                              <w:tc>
                                <w:tcPr>
                                  <w:tcW w:w="961" w:type="dxa"/>
                                  <w:vAlign w:val="center"/>
                                </w:tcPr>
                                <w:p w14:paraId="691A010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96.70</w:t>
                                  </w:r>
                                </w:p>
                              </w:tc>
                              <w:tc>
                                <w:tcPr>
                                  <w:tcW w:w="1027" w:type="dxa"/>
                                  <w:vAlign w:val="center"/>
                                </w:tcPr>
                                <w:p w14:paraId="25A6117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86.00</w:t>
                                  </w:r>
                                </w:p>
                              </w:tc>
                            </w:tr>
                            <w:tr w:rsidR="00990678" w:rsidRPr="00BB6B2E" w14:paraId="02AE79F8" w14:textId="77777777" w:rsidTr="00335B00">
                              <w:trPr>
                                <w:trHeight w:val="266"/>
                              </w:trPr>
                              <w:tc>
                                <w:tcPr>
                                  <w:tcW w:w="879" w:type="dxa"/>
                                  <w:vAlign w:val="center"/>
                                </w:tcPr>
                                <w:p w14:paraId="720D53A2"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7</w:t>
                                  </w:r>
                                </w:p>
                              </w:tc>
                              <w:tc>
                                <w:tcPr>
                                  <w:tcW w:w="1131" w:type="dxa"/>
                                  <w:vAlign w:val="center"/>
                                </w:tcPr>
                                <w:p w14:paraId="044E758D"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南投縣</w:t>
                                  </w:r>
                                </w:p>
                              </w:tc>
                              <w:tc>
                                <w:tcPr>
                                  <w:tcW w:w="961" w:type="dxa"/>
                                  <w:vAlign w:val="center"/>
                                </w:tcPr>
                                <w:p w14:paraId="510053E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73.00</w:t>
                                  </w:r>
                                </w:p>
                              </w:tc>
                              <w:tc>
                                <w:tcPr>
                                  <w:tcW w:w="963" w:type="dxa"/>
                                  <w:vAlign w:val="center"/>
                                </w:tcPr>
                                <w:p w14:paraId="149F88C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44.17</w:t>
                                  </w:r>
                                </w:p>
                              </w:tc>
                              <w:tc>
                                <w:tcPr>
                                  <w:tcW w:w="1080" w:type="dxa"/>
                                  <w:vAlign w:val="center"/>
                                </w:tcPr>
                                <w:p w14:paraId="4750100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南投縣</w:t>
                                  </w:r>
                                </w:p>
                              </w:tc>
                              <w:tc>
                                <w:tcPr>
                                  <w:tcW w:w="961" w:type="dxa"/>
                                  <w:vAlign w:val="center"/>
                                </w:tcPr>
                                <w:p w14:paraId="65843B3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1CE119F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40.86</w:t>
                                  </w:r>
                                </w:p>
                              </w:tc>
                            </w:tr>
                            <w:tr w:rsidR="00990678" w:rsidRPr="00BB6B2E" w14:paraId="77A00E1A" w14:textId="77777777" w:rsidTr="00335B00">
                              <w:trPr>
                                <w:trHeight w:val="266"/>
                              </w:trPr>
                              <w:tc>
                                <w:tcPr>
                                  <w:tcW w:w="879" w:type="dxa"/>
                                  <w:vAlign w:val="center"/>
                                </w:tcPr>
                                <w:p w14:paraId="7A89D30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8</w:t>
                                  </w:r>
                                </w:p>
                              </w:tc>
                              <w:tc>
                                <w:tcPr>
                                  <w:tcW w:w="1131" w:type="dxa"/>
                                  <w:vAlign w:val="center"/>
                                </w:tcPr>
                                <w:p w14:paraId="14713BF1"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嘉義市</w:t>
                                  </w:r>
                                </w:p>
                              </w:tc>
                              <w:tc>
                                <w:tcPr>
                                  <w:tcW w:w="961" w:type="dxa"/>
                                  <w:vAlign w:val="center"/>
                                </w:tcPr>
                                <w:p w14:paraId="57153DE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92.50</w:t>
                                  </w:r>
                                </w:p>
                              </w:tc>
                              <w:tc>
                                <w:tcPr>
                                  <w:tcW w:w="963" w:type="dxa"/>
                                  <w:vAlign w:val="center"/>
                                </w:tcPr>
                                <w:p w14:paraId="64F5A1D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52.90</w:t>
                                  </w:r>
                                </w:p>
                              </w:tc>
                              <w:tc>
                                <w:tcPr>
                                  <w:tcW w:w="1080" w:type="dxa"/>
                                  <w:vAlign w:val="center"/>
                                </w:tcPr>
                                <w:p w14:paraId="3E4E686F"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嘉義市</w:t>
                                  </w:r>
                                </w:p>
                              </w:tc>
                              <w:tc>
                                <w:tcPr>
                                  <w:tcW w:w="961" w:type="dxa"/>
                                  <w:vAlign w:val="center"/>
                                </w:tcPr>
                                <w:p w14:paraId="61092E0F"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3838D71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76.99</w:t>
                                  </w:r>
                                </w:p>
                              </w:tc>
                            </w:tr>
                            <w:tr w:rsidR="00990678" w:rsidRPr="00BB6B2E" w14:paraId="43002D47" w14:textId="77777777" w:rsidTr="00335B00">
                              <w:trPr>
                                <w:trHeight w:val="266"/>
                              </w:trPr>
                              <w:tc>
                                <w:tcPr>
                                  <w:tcW w:w="879" w:type="dxa"/>
                                  <w:tcBorders>
                                    <w:bottom w:val="single" w:sz="4" w:space="0" w:color="auto"/>
                                  </w:tcBorders>
                                  <w:vAlign w:val="center"/>
                                </w:tcPr>
                                <w:p w14:paraId="5249F49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9</w:t>
                                  </w:r>
                                </w:p>
                              </w:tc>
                              <w:tc>
                                <w:tcPr>
                                  <w:tcW w:w="1131" w:type="dxa"/>
                                  <w:tcBorders>
                                    <w:bottom w:val="single" w:sz="4" w:space="0" w:color="auto"/>
                                  </w:tcBorders>
                                  <w:vAlign w:val="center"/>
                                </w:tcPr>
                                <w:p w14:paraId="7A39AD34"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屏東縣</w:t>
                                  </w:r>
                                </w:p>
                              </w:tc>
                              <w:tc>
                                <w:tcPr>
                                  <w:tcW w:w="961" w:type="dxa"/>
                                  <w:tcBorders>
                                    <w:bottom w:val="single" w:sz="4" w:space="0" w:color="auto"/>
                                  </w:tcBorders>
                                  <w:vAlign w:val="center"/>
                                </w:tcPr>
                                <w:p w14:paraId="11B6AE5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90.00</w:t>
                                  </w:r>
                                </w:p>
                              </w:tc>
                              <w:tc>
                                <w:tcPr>
                                  <w:tcW w:w="963" w:type="dxa"/>
                                  <w:tcBorders>
                                    <w:bottom w:val="single" w:sz="4" w:space="0" w:color="auto"/>
                                  </w:tcBorders>
                                  <w:vAlign w:val="center"/>
                                </w:tcPr>
                                <w:p w14:paraId="284BCCA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89.82</w:t>
                                  </w:r>
                                </w:p>
                              </w:tc>
                              <w:tc>
                                <w:tcPr>
                                  <w:tcW w:w="1080" w:type="dxa"/>
                                  <w:tcBorders>
                                    <w:bottom w:val="single" w:sz="4" w:space="0" w:color="auto"/>
                                  </w:tcBorders>
                                  <w:vAlign w:val="center"/>
                                </w:tcPr>
                                <w:p w14:paraId="7EF7C6BC"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屏東縣</w:t>
                                  </w:r>
                                </w:p>
                              </w:tc>
                              <w:tc>
                                <w:tcPr>
                                  <w:tcW w:w="961" w:type="dxa"/>
                                  <w:tcBorders>
                                    <w:bottom w:val="single" w:sz="4" w:space="0" w:color="auto"/>
                                  </w:tcBorders>
                                  <w:vAlign w:val="center"/>
                                </w:tcPr>
                                <w:p w14:paraId="02901BD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tcBorders>
                                    <w:bottom w:val="single" w:sz="4" w:space="0" w:color="auto"/>
                                  </w:tcBorders>
                                  <w:vAlign w:val="center"/>
                                </w:tcPr>
                                <w:p w14:paraId="6D892FE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97.02</w:t>
                                  </w:r>
                                </w:p>
                              </w:tc>
                            </w:tr>
                            <w:tr w:rsidR="00990678" w:rsidRPr="00BB6B2E" w14:paraId="34064A21" w14:textId="77777777" w:rsidTr="00335B00">
                              <w:trPr>
                                <w:trHeight w:val="266"/>
                              </w:trPr>
                              <w:tc>
                                <w:tcPr>
                                  <w:tcW w:w="879" w:type="dxa"/>
                                  <w:tcBorders>
                                    <w:bottom w:val="single" w:sz="4" w:space="0" w:color="auto"/>
                                  </w:tcBorders>
                                  <w:vAlign w:val="center"/>
                                </w:tcPr>
                                <w:p w14:paraId="78D5E4B7"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10</w:t>
                                  </w:r>
                                </w:p>
                              </w:tc>
                              <w:tc>
                                <w:tcPr>
                                  <w:tcW w:w="1131" w:type="dxa"/>
                                  <w:tcBorders>
                                    <w:bottom w:val="single" w:sz="4" w:space="0" w:color="auto"/>
                                  </w:tcBorders>
                                  <w:vAlign w:val="center"/>
                                </w:tcPr>
                                <w:p w14:paraId="40B43E36" w14:textId="77777777" w:rsidR="00990678" w:rsidRPr="00BB6B2E" w:rsidRDefault="00990678" w:rsidP="00335B00">
                                  <w:pPr>
                                    <w:widowControl/>
                                    <w:overflowPunct w:val="0"/>
                                    <w:spacing w:line="220" w:lineRule="exact"/>
                                    <w:ind w:leftChars="-105" w:left="-42" w:rightChars="-102" w:right="-245" w:hangingChars="105" w:hanging="210"/>
                                    <w:jc w:val="center"/>
                                    <w:textAlignment w:val="baseline"/>
                                    <w:rPr>
                                      <w:rFonts w:ascii="標楷體" w:eastAsia="標楷體" w:hAnsi="標楷體"/>
                                      <w:spacing w:val="-20"/>
                                      <w:szCs w:val="20"/>
                                    </w:rPr>
                                  </w:pPr>
                                  <w:r w:rsidRPr="00BB6B2E">
                                    <w:rPr>
                                      <w:rFonts w:ascii="標楷體" w:eastAsia="標楷體" w:hAnsi="標楷體" w:hint="eastAsia"/>
                                      <w:szCs w:val="20"/>
                                    </w:rPr>
                                    <w:t>花蓮縣</w:t>
                                  </w:r>
                                </w:p>
                              </w:tc>
                              <w:tc>
                                <w:tcPr>
                                  <w:tcW w:w="961" w:type="dxa"/>
                                  <w:tcBorders>
                                    <w:bottom w:val="single" w:sz="4" w:space="0" w:color="auto"/>
                                  </w:tcBorders>
                                  <w:vAlign w:val="center"/>
                                </w:tcPr>
                                <w:p w14:paraId="5DC36FA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82.00</w:t>
                                  </w:r>
                                </w:p>
                              </w:tc>
                              <w:tc>
                                <w:tcPr>
                                  <w:tcW w:w="963" w:type="dxa"/>
                                  <w:tcBorders>
                                    <w:bottom w:val="single" w:sz="4" w:space="0" w:color="auto"/>
                                  </w:tcBorders>
                                  <w:vAlign w:val="center"/>
                                </w:tcPr>
                                <w:p w14:paraId="2D9FA2A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64.79</w:t>
                                  </w:r>
                                </w:p>
                              </w:tc>
                              <w:tc>
                                <w:tcPr>
                                  <w:tcW w:w="1080" w:type="dxa"/>
                                  <w:tcBorders>
                                    <w:bottom w:val="single" w:sz="4" w:space="0" w:color="auto"/>
                                  </w:tcBorders>
                                  <w:vAlign w:val="center"/>
                                </w:tcPr>
                                <w:p w14:paraId="602EB41B" w14:textId="77777777" w:rsidR="00990678" w:rsidRPr="00BB6B2E" w:rsidRDefault="00990678" w:rsidP="004D115A">
                                  <w:pPr>
                                    <w:widowControl/>
                                    <w:overflowPunct w:val="0"/>
                                    <w:spacing w:line="220" w:lineRule="exact"/>
                                    <w:ind w:leftChars="-105" w:left="-42" w:rightChars="-102" w:right="-245" w:hangingChars="105" w:hanging="210"/>
                                    <w:jc w:val="center"/>
                                    <w:textAlignment w:val="baseline"/>
                                    <w:rPr>
                                      <w:rFonts w:ascii="標楷體" w:eastAsia="標楷體" w:hAnsi="標楷體"/>
                                      <w:spacing w:val="-20"/>
                                      <w:szCs w:val="20"/>
                                    </w:rPr>
                                  </w:pPr>
                                  <w:r w:rsidRPr="00BB6B2E">
                                    <w:rPr>
                                      <w:rFonts w:ascii="標楷體" w:eastAsia="標楷體" w:hAnsi="標楷體" w:hint="eastAsia"/>
                                      <w:szCs w:val="20"/>
                                    </w:rPr>
                                    <w:t>花蓮縣</w:t>
                                  </w:r>
                                </w:p>
                              </w:tc>
                              <w:tc>
                                <w:tcPr>
                                  <w:tcW w:w="961" w:type="dxa"/>
                                  <w:tcBorders>
                                    <w:bottom w:val="single" w:sz="4" w:space="0" w:color="auto"/>
                                  </w:tcBorders>
                                  <w:vAlign w:val="center"/>
                                </w:tcPr>
                                <w:p w14:paraId="7AC063C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tcBorders>
                                    <w:bottom w:val="single" w:sz="4" w:space="0" w:color="auto"/>
                                  </w:tcBorders>
                                  <w:vAlign w:val="center"/>
                                </w:tcPr>
                                <w:p w14:paraId="41C169D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89.15</w:t>
                                  </w:r>
                                </w:p>
                              </w:tc>
                            </w:tr>
                            <w:tr w:rsidR="00990678" w:rsidRPr="00BB6B2E" w14:paraId="71BD91C4" w14:textId="77777777" w:rsidTr="00335B00">
                              <w:trPr>
                                <w:trHeight w:val="266"/>
                              </w:trPr>
                              <w:tc>
                                <w:tcPr>
                                  <w:tcW w:w="879" w:type="dxa"/>
                                  <w:tcBorders>
                                    <w:top w:val="single" w:sz="4" w:space="0" w:color="auto"/>
                                  </w:tcBorders>
                                  <w:vAlign w:val="center"/>
                                </w:tcPr>
                                <w:p w14:paraId="7056927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11</w:t>
                                  </w:r>
                                </w:p>
                              </w:tc>
                              <w:tc>
                                <w:tcPr>
                                  <w:tcW w:w="1131" w:type="dxa"/>
                                  <w:tcBorders>
                                    <w:top w:val="single" w:sz="4" w:space="0" w:color="auto"/>
                                  </w:tcBorders>
                                  <w:vAlign w:val="center"/>
                                </w:tcPr>
                                <w:p w14:paraId="443E3EE4" w14:textId="77777777" w:rsidR="00990678" w:rsidRPr="00BB6B2E" w:rsidRDefault="00990678" w:rsidP="00335B00">
                                  <w:pPr>
                                    <w:widowControl/>
                                    <w:overflowPunct w:val="0"/>
                                    <w:spacing w:line="220" w:lineRule="exact"/>
                                    <w:ind w:leftChars="-81" w:left="12" w:right="-236"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澎湖縣（</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spacing w:val="-14"/>
                                      <w:szCs w:val="20"/>
                                    </w:rPr>
                                    <w:t>3</w:t>
                                  </w:r>
                                  <w:r w:rsidRPr="00BB6B2E">
                                    <w:rPr>
                                      <w:rFonts w:ascii="標楷體" w:eastAsia="標楷體" w:hAnsi="標楷體" w:hint="eastAsia"/>
                                      <w:spacing w:val="-14"/>
                                      <w:szCs w:val="20"/>
                                    </w:rPr>
                                    <w:t>）</w:t>
                                  </w:r>
                                </w:p>
                              </w:tc>
                              <w:tc>
                                <w:tcPr>
                                  <w:tcW w:w="961" w:type="dxa"/>
                                  <w:tcBorders>
                                    <w:top w:val="single" w:sz="4" w:space="0" w:color="auto"/>
                                  </w:tcBorders>
                                  <w:vAlign w:val="center"/>
                                </w:tcPr>
                                <w:p w14:paraId="22FF9250"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80.00</w:t>
                                  </w:r>
                                </w:p>
                              </w:tc>
                              <w:tc>
                                <w:tcPr>
                                  <w:tcW w:w="963" w:type="dxa"/>
                                  <w:tcBorders>
                                    <w:top w:val="single" w:sz="4" w:space="0" w:color="auto"/>
                                  </w:tcBorders>
                                  <w:vAlign w:val="center"/>
                                </w:tcPr>
                                <w:p w14:paraId="419CC69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34.00</w:t>
                                  </w:r>
                                </w:p>
                              </w:tc>
                              <w:tc>
                                <w:tcPr>
                                  <w:tcW w:w="1080" w:type="dxa"/>
                                  <w:tcBorders>
                                    <w:top w:val="single" w:sz="4" w:space="0" w:color="auto"/>
                                  </w:tcBorders>
                                  <w:vAlign w:val="center"/>
                                </w:tcPr>
                                <w:p w14:paraId="367BDCFC" w14:textId="77777777" w:rsidR="00990678" w:rsidRPr="00BB6B2E" w:rsidRDefault="00990678" w:rsidP="004D115A">
                                  <w:pPr>
                                    <w:widowControl/>
                                    <w:overflowPunct w:val="0"/>
                                    <w:spacing w:line="220" w:lineRule="exact"/>
                                    <w:ind w:leftChars="-99" w:left="11" w:right="-274" w:hangingChars="145" w:hanging="249"/>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澎湖縣</w:t>
                                  </w:r>
                                  <w:r w:rsidRPr="00BB6B2E">
                                    <w:rPr>
                                      <w:rFonts w:ascii="標楷體" w:eastAsia="標楷體" w:hAnsi="標楷體" w:hint="eastAsia"/>
                                      <w:spacing w:val="-22"/>
                                      <w:szCs w:val="20"/>
                                    </w:rPr>
                                    <w:t>（</w:t>
                                  </w:r>
                                  <w:proofErr w:type="gramStart"/>
                                  <w:r w:rsidRPr="00BB6B2E">
                                    <w:rPr>
                                      <w:rFonts w:ascii="標楷體" w:eastAsia="標楷體" w:hAnsi="標楷體" w:hint="eastAsia"/>
                                      <w:spacing w:val="-22"/>
                                      <w:szCs w:val="20"/>
                                    </w:rPr>
                                    <w:t>註</w:t>
                                  </w:r>
                                  <w:proofErr w:type="gramEnd"/>
                                  <w:r w:rsidRPr="00BB6B2E">
                                    <w:rPr>
                                      <w:rFonts w:ascii="標楷體" w:eastAsia="標楷體" w:hAnsi="標楷體"/>
                                      <w:spacing w:val="-22"/>
                                      <w:szCs w:val="20"/>
                                    </w:rPr>
                                    <w:t>3</w:t>
                                  </w:r>
                                  <w:r w:rsidRPr="00BB6B2E">
                                    <w:rPr>
                                      <w:rFonts w:ascii="標楷體" w:eastAsia="標楷體" w:hAnsi="標楷體" w:hint="eastAsia"/>
                                      <w:spacing w:val="-22"/>
                                      <w:szCs w:val="20"/>
                                    </w:rPr>
                                    <w:t>）</w:t>
                                  </w:r>
                                </w:p>
                              </w:tc>
                              <w:tc>
                                <w:tcPr>
                                  <w:tcW w:w="961" w:type="dxa"/>
                                  <w:tcBorders>
                                    <w:top w:val="single" w:sz="4" w:space="0" w:color="auto"/>
                                  </w:tcBorders>
                                  <w:vAlign w:val="center"/>
                                </w:tcPr>
                                <w:p w14:paraId="48D97D9F"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85.00</w:t>
                                  </w:r>
                                </w:p>
                              </w:tc>
                              <w:tc>
                                <w:tcPr>
                                  <w:tcW w:w="1027" w:type="dxa"/>
                                  <w:tcBorders>
                                    <w:top w:val="single" w:sz="4" w:space="0" w:color="auto"/>
                                  </w:tcBorders>
                                  <w:vAlign w:val="center"/>
                                </w:tcPr>
                                <w:p w14:paraId="5AB520F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57.00</w:t>
                                  </w:r>
                                </w:p>
                              </w:tc>
                            </w:tr>
                            <w:tr w:rsidR="00990678" w:rsidRPr="00BB6B2E" w14:paraId="03A7A782" w14:textId="77777777" w:rsidTr="00335B00">
                              <w:trPr>
                                <w:trHeight w:val="266"/>
                              </w:trPr>
                              <w:tc>
                                <w:tcPr>
                                  <w:tcW w:w="879" w:type="dxa"/>
                                </w:tcPr>
                                <w:p w14:paraId="108E12B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12</w:t>
                                  </w:r>
                                </w:p>
                              </w:tc>
                              <w:tc>
                                <w:tcPr>
                                  <w:tcW w:w="1131" w:type="dxa"/>
                                  <w:vAlign w:val="center"/>
                                </w:tcPr>
                                <w:p w14:paraId="357038AA"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宜蘭縣</w:t>
                                  </w:r>
                                </w:p>
                              </w:tc>
                              <w:tc>
                                <w:tcPr>
                                  <w:tcW w:w="961" w:type="dxa"/>
                                  <w:vAlign w:val="center"/>
                                </w:tcPr>
                                <w:p w14:paraId="2D3AB13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88.00</w:t>
                                  </w:r>
                                </w:p>
                              </w:tc>
                              <w:tc>
                                <w:tcPr>
                                  <w:tcW w:w="963" w:type="dxa"/>
                                  <w:vAlign w:val="center"/>
                                </w:tcPr>
                                <w:p w14:paraId="3FAD748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85.00</w:t>
                                  </w:r>
                                </w:p>
                              </w:tc>
                              <w:tc>
                                <w:tcPr>
                                  <w:tcW w:w="1080" w:type="dxa"/>
                                  <w:vAlign w:val="center"/>
                                </w:tcPr>
                                <w:p w14:paraId="7C5D42CD"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臺</w:t>
                                  </w:r>
                                  <w:proofErr w:type="gramEnd"/>
                                  <w:r w:rsidRPr="00BB6B2E">
                                    <w:rPr>
                                      <w:rFonts w:ascii="標楷體" w:eastAsia="標楷體" w:hAnsi="標楷體" w:hint="eastAsia"/>
                                      <w:szCs w:val="20"/>
                                    </w:rPr>
                                    <w:t>中市</w:t>
                                  </w:r>
                                </w:p>
                              </w:tc>
                              <w:tc>
                                <w:tcPr>
                                  <w:tcW w:w="961" w:type="dxa"/>
                                  <w:vAlign w:val="center"/>
                                </w:tcPr>
                                <w:p w14:paraId="20D89CC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31040E5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95.00</w:t>
                                  </w:r>
                                </w:p>
                              </w:tc>
                            </w:tr>
                            <w:tr w:rsidR="00990678" w:rsidRPr="00BB6B2E" w14:paraId="6D9A1512" w14:textId="77777777" w:rsidTr="00A410F3">
                              <w:trPr>
                                <w:trHeight w:val="266"/>
                              </w:trPr>
                              <w:tc>
                                <w:tcPr>
                                  <w:tcW w:w="879" w:type="dxa"/>
                                </w:tcPr>
                                <w:p w14:paraId="51D1CFA9"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13</w:t>
                                  </w:r>
                                </w:p>
                              </w:tc>
                              <w:tc>
                                <w:tcPr>
                                  <w:tcW w:w="3055" w:type="dxa"/>
                                  <w:gridSpan w:val="3"/>
                                  <w:vMerge w:val="restart"/>
                                  <w:tcBorders>
                                    <w:tl2br w:val="single" w:sz="4" w:space="0" w:color="auto"/>
                                  </w:tcBorders>
                                  <w:vAlign w:val="center"/>
                                </w:tcPr>
                                <w:p w14:paraId="7918716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080" w:type="dxa"/>
                                  <w:vAlign w:val="center"/>
                                </w:tcPr>
                                <w:p w14:paraId="39C2F1D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苗栗縣</w:t>
                                  </w:r>
                                </w:p>
                              </w:tc>
                              <w:tc>
                                <w:tcPr>
                                  <w:tcW w:w="961" w:type="dxa"/>
                                  <w:vAlign w:val="center"/>
                                </w:tcPr>
                                <w:p w14:paraId="06C5210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3909B13"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99.60</w:t>
                                  </w:r>
                                </w:p>
                              </w:tc>
                            </w:tr>
                            <w:tr w:rsidR="00990678" w:rsidRPr="00BB6B2E" w14:paraId="5BEA1B85" w14:textId="77777777" w:rsidTr="00A410F3">
                              <w:trPr>
                                <w:trHeight w:val="266"/>
                              </w:trPr>
                              <w:tc>
                                <w:tcPr>
                                  <w:tcW w:w="879" w:type="dxa"/>
                                </w:tcPr>
                                <w:p w14:paraId="4B27465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14</w:t>
                                  </w:r>
                                </w:p>
                              </w:tc>
                              <w:tc>
                                <w:tcPr>
                                  <w:tcW w:w="3055" w:type="dxa"/>
                                  <w:gridSpan w:val="3"/>
                                  <w:vMerge/>
                                  <w:vAlign w:val="center"/>
                                </w:tcPr>
                                <w:p w14:paraId="3CC1E8D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080" w:type="dxa"/>
                                  <w:vAlign w:val="center"/>
                                </w:tcPr>
                                <w:p w14:paraId="760E889F"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嘉義縣</w:t>
                                  </w:r>
                                </w:p>
                              </w:tc>
                              <w:tc>
                                <w:tcPr>
                                  <w:tcW w:w="961" w:type="dxa"/>
                                  <w:vAlign w:val="center"/>
                                </w:tcPr>
                                <w:p w14:paraId="269C3A0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26A87D7"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99.75</w:t>
                                  </w:r>
                                </w:p>
                              </w:tc>
                            </w:tr>
                          </w:tbl>
                          <w:p w14:paraId="3F2EA40B" w14:textId="77777777" w:rsidR="00990678" w:rsidRPr="00BB6B2E" w:rsidRDefault="00990678" w:rsidP="00506785">
                            <w:pPr>
                              <w:widowControl/>
                              <w:overflowPunct w:val="0"/>
                              <w:adjustRightInd w:val="0"/>
                              <w:spacing w:line="200" w:lineRule="exact"/>
                              <w:ind w:leftChars="-19" w:left="505" w:hangingChars="306" w:hanging="551"/>
                              <w:jc w:val="both"/>
                              <w:textAlignment w:val="baseline"/>
                              <w:rPr>
                                <w:rFonts w:ascii="標楷體" w:eastAsia="標楷體" w:hAnsi="標楷體"/>
                                <w:kern w:val="0"/>
                                <w:sz w:val="18"/>
                                <w:szCs w:val="18"/>
                              </w:rPr>
                            </w:pPr>
                            <w:proofErr w:type="gramStart"/>
                            <w:r w:rsidRPr="00BB6B2E">
                              <w:rPr>
                                <w:rFonts w:ascii="標楷體" w:eastAsia="標楷體" w:hAnsi="標楷體" w:hint="eastAsia"/>
                                <w:kern w:val="0"/>
                                <w:sz w:val="18"/>
                                <w:szCs w:val="18"/>
                              </w:rPr>
                              <w:t>註</w:t>
                            </w:r>
                            <w:proofErr w:type="gramEnd"/>
                            <w:r w:rsidRPr="00BB6B2E">
                              <w:rPr>
                                <w:rFonts w:ascii="標楷體" w:eastAsia="標楷體" w:hAnsi="標楷體" w:hint="eastAsia"/>
                                <w:kern w:val="0"/>
                                <w:sz w:val="18"/>
                                <w:szCs w:val="18"/>
                              </w:rPr>
                              <w:t>：1.本表僅列示聯合評估作業未達時效目標之市縣。</w:t>
                            </w:r>
                          </w:p>
                          <w:p w14:paraId="7B5814F5"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hint="eastAsia"/>
                                <w:kern w:val="0"/>
                                <w:sz w:val="18"/>
                                <w:szCs w:val="18"/>
                              </w:rPr>
                              <w:t>2.據新</w:t>
                            </w:r>
                            <w:proofErr w:type="gramStart"/>
                            <w:r w:rsidRPr="00BB6B2E">
                              <w:rPr>
                                <w:rFonts w:ascii="標楷體" w:eastAsia="標楷體" w:hAnsi="標楷體" w:hint="eastAsia"/>
                                <w:kern w:val="0"/>
                                <w:sz w:val="18"/>
                                <w:szCs w:val="18"/>
                              </w:rPr>
                              <w:t>北市聯評計畫</w:t>
                            </w:r>
                            <w:proofErr w:type="gramEnd"/>
                            <w:r w:rsidRPr="00BB6B2E">
                              <w:rPr>
                                <w:rFonts w:ascii="標楷體" w:eastAsia="標楷體" w:hAnsi="標楷體" w:hint="eastAsia"/>
                                <w:kern w:val="0"/>
                                <w:sz w:val="18"/>
                                <w:szCs w:val="18"/>
                              </w:rPr>
                              <w:t>成果報告，該市聯合評估作業時效指標為「初評個案自醫師門診日後</w:t>
                            </w:r>
                            <w:r w:rsidRPr="00BB6B2E">
                              <w:rPr>
                                <w:rFonts w:ascii="標楷體" w:eastAsia="標楷體" w:hAnsi="標楷體"/>
                                <w:kern w:val="0"/>
                                <w:sz w:val="18"/>
                                <w:szCs w:val="18"/>
                              </w:rPr>
                              <w:t>30</w:t>
                            </w:r>
                            <w:r w:rsidRPr="00BB6B2E">
                              <w:rPr>
                                <w:rFonts w:ascii="標楷體" w:eastAsia="標楷體" w:hAnsi="標楷體" w:hint="eastAsia"/>
                                <w:kern w:val="0"/>
                                <w:sz w:val="18"/>
                                <w:szCs w:val="18"/>
                              </w:rPr>
                              <w:t>個工作天以內安排治療師評估服務」、「</w:t>
                            </w:r>
                            <w:proofErr w:type="gramStart"/>
                            <w:r w:rsidRPr="00BB6B2E">
                              <w:rPr>
                                <w:rFonts w:ascii="標楷體" w:eastAsia="標楷體" w:hAnsi="標楷體" w:hint="eastAsia"/>
                                <w:kern w:val="0"/>
                                <w:sz w:val="18"/>
                                <w:szCs w:val="18"/>
                              </w:rPr>
                              <w:t>複</w:t>
                            </w:r>
                            <w:proofErr w:type="gramEnd"/>
                            <w:r w:rsidRPr="00BB6B2E">
                              <w:rPr>
                                <w:rFonts w:ascii="標楷體" w:eastAsia="標楷體" w:hAnsi="標楷體" w:hint="eastAsia"/>
                                <w:kern w:val="0"/>
                                <w:sz w:val="18"/>
                                <w:szCs w:val="18"/>
                              </w:rPr>
                              <w:t>評個案自評估日後45個工作天以內完成綜合報告書」。</w:t>
                            </w:r>
                          </w:p>
                          <w:p w14:paraId="7D28E879"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hint="eastAsia"/>
                                <w:kern w:val="0"/>
                                <w:sz w:val="18"/>
                                <w:szCs w:val="18"/>
                              </w:rPr>
                              <w:t>3</w:t>
                            </w:r>
                            <w:r w:rsidRPr="00BB6B2E">
                              <w:rPr>
                                <w:rFonts w:ascii="標楷體" w:eastAsia="標楷體" w:hAnsi="標楷體"/>
                                <w:kern w:val="0"/>
                                <w:sz w:val="18"/>
                                <w:szCs w:val="18"/>
                              </w:rPr>
                              <w:t>.</w:t>
                            </w:r>
                            <w:r w:rsidRPr="00BB6B2E">
                              <w:rPr>
                                <w:rFonts w:ascii="標楷體" w:eastAsia="標楷體" w:hAnsi="標楷體" w:hint="eastAsia"/>
                                <w:kern w:val="0"/>
                                <w:sz w:val="18"/>
                                <w:szCs w:val="18"/>
                              </w:rPr>
                              <w:t>據</w:t>
                            </w:r>
                            <w:proofErr w:type="gramStart"/>
                            <w:r w:rsidRPr="00BB6B2E">
                              <w:rPr>
                                <w:rFonts w:ascii="標楷體" w:eastAsia="標楷體" w:hAnsi="標楷體" w:hint="eastAsia"/>
                                <w:kern w:val="0"/>
                                <w:sz w:val="18"/>
                                <w:szCs w:val="18"/>
                              </w:rPr>
                              <w:t>澎湖縣聯評計畫</w:t>
                            </w:r>
                            <w:proofErr w:type="gramEnd"/>
                            <w:r w:rsidRPr="00BB6B2E">
                              <w:rPr>
                                <w:rFonts w:ascii="標楷體" w:eastAsia="標楷體" w:hAnsi="標楷體" w:hint="eastAsia"/>
                                <w:kern w:val="0"/>
                                <w:sz w:val="18"/>
                                <w:szCs w:val="18"/>
                              </w:rPr>
                              <w:t>成果報告，該縣聯合評估作業時效指標為「初評個案自醫師門診日後25個工作天以內完成綜合報告書」、「</w:t>
                            </w:r>
                            <w:proofErr w:type="gramStart"/>
                            <w:r w:rsidRPr="00BB6B2E">
                              <w:rPr>
                                <w:rFonts w:ascii="標楷體" w:eastAsia="標楷體" w:hAnsi="標楷體" w:hint="eastAsia"/>
                                <w:kern w:val="0"/>
                                <w:sz w:val="18"/>
                                <w:szCs w:val="18"/>
                              </w:rPr>
                              <w:t>複</w:t>
                            </w:r>
                            <w:proofErr w:type="gramEnd"/>
                            <w:r w:rsidRPr="00BB6B2E">
                              <w:rPr>
                                <w:rFonts w:ascii="標楷體" w:eastAsia="標楷體" w:hAnsi="標楷體" w:hint="eastAsia"/>
                                <w:kern w:val="0"/>
                                <w:sz w:val="18"/>
                                <w:szCs w:val="18"/>
                              </w:rPr>
                              <w:t>評個案自醫師門診日後35個工作天以內完成綜合報告書」。</w:t>
                            </w:r>
                          </w:p>
                          <w:p w14:paraId="256B5256"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kern w:val="0"/>
                                <w:sz w:val="18"/>
                                <w:szCs w:val="18"/>
                              </w:rPr>
                              <w:t>4</w:t>
                            </w:r>
                            <w:r w:rsidRPr="00BB6B2E">
                              <w:rPr>
                                <w:rFonts w:ascii="標楷體" w:eastAsia="標楷體" w:hAnsi="標楷體" w:hint="eastAsia"/>
                                <w:kern w:val="0"/>
                                <w:sz w:val="18"/>
                                <w:szCs w:val="18"/>
                              </w:rPr>
                              <w:t>.資料來源：整理自各市縣</w:t>
                            </w:r>
                            <w:proofErr w:type="gramStart"/>
                            <w:r w:rsidRPr="00BB6B2E">
                              <w:rPr>
                                <w:rFonts w:ascii="標楷體" w:eastAsia="標楷體" w:hAnsi="標楷體" w:hint="eastAsia"/>
                                <w:kern w:val="0"/>
                                <w:sz w:val="18"/>
                                <w:szCs w:val="18"/>
                              </w:rPr>
                              <w:t>113年度聯評計畫</w:t>
                            </w:r>
                            <w:proofErr w:type="gramEnd"/>
                            <w:r w:rsidRPr="00BB6B2E">
                              <w:rPr>
                                <w:rFonts w:ascii="標楷體" w:eastAsia="標楷體" w:hAnsi="標楷體" w:hint="eastAsia"/>
                                <w:kern w:val="0"/>
                                <w:sz w:val="18"/>
                                <w:szCs w:val="18"/>
                              </w:rPr>
                              <w:t>成果報告。</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D82B5" id="文字方塊 1" o:spid="_x0000_s1038" type="#_x0000_t202" style="position:absolute;left:0;text-align:left;margin-left:145.7pt;margin-top:214.05pt;width:363.2pt;height:352.45pt;z-index:-2503352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" filled="f" stroked="f">
                <v:textbox>
                  <w:txbxContent>
                    <w:p w14:paraId="1E108F1F" w14:textId="77777777" w:rsidR="00990678" w:rsidRPr="00BB6B2E" w:rsidRDefault="00990678" w:rsidP="00034EAD">
                      <w:pPr>
                        <w:spacing w:line="240" w:lineRule="exact"/>
                        <w:ind w:leftChars="-23" w:left="-55" w:rightChars="16" w:right="38"/>
                        <w:jc w:val="center"/>
                        <w:rPr>
                          <w:rFonts w:ascii="標楷體" w:eastAsia="標楷體" w:hAnsi="標楷體"/>
                          <w:b/>
                        </w:rPr>
                      </w:pPr>
                      <w:r w:rsidRPr="00BB6B2E">
                        <w:rPr>
                          <w:rFonts w:ascii="標楷體" w:eastAsia="標楷體" w:hAnsi="標楷體" w:hint="eastAsia"/>
                          <w:b/>
                        </w:rPr>
                        <w:t>表</w:t>
                      </w:r>
                      <w:r w:rsidRPr="00BB6B2E">
                        <w:rPr>
                          <w:rFonts w:ascii="標楷體" w:eastAsia="標楷體" w:hAnsi="標楷體"/>
                          <w:b/>
                        </w:rPr>
                        <w:t>12</w:t>
                      </w:r>
                      <w:r w:rsidRPr="00BB6B2E">
                        <w:rPr>
                          <w:rFonts w:ascii="標楷體" w:eastAsia="標楷體" w:hAnsi="標楷體" w:hint="eastAsia"/>
                          <w:b/>
                        </w:rPr>
                        <w:t xml:space="preserve">　</w:t>
                      </w:r>
                      <w:proofErr w:type="gramStart"/>
                      <w:r w:rsidRPr="00BB6B2E">
                        <w:rPr>
                          <w:rFonts w:ascii="標楷體" w:eastAsia="標楷體" w:hAnsi="標楷體" w:hint="eastAsia"/>
                          <w:b/>
                        </w:rPr>
                        <w:t>113年度聯評計畫未達初評</w:t>
                      </w:r>
                      <w:proofErr w:type="gramEnd"/>
                      <w:r w:rsidRPr="00BB6B2E">
                        <w:rPr>
                          <w:rFonts w:ascii="標楷體" w:eastAsia="標楷體" w:hAnsi="標楷體" w:hint="eastAsia"/>
                          <w:b/>
                        </w:rPr>
                        <w:t>及</w:t>
                      </w:r>
                      <w:proofErr w:type="gramStart"/>
                      <w:r w:rsidRPr="00BB6B2E">
                        <w:rPr>
                          <w:rFonts w:ascii="標楷體" w:eastAsia="標楷體" w:hAnsi="標楷體" w:hint="eastAsia"/>
                          <w:b/>
                        </w:rPr>
                        <w:t>複</w:t>
                      </w:r>
                      <w:proofErr w:type="gramEnd"/>
                      <w:r w:rsidRPr="00BB6B2E">
                        <w:rPr>
                          <w:rFonts w:ascii="標楷體" w:eastAsia="標楷體" w:hAnsi="標楷體" w:hint="eastAsia"/>
                          <w:b/>
                        </w:rPr>
                        <w:t>評時效目標市縣</w:t>
                      </w:r>
                    </w:p>
                    <w:p w14:paraId="7C4F6236" w14:textId="77777777" w:rsidR="00990678" w:rsidRPr="00BB6B2E" w:rsidRDefault="00990678" w:rsidP="00990678">
                      <w:pPr>
                        <w:overflowPunct w:val="0"/>
                        <w:spacing w:line="240" w:lineRule="exact"/>
                        <w:ind w:rightChars="18" w:right="43"/>
                        <w:jc w:val="right"/>
                        <w:rPr>
                          <w:rFonts w:ascii="標楷體" w:eastAsia="標楷體" w:hAnsi="標楷體"/>
                          <w:b/>
                          <w:kern w:val="0"/>
                          <w:szCs w:val="20"/>
                        </w:rPr>
                      </w:pPr>
                      <w:r w:rsidRPr="00BB6B2E">
                        <w:rPr>
                          <w:rFonts w:ascii="標楷體" w:eastAsia="標楷體" w:hAnsi="標楷體" w:hint="eastAsia"/>
                          <w:kern w:val="0"/>
                          <w:sz w:val="20"/>
                          <w:szCs w:val="20"/>
                        </w:rPr>
                        <w:t>單位：％</w:t>
                      </w:r>
                    </w:p>
                    <w:tbl>
                      <w:tblPr>
                        <w:tblStyle w:val="16"/>
                        <w:tblW w:w="7002" w:type="dxa"/>
                        <w:tblInd w:w="-61" w:type="dxa"/>
                        <w:tblLook w:val="04A0" w:firstRow="1" w:lastRow="0" w:firstColumn="1" w:lastColumn="0" w:noHBand="0" w:noVBand="1"/>
                      </w:tblPr>
                      <w:tblGrid>
                        <w:gridCol w:w="879"/>
                        <w:gridCol w:w="1131"/>
                        <w:gridCol w:w="961"/>
                        <w:gridCol w:w="963"/>
                        <w:gridCol w:w="1080"/>
                        <w:gridCol w:w="961"/>
                        <w:gridCol w:w="1027"/>
                      </w:tblGrid>
                      <w:tr w:rsidR="00990678" w:rsidRPr="00BB6B2E" w14:paraId="3566402C" w14:textId="77777777" w:rsidTr="00370E0C">
                        <w:trPr>
                          <w:trHeight w:val="283"/>
                        </w:trPr>
                        <w:tc>
                          <w:tcPr>
                            <w:tcW w:w="879" w:type="dxa"/>
                            <w:vMerge w:val="restart"/>
                            <w:tcBorders>
                              <w:tl2br w:val="single" w:sz="4" w:space="0" w:color="auto"/>
                            </w:tcBorders>
                          </w:tcPr>
                          <w:p w14:paraId="0C77BC8A" w14:textId="77777777" w:rsidR="00990678" w:rsidRPr="00BB6B2E" w:rsidRDefault="00990678" w:rsidP="004D115A">
                            <w:pPr>
                              <w:overflowPunct w:val="0"/>
                              <w:spacing w:line="220" w:lineRule="exact"/>
                              <w:ind w:left="72" w:right="-97"/>
                              <w:jc w:val="right"/>
                              <w:rPr>
                                <w:rFonts w:ascii="標楷體" w:eastAsia="標楷體" w:hAnsi="標楷體"/>
                                <w:szCs w:val="20"/>
                              </w:rPr>
                            </w:pPr>
                            <w:r w:rsidRPr="00BB6B2E">
                              <w:rPr>
                                <w:rFonts w:ascii="標楷體" w:eastAsia="標楷體" w:hAnsi="標楷體" w:hint="eastAsia"/>
                                <w:szCs w:val="20"/>
                              </w:rPr>
                              <w:t>時效</w:t>
                            </w:r>
                          </w:p>
                          <w:p w14:paraId="6888A49D" w14:textId="77777777" w:rsidR="00990678" w:rsidRPr="00BB6B2E" w:rsidRDefault="00990678" w:rsidP="004D115A">
                            <w:pPr>
                              <w:overflowPunct w:val="0"/>
                              <w:spacing w:line="220" w:lineRule="exact"/>
                              <w:ind w:left="72" w:right="-104"/>
                              <w:jc w:val="right"/>
                              <w:rPr>
                                <w:rFonts w:ascii="標楷體" w:eastAsia="標楷體" w:hAnsi="標楷體"/>
                                <w:szCs w:val="20"/>
                              </w:rPr>
                            </w:pPr>
                            <w:r w:rsidRPr="00BB6B2E">
                              <w:rPr>
                                <w:rFonts w:ascii="標楷體" w:eastAsia="標楷體" w:hAnsi="標楷體" w:hint="eastAsia"/>
                                <w:szCs w:val="20"/>
                              </w:rPr>
                              <w:t>指標</w:t>
                            </w:r>
                          </w:p>
                          <w:p w14:paraId="5D201ADD" w14:textId="77777777" w:rsidR="00990678" w:rsidRPr="00BB6B2E" w:rsidRDefault="00990678" w:rsidP="004D115A">
                            <w:pPr>
                              <w:overflowPunct w:val="0"/>
                              <w:spacing w:line="220" w:lineRule="exact"/>
                              <w:ind w:left="72" w:right="-20"/>
                              <w:jc w:val="right"/>
                              <w:rPr>
                                <w:rFonts w:ascii="標楷體" w:eastAsia="標楷體" w:hAnsi="標楷體"/>
                                <w:szCs w:val="20"/>
                              </w:rPr>
                            </w:pPr>
                          </w:p>
                          <w:p w14:paraId="33B3657B" w14:textId="77777777" w:rsidR="00990678" w:rsidRPr="00BB6B2E" w:rsidRDefault="00990678" w:rsidP="004D115A">
                            <w:pPr>
                              <w:spacing w:line="220" w:lineRule="exact"/>
                              <w:ind w:left="-83" w:right="72"/>
                              <w:rPr>
                                <w:rFonts w:ascii="標楷體" w:eastAsia="標楷體" w:hAnsi="標楷體"/>
                                <w:szCs w:val="20"/>
                              </w:rPr>
                            </w:pPr>
                            <w:r w:rsidRPr="00BB6B2E">
                              <w:rPr>
                                <w:rFonts w:ascii="標楷體" w:eastAsia="標楷體" w:hAnsi="標楷體" w:hint="eastAsia"/>
                                <w:szCs w:val="20"/>
                              </w:rPr>
                              <w:t>序號</w:t>
                            </w:r>
                          </w:p>
                        </w:tc>
                        <w:tc>
                          <w:tcPr>
                            <w:tcW w:w="3055" w:type="dxa"/>
                            <w:gridSpan w:val="3"/>
                          </w:tcPr>
                          <w:p w14:paraId="0448E752" w14:textId="77777777" w:rsidR="00990678" w:rsidRPr="00BB6B2E" w:rsidRDefault="00990678" w:rsidP="004471E0">
                            <w:pPr>
                              <w:widowControl/>
                              <w:overflowPunct w:val="0"/>
                              <w:spacing w:line="220" w:lineRule="exact"/>
                              <w:ind w:leftChars="-33" w:left="1" w:right="72" w:hangingChars="40" w:hanging="80"/>
                              <w:jc w:val="center"/>
                              <w:textAlignment w:val="baseline"/>
                              <w:rPr>
                                <w:rFonts w:ascii="標楷體" w:eastAsia="標楷體" w:hAnsi="標楷體"/>
                                <w:szCs w:val="20"/>
                              </w:rPr>
                            </w:pPr>
                            <w:r w:rsidRPr="00BB6B2E">
                              <w:rPr>
                                <w:rFonts w:ascii="標楷體" w:eastAsia="標楷體" w:hAnsi="標楷體" w:hint="eastAsia"/>
                                <w:szCs w:val="20"/>
                              </w:rPr>
                              <w:t>初評個案自醫師門診日後30個</w:t>
                            </w:r>
                          </w:p>
                          <w:p w14:paraId="7BDEDAC6" w14:textId="77777777" w:rsidR="00990678" w:rsidRPr="00BB6B2E" w:rsidRDefault="00990678" w:rsidP="004471E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工作天以內完成綜合報告書</w:t>
                            </w:r>
                          </w:p>
                        </w:tc>
                        <w:tc>
                          <w:tcPr>
                            <w:tcW w:w="3068" w:type="dxa"/>
                            <w:gridSpan w:val="3"/>
                          </w:tcPr>
                          <w:p w14:paraId="2F7BE1A8" w14:textId="77777777" w:rsidR="00990678" w:rsidRPr="00BB6B2E" w:rsidRDefault="00990678" w:rsidP="004471E0">
                            <w:pPr>
                              <w:widowControl/>
                              <w:overflowPunct w:val="0"/>
                              <w:spacing w:line="220" w:lineRule="exact"/>
                              <w:ind w:leftChars="-17" w:left="-1" w:right="72" w:hangingChars="20" w:hanging="40"/>
                              <w:jc w:val="center"/>
                              <w:textAlignment w:val="baseline"/>
                              <w:rPr>
                                <w:rFonts w:ascii="標楷體" w:eastAsia="標楷體" w:hAnsi="標楷體"/>
                                <w:szCs w:val="20"/>
                              </w:rPr>
                            </w:pPr>
                            <w:proofErr w:type="gramStart"/>
                            <w:r w:rsidRPr="00BB6B2E">
                              <w:rPr>
                                <w:rFonts w:ascii="標楷體" w:eastAsia="標楷體" w:hAnsi="標楷體" w:hint="eastAsia"/>
                                <w:szCs w:val="20"/>
                              </w:rPr>
                              <w:t>複</w:t>
                            </w:r>
                            <w:proofErr w:type="gramEnd"/>
                            <w:r w:rsidRPr="00BB6B2E">
                              <w:rPr>
                                <w:rFonts w:ascii="標楷體" w:eastAsia="標楷體" w:hAnsi="標楷體" w:hint="eastAsia"/>
                                <w:szCs w:val="20"/>
                              </w:rPr>
                              <w:t>評個案自醫師門診日後45個</w:t>
                            </w:r>
                          </w:p>
                          <w:p w14:paraId="3E8CAA18" w14:textId="77777777" w:rsidR="00990678" w:rsidRPr="00BB6B2E" w:rsidRDefault="00990678" w:rsidP="004471E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工作天以內完成綜合報告書</w:t>
                            </w:r>
                          </w:p>
                        </w:tc>
                      </w:tr>
                      <w:tr w:rsidR="00990678" w:rsidRPr="00BB6B2E" w14:paraId="5760BE12" w14:textId="77777777" w:rsidTr="00EA010A">
                        <w:trPr>
                          <w:trHeight w:val="299"/>
                        </w:trPr>
                        <w:tc>
                          <w:tcPr>
                            <w:tcW w:w="879" w:type="dxa"/>
                            <w:vMerge/>
                            <w:vAlign w:val="center"/>
                          </w:tcPr>
                          <w:p w14:paraId="2EB8AF9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131" w:type="dxa"/>
                            <w:vAlign w:val="center"/>
                          </w:tcPr>
                          <w:p w14:paraId="7E348133"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市縣別</w:t>
                            </w:r>
                            <w:proofErr w:type="gramEnd"/>
                          </w:p>
                        </w:tc>
                        <w:tc>
                          <w:tcPr>
                            <w:tcW w:w="961" w:type="dxa"/>
                            <w:vAlign w:val="center"/>
                          </w:tcPr>
                          <w:p w14:paraId="3F4D89D3" w14:textId="77777777" w:rsidR="00990678" w:rsidRPr="00BB6B2E" w:rsidRDefault="00990678" w:rsidP="00335B00">
                            <w:pPr>
                              <w:widowControl/>
                              <w:overflowPunct w:val="0"/>
                              <w:spacing w:line="220" w:lineRule="exact"/>
                              <w:ind w:leftChars="-64" w:left="-28" w:right="-172" w:hangingChars="63" w:hanging="126"/>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1CAD26B7" w14:textId="77777777" w:rsidR="00990678" w:rsidRPr="00BB6B2E" w:rsidRDefault="00990678" w:rsidP="00335B00">
                            <w:pPr>
                              <w:widowControl/>
                              <w:overflowPunct w:val="0"/>
                              <w:spacing w:line="220" w:lineRule="exact"/>
                              <w:ind w:leftChars="-94" w:left="70" w:right="-172" w:hangingChars="148" w:hanging="296"/>
                              <w:jc w:val="center"/>
                              <w:textAlignment w:val="baseline"/>
                              <w:rPr>
                                <w:rFonts w:ascii="標楷體" w:eastAsia="標楷體" w:hAnsi="標楷體"/>
                                <w:szCs w:val="20"/>
                              </w:rPr>
                            </w:pPr>
                            <w:r w:rsidRPr="00BB6B2E">
                              <w:rPr>
                                <w:rFonts w:ascii="標楷體" w:eastAsia="標楷體" w:hAnsi="標楷體" w:hint="eastAsia"/>
                                <w:szCs w:val="20"/>
                              </w:rPr>
                              <w:t>目標值</w:t>
                            </w:r>
                          </w:p>
                        </w:tc>
                        <w:tc>
                          <w:tcPr>
                            <w:tcW w:w="963" w:type="dxa"/>
                            <w:vAlign w:val="center"/>
                          </w:tcPr>
                          <w:p w14:paraId="39B303C3" w14:textId="77777777" w:rsidR="00990678" w:rsidRPr="00BB6B2E" w:rsidRDefault="00990678" w:rsidP="004D115A">
                            <w:pPr>
                              <w:widowControl/>
                              <w:overflowPunct w:val="0"/>
                              <w:spacing w:line="220" w:lineRule="exact"/>
                              <w:ind w:leftChars="-107" w:left="1" w:right="-243" w:hangingChars="129" w:hanging="258"/>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23A41C0B" w14:textId="77777777" w:rsidR="00990678" w:rsidRPr="00BB6B2E" w:rsidRDefault="00990678" w:rsidP="004D115A">
                            <w:pPr>
                              <w:widowControl/>
                              <w:overflowPunct w:val="0"/>
                              <w:spacing w:line="220" w:lineRule="exact"/>
                              <w:ind w:left="72" w:right="72"/>
                              <w:textAlignment w:val="baseline"/>
                              <w:rPr>
                                <w:rFonts w:ascii="標楷體" w:eastAsia="標楷體" w:hAnsi="標楷體"/>
                                <w:szCs w:val="20"/>
                              </w:rPr>
                            </w:pPr>
                            <w:r w:rsidRPr="00BB6B2E">
                              <w:rPr>
                                <w:rFonts w:ascii="標楷體" w:eastAsia="標楷體" w:hAnsi="標楷體" w:hint="eastAsia"/>
                                <w:szCs w:val="20"/>
                              </w:rPr>
                              <w:t>實際值</w:t>
                            </w:r>
                          </w:p>
                        </w:tc>
                        <w:tc>
                          <w:tcPr>
                            <w:tcW w:w="1080" w:type="dxa"/>
                            <w:vAlign w:val="center"/>
                          </w:tcPr>
                          <w:p w14:paraId="69D4A16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市縣別</w:t>
                            </w:r>
                            <w:proofErr w:type="gramEnd"/>
                          </w:p>
                        </w:tc>
                        <w:tc>
                          <w:tcPr>
                            <w:tcW w:w="961" w:type="dxa"/>
                            <w:vAlign w:val="center"/>
                          </w:tcPr>
                          <w:p w14:paraId="1D417465" w14:textId="77777777" w:rsidR="00990678" w:rsidRPr="00BB6B2E" w:rsidRDefault="00990678" w:rsidP="00335B00">
                            <w:pPr>
                              <w:widowControl/>
                              <w:overflowPunct w:val="0"/>
                              <w:spacing w:line="220" w:lineRule="exact"/>
                              <w:ind w:leftChars="-50" w:right="-102" w:hangingChars="60" w:hanging="120"/>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731AF71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目標值</w:t>
                            </w:r>
                          </w:p>
                        </w:tc>
                        <w:tc>
                          <w:tcPr>
                            <w:tcW w:w="1027" w:type="dxa"/>
                            <w:vAlign w:val="center"/>
                          </w:tcPr>
                          <w:p w14:paraId="6C863A98" w14:textId="77777777" w:rsidR="00990678" w:rsidRPr="00BB6B2E" w:rsidRDefault="00990678" w:rsidP="004D115A">
                            <w:pPr>
                              <w:widowControl/>
                              <w:overflowPunct w:val="0"/>
                              <w:spacing w:line="220" w:lineRule="exact"/>
                              <w:ind w:leftChars="-70" w:left="2" w:right="-105" w:hangingChars="85" w:hanging="170"/>
                              <w:jc w:val="center"/>
                              <w:textAlignment w:val="baseline"/>
                              <w:rPr>
                                <w:rFonts w:ascii="標楷體" w:eastAsia="標楷體" w:hAnsi="標楷體"/>
                                <w:szCs w:val="20"/>
                              </w:rPr>
                            </w:pPr>
                            <w:r w:rsidRPr="00BB6B2E">
                              <w:rPr>
                                <w:rFonts w:ascii="標楷體" w:eastAsia="標楷體" w:hAnsi="標楷體" w:hint="eastAsia"/>
                                <w:szCs w:val="20"/>
                              </w:rPr>
                              <w:t>達成比率</w:t>
                            </w:r>
                          </w:p>
                          <w:p w14:paraId="7482C231"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實際值</w:t>
                            </w:r>
                          </w:p>
                        </w:tc>
                      </w:tr>
                      <w:tr w:rsidR="00990678" w:rsidRPr="00BB6B2E" w14:paraId="2F0195C1" w14:textId="77777777" w:rsidTr="00335B00">
                        <w:trPr>
                          <w:trHeight w:val="266"/>
                        </w:trPr>
                        <w:tc>
                          <w:tcPr>
                            <w:tcW w:w="879" w:type="dxa"/>
                            <w:vAlign w:val="center"/>
                          </w:tcPr>
                          <w:p w14:paraId="3568A483"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w:t>
                            </w:r>
                          </w:p>
                        </w:tc>
                        <w:tc>
                          <w:tcPr>
                            <w:tcW w:w="1131" w:type="dxa"/>
                            <w:vAlign w:val="center"/>
                          </w:tcPr>
                          <w:p w14:paraId="0A7C059E"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臺北市</w:t>
                            </w:r>
                          </w:p>
                        </w:tc>
                        <w:tc>
                          <w:tcPr>
                            <w:tcW w:w="961" w:type="dxa"/>
                            <w:vAlign w:val="center"/>
                          </w:tcPr>
                          <w:p w14:paraId="52F03193"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88.75</w:t>
                            </w:r>
                          </w:p>
                        </w:tc>
                        <w:tc>
                          <w:tcPr>
                            <w:tcW w:w="963" w:type="dxa"/>
                            <w:vAlign w:val="center"/>
                          </w:tcPr>
                          <w:p w14:paraId="63AAB090" w14:textId="77777777" w:rsidR="00990678" w:rsidRPr="00BB6B2E" w:rsidRDefault="00990678" w:rsidP="004D115A">
                            <w:pPr>
                              <w:widowControl/>
                              <w:overflowPunct w:val="0"/>
                              <w:spacing w:line="220" w:lineRule="exact"/>
                              <w:ind w:left="72" w:right="-13"/>
                              <w:jc w:val="right"/>
                              <w:textAlignment w:val="baseline"/>
                              <w:rPr>
                                <w:rFonts w:ascii="標楷體" w:eastAsia="標楷體" w:hAnsi="標楷體"/>
                                <w:szCs w:val="20"/>
                              </w:rPr>
                            </w:pPr>
                            <w:r w:rsidRPr="00BB6B2E">
                              <w:rPr>
                                <w:rFonts w:ascii="標楷體" w:eastAsia="標楷體" w:hAnsi="標楷體" w:hint="eastAsia"/>
                                <w:szCs w:val="20"/>
                              </w:rPr>
                              <w:t>78.60</w:t>
                            </w:r>
                          </w:p>
                        </w:tc>
                        <w:tc>
                          <w:tcPr>
                            <w:tcW w:w="1080" w:type="dxa"/>
                            <w:vAlign w:val="center"/>
                          </w:tcPr>
                          <w:p w14:paraId="26446E3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臺北市</w:t>
                            </w:r>
                          </w:p>
                        </w:tc>
                        <w:tc>
                          <w:tcPr>
                            <w:tcW w:w="961" w:type="dxa"/>
                            <w:vAlign w:val="center"/>
                          </w:tcPr>
                          <w:p w14:paraId="2A43F42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97.50</w:t>
                            </w:r>
                          </w:p>
                        </w:tc>
                        <w:tc>
                          <w:tcPr>
                            <w:tcW w:w="1027" w:type="dxa"/>
                            <w:vAlign w:val="center"/>
                          </w:tcPr>
                          <w:p w14:paraId="0BFAC91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91.80</w:t>
                            </w:r>
                          </w:p>
                        </w:tc>
                      </w:tr>
                      <w:tr w:rsidR="00990678" w:rsidRPr="00BB6B2E" w14:paraId="7D6D40C0" w14:textId="77777777" w:rsidTr="00335B00">
                        <w:trPr>
                          <w:trHeight w:val="266"/>
                        </w:trPr>
                        <w:tc>
                          <w:tcPr>
                            <w:tcW w:w="879" w:type="dxa"/>
                            <w:vAlign w:val="center"/>
                          </w:tcPr>
                          <w:p w14:paraId="6ADAE68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2</w:t>
                            </w:r>
                          </w:p>
                        </w:tc>
                        <w:tc>
                          <w:tcPr>
                            <w:tcW w:w="1131" w:type="dxa"/>
                            <w:vAlign w:val="center"/>
                          </w:tcPr>
                          <w:p w14:paraId="6AC9B116" w14:textId="77777777" w:rsidR="00990678" w:rsidRPr="00BB6B2E" w:rsidRDefault="00990678" w:rsidP="00335B00">
                            <w:pPr>
                              <w:widowControl/>
                              <w:overflowPunct w:val="0"/>
                              <w:spacing w:line="220" w:lineRule="exact"/>
                              <w:ind w:leftChars="-81" w:left="12" w:right="-180"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新北市(</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hint="eastAsia"/>
                                <w:spacing w:val="-14"/>
                                <w:szCs w:val="20"/>
                              </w:rPr>
                              <w:t>2</w:t>
                            </w:r>
                            <w:proofErr w:type="gramStart"/>
                            <w:r w:rsidRPr="00BB6B2E">
                              <w:rPr>
                                <w:rFonts w:ascii="標楷體" w:eastAsia="標楷體" w:hAnsi="標楷體" w:hint="eastAsia"/>
                                <w:spacing w:val="-14"/>
                                <w:szCs w:val="20"/>
                              </w:rPr>
                              <w:t>）</w:t>
                            </w:r>
                            <w:proofErr w:type="gramEnd"/>
                          </w:p>
                        </w:tc>
                        <w:tc>
                          <w:tcPr>
                            <w:tcW w:w="961" w:type="dxa"/>
                            <w:vAlign w:val="center"/>
                          </w:tcPr>
                          <w:p w14:paraId="569B8B1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szCs w:val="20"/>
                              </w:rPr>
                              <w:t>80</w:t>
                            </w:r>
                            <w:r w:rsidRPr="00BB6B2E">
                              <w:rPr>
                                <w:rFonts w:ascii="標楷體" w:eastAsia="標楷體" w:hAnsi="標楷體" w:hint="eastAsia"/>
                                <w:szCs w:val="20"/>
                              </w:rPr>
                              <w:t>.00</w:t>
                            </w:r>
                          </w:p>
                        </w:tc>
                        <w:tc>
                          <w:tcPr>
                            <w:tcW w:w="963" w:type="dxa"/>
                            <w:vAlign w:val="center"/>
                          </w:tcPr>
                          <w:p w14:paraId="28347D3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szCs w:val="20"/>
                              </w:rPr>
                              <w:t>65.02</w:t>
                            </w:r>
                          </w:p>
                        </w:tc>
                        <w:tc>
                          <w:tcPr>
                            <w:tcW w:w="1080" w:type="dxa"/>
                            <w:vAlign w:val="center"/>
                          </w:tcPr>
                          <w:p w14:paraId="00B4DB90" w14:textId="77777777" w:rsidR="00990678" w:rsidRPr="00BB6B2E" w:rsidRDefault="00990678" w:rsidP="004D115A">
                            <w:pPr>
                              <w:widowControl/>
                              <w:overflowPunct w:val="0"/>
                              <w:spacing w:line="220" w:lineRule="exact"/>
                              <w:ind w:leftChars="-81" w:left="12" w:right="-180"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新北市(</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hint="eastAsia"/>
                                <w:spacing w:val="-14"/>
                                <w:szCs w:val="20"/>
                              </w:rPr>
                              <w:t>2</w:t>
                            </w:r>
                            <w:r w:rsidRPr="00BB6B2E">
                              <w:rPr>
                                <w:rFonts w:ascii="標楷體" w:eastAsia="標楷體" w:hAnsi="標楷體"/>
                                <w:spacing w:val="-14"/>
                                <w:szCs w:val="20"/>
                              </w:rPr>
                              <w:t>)</w:t>
                            </w:r>
                          </w:p>
                        </w:tc>
                        <w:tc>
                          <w:tcPr>
                            <w:tcW w:w="961" w:type="dxa"/>
                            <w:vAlign w:val="center"/>
                          </w:tcPr>
                          <w:p w14:paraId="3557CD59"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046DA55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w:t>
                            </w:r>
                            <w:r w:rsidRPr="00BB6B2E">
                              <w:rPr>
                                <w:rFonts w:ascii="標楷體" w:eastAsia="標楷體" w:hAnsi="標楷體"/>
                                <w:szCs w:val="20"/>
                              </w:rPr>
                              <w:t>06</w:t>
                            </w:r>
                          </w:p>
                        </w:tc>
                      </w:tr>
                      <w:tr w:rsidR="00990678" w:rsidRPr="00BB6B2E" w14:paraId="1A747CF6" w14:textId="77777777" w:rsidTr="00335B00">
                        <w:trPr>
                          <w:trHeight w:val="266"/>
                        </w:trPr>
                        <w:tc>
                          <w:tcPr>
                            <w:tcW w:w="879" w:type="dxa"/>
                            <w:vAlign w:val="center"/>
                          </w:tcPr>
                          <w:p w14:paraId="635A0025"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3</w:t>
                            </w:r>
                          </w:p>
                        </w:tc>
                        <w:tc>
                          <w:tcPr>
                            <w:tcW w:w="1131" w:type="dxa"/>
                            <w:vAlign w:val="center"/>
                          </w:tcPr>
                          <w:p w14:paraId="0EC46D60"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高雄市</w:t>
                            </w:r>
                          </w:p>
                        </w:tc>
                        <w:tc>
                          <w:tcPr>
                            <w:tcW w:w="961" w:type="dxa"/>
                            <w:vAlign w:val="center"/>
                          </w:tcPr>
                          <w:p w14:paraId="20A4BED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98.50</w:t>
                            </w:r>
                          </w:p>
                        </w:tc>
                        <w:tc>
                          <w:tcPr>
                            <w:tcW w:w="963" w:type="dxa"/>
                            <w:vAlign w:val="center"/>
                          </w:tcPr>
                          <w:p w14:paraId="6B3AE69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70.10</w:t>
                            </w:r>
                          </w:p>
                        </w:tc>
                        <w:tc>
                          <w:tcPr>
                            <w:tcW w:w="1080" w:type="dxa"/>
                            <w:vAlign w:val="center"/>
                          </w:tcPr>
                          <w:p w14:paraId="4DAD4BE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高雄市</w:t>
                            </w:r>
                          </w:p>
                        </w:tc>
                        <w:tc>
                          <w:tcPr>
                            <w:tcW w:w="961" w:type="dxa"/>
                            <w:vAlign w:val="center"/>
                          </w:tcPr>
                          <w:p w14:paraId="0C45D25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6DA2D28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80.10</w:t>
                            </w:r>
                          </w:p>
                        </w:tc>
                      </w:tr>
                      <w:tr w:rsidR="00990678" w:rsidRPr="00BB6B2E" w14:paraId="5AA74BDF" w14:textId="77777777" w:rsidTr="00335B00">
                        <w:trPr>
                          <w:trHeight w:val="266"/>
                        </w:trPr>
                        <w:tc>
                          <w:tcPr>
                            <w:tcW w:w="879" w:type="dxa"/>
                            <w:vAlign w:val="center"/>
                          </w:tcPr>
                          <w:p w14:paraId="01EAA816"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4</w:t>
                            </w:r>
                          </w:p>
                        </w:tc>
                        <w:tc>
                          <w:tcPr>
                            <w:tcW w:w="1131" w:type="dxa"/>
                            <w:vAlign w:val="center"/>
                          </w:tcPr>
                          <w:p w14:paraId="223F08BE"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新竹縣</w:t>
                            </w:r>
                          </w:p>
                        </w:tc>
                        <w:tc>
                          <w:tcPr>
                            <w:tcW w:w="961" w:type="dxa"/>
                            <w:vAlign w:val="center"/>
                          </w:tcPr>
                          <w:p w14:paraId="673F361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86.67</w:t>
                            </w:r>
                          </w:p>
                        </w:tc>
                        <w:tc>
                          <w:tcPr>
                            <w:tcW w:w="963" w:type="dxa"/>
                            <w:vAlign w:val="center"/>
                          </w:tcPr>
                          <w:p w14:paraId="7F0A213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63.00</w:t>
                            </w:r>
                          </w:p>
                        </w:tc>
                        <w:tc>
                          <w:tcPr>
                            <w:tcW w:w="1080" w:type="dxa"/>
                            <w:vAlign w:val="center"/>
                          </w:tcPr>
                          <w:p w14:paraId="42A9ECB0"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新竹縣</w:t>
                            </w:r>
                          </w:p>
                        </w:tc>
                        <w:tc>
                          <w:tcPr>
                            <w:tcW w:w="961" w:type="dxa"/>
                            <w:vAlign w:val="center"/>
                          </w:tcPr>
                          <w:p w14:paraId="0BE9F960"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2A109EC2"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78.50</w:t>
                            </w:r>
                          </w:p>
                        </w:tc>
                      </w:tr>
                      <w:tr w:rsidR="00990678" w:rsidRPr="00BB6B2E" w14:paraId="69EF5D7D" w14:textId="77777777" w:rsidTr="00335B00">
                        <w:trPr>
                          <w:trHeight w:val="266"/>
                        </w:trPr>
                        <w:tc>
                          <w:tcPr>
                            <w:tcW w:w="879" w:type="dxa"/>
                            <w:vAlign w:val="center"/>
                          </w:tcPr>
                          <w:p w14:paraId="5F168A3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5</w:t>
                            </w:r>
                          </w:p>
                        </w:tc>
                        <w:tc>
                          <w:tcPr>
                            <w:tcW w:w="1131" w:type="dxa"/>
                            <w:vAlign w:val="center"/>
                          </w:tcPr>
                          <w:p w14:paraId="7EC168DF"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新竹市</w:t>
                            </w:r>
                          </w:p>
                        </w:tc>
                        <w:tc>
                          <w:tcPr>
                            <w:tcW w:w="961" w:type="dxa"/>
                            <w:vAlign w:val="center"/>
                          </w:tcPr>
                          <w:p w14:paraId="5CE12DB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963" w:type="dxa"/>
                            <w:vAlign w:val="center"/>
                          </w:tcPr>
                          <w:p w14:paraId="45A4C03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67.80</w:t>
                            </w:r>
                          </w:p>
                        </w:tc>
                        <w:tc>
                          <w:tcPr>
                            <w:tcW w:w="1080" w:type="dxa"/>
                            <w:vAlign w:val="center"/>
                          </w:tcPr>
                          <w:p w14:paraId="5C6FEBC7" w14:textId="77777777" w:rsidR="00990678" w:rsidRPr="00BB6B2E" w:rsidRDefault="00990678" w:rsidP="004D115A">
                            <w:pPr>
                              <w:widowControl/>
                              <w:overflowPunct w:val="0"/>
                              <w:spacing w:line="220" w:lineRule="exact"/>
                              <w:ind w:left="72" w:right="72"/>
                              <w:jc w:val="center"/>
                              <w:textAlignment w:val="baseline"/>
                              <w:rPr>
                                <w:rFonts w:hAnsi="標楷體"/>
                                <w:szCs w:val="20"/>
                              </w:rPr>
                            </w:pPr>
                            <w:r w:rsidRPr="00BB6B2E">
                              <w:rPr>
                                <w:rFonts w:ascii="標楷體" w:eastAsia="標楷體" w:hAnsi="標楷體" w:hint="eastAsia"/>
                                <w:szCs w:val="20"/>
                              </w:rPr>
                              <w:t>新竹市</w:t>
                            </w:r>
                          </w:p>
                        </w:tc>
                        <w:tc>
                          <w:tcPr>
                            <w:tcW w:w="961" w:type="dxa"/>
                            <w:vAlign w:val="center"/>
                          </w:tcPr>
                          <w:p w14:paraId="4CB528A7"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CE5761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92.46</w:t>
                            </w:r>
                          </w:p>
                        </w:tc>
                      </w:tr>
                      <w:tr w:rsidR="00990678" w:rsidRPr="00BB6B2E" w14:paraId="6EF96E67" w14:textId="77777777" w:rsidTr="00335B00">
                        <w:trPr>
                          <w:trHeight w:val="266"/>
                        </w:trPr>
                        <w:tc>
                          <w:tcPr>
                            <w:tcW w:w="879" w:type="dxa"/>
                            <w:vAlign w:val="center"/>
                          </w:tcPr>
                          <w:p w14:paraId="1EE2732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6</w:t>
                            </w:r>
                          </w:p>
                        </w:tc>
                        <w:tc>
                          <w:tcPr>
                            <w:tcW w:w="1131" w:type="dxa"/>
                            <w:vAlign w:val="center"/>
                          </w:tcPr>
                          <w:p w14:paraId="70688AD6"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彰化縣</w:t>
                            </w:r>
                          </w:p>
                        </w:tc>
                        <w:tc>
                          <w:tcPr>
                            <w:tcW w:w="961" w:type="dxa"/>
                            <w:vAlign w:val="center"/>
                          </w:tcPr>
                          <w:p w14:paraId="75A3349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96.30</w:t>
                            </w:r>
                          </w:p>
                        </w:tc>
                        <w:tc>
                          <w:tcPr>
                            <w:tcW w:w="963" w:type="dxa"/>
                            <w:vAlign w:val="center"/>
                          </w:tcPr>
                          <w:p w14:paraId="11267B6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68.20</w:t>
                            </w:r>
                          </w:p>
                        </w:tc>
                        <w:tc>
                          <w:tcPr>
                            <w:tcW w:w="1080" w:type="dxa"/>
                            <w:vAlign w:val="center"/>
                          </w:tcPr>
                          <w:p w14:paraId="0C59B8F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彰化縣</w:t>
                            </w:r>
                          </w:p>
                        </w:tc>
                        <w:tc>
                          <w:tcPr>
                            <w:tcW w:w="961" w:type="dxa"/>
                            <w:vAlign w:val="center"/>
                          </w:tcPr>
                          <w:p w14:paraId="691A010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96.70</w:t>
                            </w:r>
                          </w:p>
                        </w:tc>
                        <w:tc>
                          <w:tcPr>
                            <w:tcW w:w="1027" w:type="dxa"/>
                            <w:vAlign w:val="center"/>
                          </w:tcPr>
                          <w:p w14:paraId="25A6117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86.00</w:t>
                            </w:r>
                          </w:p>
                        </w:tc>
                      </w:tr>
                      <w:tr w:rsidR="00990678" w:rsidRPr="00BB6B2E" w14:paraId="02AE79F8" w14:textId="77777777" w:rsidTr="00335B00">
                        <w:trPr>
                          <w:trHeight w:val="266"/>
                        </w:trPr>
                        <w:tc>
                          <w:tcPr>
                            <w:tcW w:w="879" w:type="dxa"/>
                            <w:vAlign w:val="center"/>
                          </w:tcPr>
                          <w:p w14:paraId="720D53A2"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7</w:t>
                            </w:r>
                          </w:p>
                        </w:tc>
                        <w:tc>
                          <w:tcPr>
                            <w:tcW w:w="1131" w:type="dxa"/>
                            <w:vAlign w:val="center"/>
                          </w:tcPr>
                          <w:p w14:paraId="044E758D"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南投縣</w:t>
                            </w:r>
                          </w:p>
                        </w:tc>
                        <w:tc>
                          <w:tcPr>
                            <w:tcW w:w="961" w:type="dxa"/>
                            <w:vAlign w:val="center"/>
                          </w:tcPr>
                          <w:p w14:paraId="510053E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73.00</w:t>
                            </w:r>
                          </w:p>
                        </w:tc>
                        <w:tc>
                          <w:tcPr>
                            <w:tcW w:w="963" w:type="dxa"/>
                            <w:vAlign w:val="center"/>
                          </w:tcPr>
                          <w:p w14:paraId="149F88C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44.17</w:t>
                            </w:r>
                          </w:p>
                        </w:tc>
                        <w:tc>
                          <w:tcPr>
                            <w:tcW w:w="1080" w:type="dxa"/>
                            <w:vAlign w:val="center"/>
                          </w:tcPr>
                          <w:p w14:paraId="4750100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南投縣</w:t>
                            </w:r>
                          </w:p>
                        </w:tc>
                        <w:tc>
                          <w:tcPr>
                            <w:tcW w:w="961" w:type="dxa"/>
                            <w:vAlign w:val="center"/>
                          </w:tcPr>
                          <w:p w14:paraId="65843B3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1CE119F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40.86</w:t>
                            </w:r>
                          </w:p>
                        </w:tc>
                      </w:tr>
                      <w:tr w:rsidR="00990678" w:rsidRPr="00BB6B2E" w14:paraId="77A00E1A" w14:textId="77777777" w:rsidTr="00335B00">
                        <w:trPr>
                          <w:trHeight w:val="266"/>
                        </w:trPr>
                        <w:tc>
                          <w:tcPr>
                            <w:tcW w:w="879" w:type="dxa"/>
                            <w:vAlign w:val="center"/>
                          </w:tcPr>
                          <w:p w14:paraId="7A89D30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8</w:t>
                            </w:r>
                          </w:p>
                        </w:tc>
                        <w:tc>
                          <w:tcPr>
                            <w:tcW w:w="1131" w:type="dxa"/>
                            <w:vAlign w:val="center"/>
                          </w:tcPr>
                          <w:p w14:paraId="14713BF1"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嘉義市</w:t>
                            </w:r>
                          </w:p>
                        </w:tc>
                        <w:tc>
                          <w:tcPr>
                            <w:tcW w:w="961" w:type="dxa"/>
                            <w:vAlign w:val="center"/>
                          </w:tcPr>
                          <w:p w14:paraId="57153DE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92.50</w:t>
                            </w:r>
                          </w:p>
                        </w:tc>
                        <w:tc>
                          <w:tcPr>
                            <w:tcW w:w="963" w:type="dxa"/>
                            <w:vAlign w:val="center"/>
                          </w:tcPr>
                          <w:p w14:paraId="64F5A1D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52.90</w:t>
                            </w:r>
                          </w:p>
                        </w:tc>
                        <w:tc>
                          <w:tcPr>
                            <w:tcW w:w="1080" w:type="dxa"/>
                            <w:vAlign w:val="center"/>
                          </w:tcPr>
                          <w:p w14:paraId="3E4E686F"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嘉義市</w:t>
                            </w:r>
                          </w:p>
                        </w:tc>
                        <w:tc>
                          <w:tcPr>
                            <w:tcW w:w="961" w:type="dxa"/>
                            <w:vAlign w:val="center"/>
                          </w:tcPr>
                          <w:p w14:paraId="61092E0F"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3838D71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76.99</w:t>
                            </w:r>
                          </w:p>
                        </w:tc>
                      </w:tr>
                      <w:tr w:rsidR="00990678" w:rsidRPr="00BB6B2E" w14:paraId="43002D47" w14:textId="77777777" w:rsidTr="00335B00">
                        <w:trPr>
                          <w:trHeight w:val="266"/>
                        </w:trPr>
                        <w:tc>
                          <w:tcPr>
                            <w:tcW w:w="879" w:type="dxa"/>
                            <w:tcBorders>
                              <w:bottom w:val="single" w:sz="4" w:space="0" w:color="auto"/>
                            </w:tcBorders>
                            <w:vAlign w:val="center"/>
                          </w:tcPr>
                          <w:p w14:paraId="5249F49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9</w:t>
                            </w:r>
                          </w:p>
                        </w:tc>
                        <w:tc>
                          <w:tcPr>
                            <w:tcW w:w="1131" w:type="dxa"/>
                            <w:tcBorders>
                              <w:bottom w:val="single" w:sz="4" w:space="0" w:color="auto"/>
                            </w:tcBorders>
                            <w:vAlign w:val="center"/>
                          </w:tcPr>
                          <w:p w14:paraId="7A39AD34"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屏東縣</w:t>
                            </w:r>
                          </w:p>
                        </w:tc>
                        <w:tc>
                          <w:tcPr>
                            <w:tcW w:w="961" w:type="dxa"/>
                            <w:tcBorders>
                              <w:bottom w:val="single" w:sz="4" w:space="0" w:color="auto"/>
                            </w:tcBorders>
                            <w:vAlign w:val="center"/>
                          </w:tcPr>
                          <w:p w14:paraId="11B6AE5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90.00</w:t>
                            </w:r>
                          </w:p>
                        </w:tc>
                        <w:tc>
                          <w:tcPr>
                            <w:tcW w:w="963" w:type="dxa"/>
                            <w:tcBorders>
                              <w:bottom w:val="single" w:sz="4" w:space="0" w:color="auto"/>
                            </w:tcBorders>
                            <w:vAlign w:val="center"/>
                          </w:tcPr>
                          <w:p w14:paraId="284BCCAD"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89.82</w:t>
                            </w:r>
                          </w:p>
                        </w:tc>
                        <w:tc>
                          <w:tcPr>
                            <w:tcW w:w="1080" w:type="dxa"/>
                            <w:tcBorders>
                              <w:bottom w:val="single" w:sz="4" w:space="0" w:color="auto"/>
                            </w:tcBorders>
                            <w:vAlign w:val="center"/>
                          </w:tcPr>
                          <w:p w14:paraId="7EF7C6BC"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屏東縣</w:t>
                            </w:r>
                          </w:p>
                        </w:tc>
                        <w:tc>
                          <w:tcPr>
                            <w:tcW w:w="961" w:type="dxa"/>
                            <w:tcBorders>
                              <w:bottom w:val="single" w:sz="4" w:space="0" w:color="auto"/>
                            </w:tcBorders>
                            <w:vAlign w:val="center"/>
                          </w:tcPr>
                          <w:p w14:paraId="02901BD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tcBorders>
                              <w:bottom w:val="single" w:sz="4" w:space="0" w:color="auto"/>
                            </w:tcBorders>
                            <w:vAlign w:val="center"/>
                          </w:tcPr>
                          <w:p w14:paraId="6D892FE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97.02</w:t>
                            </w:r>
                          </w:p>
                        </w:tc>
                      </w:tr>
                      <w:tr w:rsidR="00990678" w:rsidRPr="00BB6B2E" w14:paraId="34064A21" w14:textId="77777777" w:rsidTr="00335B00">
                        <w:trPr>
                          <w:trHeight w:val="266"/>
                        </w:trPr>
                        <w:tc>
                          <w:tcPr>
                            <w:tcW w:w="879" w:type="dxa"/>
                            <w:tcBorders>
                              <w:bottom w:val="single" w:sz="4" w:space="0" w:color="auto"/>
                            </w:tcBorders>
                            <w:vAlign w:val="center"/>
                          </w:tcPr>
                          <w:p w14:paraId="78D5E4B7"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10</w:t>
                            </w:r>
                          </w:p>
                        </w:tc>
                        <w:tc>
                          <w:tcPr>
                            <w:tcW w:w="1131" w:type="dxa"/>
                            <w:tcBorders>
                              <w:bottom w:val="single" w:sz="4" w:space="0" w:color="auto"/>
                            </w:tcBorders>
                            <w:vAlign w:val="center"/>
                          </w:tcPr>
                          <w:p w14:paraId="40B43E36" w14:textId="77777777" w:rsidR="00990678" w:rsidRPr="00BB6B2E" w:rsidRDefault="00990678" w:rsidP="00335B00">
                            <w:pPr>
                              <w:widowControl/>
                              <w:overflowPunct w:val="0"/>
                              <w:spacing w:line="220" w:lineRule="exact"/>
                              <w:ind w:leftChars="-105" w:left="-42" w:rightChars="-102" w:right="-245" w:hangingChars="105" w:hanging="210"/>
                              <w:jc w:val="center"/>
                              <w:textAlignment w:val="baseline"/>
                              <w:rPr>
                                <w:rFonts w:ascii="標楷體" w:eastAsia="標楷體" w:hAnsi="標楷體"/>
                                <w:spacing w:val="-20"/>
                                <w:szCs w:val="20"/>
                              </w:rPr>
                            </w:pPr>
                            <w:r w:rsidRPr="00BB6B2E">
                              <w:rPr>
                                <w:rFonts w:ascii="標楷體" w:eastAsia="標楷體" w:hAnsi="標楷體" w:hint="eastAsia"/>
                                <w:szCs w:val="20"/>
                              </w:rPr>
                              <w:t>花蓮縣</w:t>
                            </w:r>
                          </w:p>
                        </w:tc>
                        <w:tc>
                          <w:tcPr>
                            <w:tcW w:w="961" w:type="dxa"/>
                            <w:tcBorders>
                              <w:bottom w:val="single" w:sz="4" w:space="0" w:color="auto"/>
                            </w:tcBorders>
                            <w:vAlign w:val="center"/>
                          </w:tcPr>
                          <w:p w14:paraId="5DC36FA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82.00</w:t>
                            </w:r>
                          </w:p>
                        </w:tc>
                        <w:tc>
                          <w:tcPr>
                            <w:tcW w:w="963" w:type="dxa"/>
                            <w:tcBorders>
                              <w:bottom w:val="single" w:sz="4" w:space="0" w:color="auto"/>
                            </w:tcBorders>
                            <w:vAlign w:val="center"/>
                          </w:tcPr>
                          <w:p w14:paraId="2D9FA2A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64.79</w:t>
                            </w:r>
                          </w:p>
                        </w:tc>
                        <w:tc>
                          <w:tcPr>
                            <w:tcW w:w="1080" w:type="dxa"/>
                            <w:tcBorders>
                              <w:bottom w:val="single" w:sz="4" w:space="0" w:color="auto"/>
                            </w:tcBorders>
                            <w:vAlign w:val="center"/>
                          </w:tcPr>
                          <w:p w14:paraId="602EB41B" w14:textId="77777777" w:rsidR="00990678" w:rsidRPr="00BB6B2E" w:rsidRDefault="00990678" w:rsidP="004D115A">
                            <w:pPr>
                              <w:widowControl/>
                              <w:overflowPunct w:val="0"/>
                              <w:spacing w:line="220" w:lineRule="exact"/>
                              <w:ind w:leftChars="-105" w:left="-42" w:rightChars="-102" w:right="-245" w:hangingChars="105" w:hanging="210"/>
                              <w:jc w:val="center"/>
                              <w:textAlignment w:val="baseline"/>
                              <w:rPr>
                                <w:rFonts w:ascii="標楷體" w:eastAsia="標楷體" w:hAnsi="標楷體"/>
                                <w:spacing w:val="-20"/>
                                <w:szCs w:val="20"/>
                              </w:rPr>
                            </w:pPr>
                            <w:r w:rsidRPr="00BB6B2E">
                              <w:rPr>
                                <w:rFonts w:ascii="標楷體" w:eastAsia="標楷體" w:hAnsi="標楷體" w:hint="eastAsia"/>
                                <w:szCs w:val="20"/>
                              </w:rPr>
                              <w:t>花蓮縣</w:t>
                            </w:r>
                          </w:p>
                        </w:tc>
                        <w:tc>
                          <w:tcPr>
                            <w:tcW w:w="961" w:type="dxa"/>
                            <w:tcBorders>
                              <w:bottom w:val="single" w:sz="4" w:space="0" w:color="auto"/>
                            </w:tcBorders>
                            <w:vAlign w:val="center"/>
                          </w:tcPr>
                          <w:p w14:paraId="7AC063CB"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tcBorders>
                              <w:bottom w:val="single" w:sz="4" w:space="0" w:color="auto"/>
                            </w:tcBorders>
                            <w:vAlign w:val="center"/>
                          </w:tcPr>
                          <w:p w14:paraId="41C169D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89.15</w:t>
                            </w:r>
                          </w:p>
                        </w:tc>
                      </w:tr>
                      <w:tr w:rsidR="00990678" w:rsidRPr="00BB6B2E" w14:paraId="71BD91C4" w14:textId="77777777" w:rsidTr="00335B00">
                        <w:trPr>
                          <w:trHeight w:val="266"/>
                        </w:trPr>
                        <w:tc>
                          <w:tcPr>
                            <w:tcW w:w="879" w:type="dxa"/>
                            <w:tcBorders>
                              <w:top w:val="single" w:sz="4" w:space="0" w:color="auto"/>
                            </w:tcBorders>
                            <w:vAlign w:val="center"/>
                          </w:tcPr>
                          <w:p w14:paraId="7056927A"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11</w:t>
                            </w:r>
                          </w:p>
                        </w:tc>
                        <w:tc>
                          <w:tcPr>
                            <w:tcW w:w="1131" w:type="dxa"/>
                            <w:tcBorders>
                              <w:top w:val="single" w:sz="4" w:space="0" w:color="auto"/>
                            </w:tcBorders>
                            <w:vAlign w:val="center"/>
                          </w:tcPr>
                          <w:p w14:paraId="443E3EE4" w14:textId="77777777" w:rsidR="00990678" w:rsidRPr="00BB6B2E" w:rsidRDefault="00990678" w:rsidP="00335B00">
                            <w:pPr>
                              <w:widowControl/>
                              <w:overflowPunct w:val="0"/>
                              <w:spacing w:line="220" w:lineRule="exact"/>
                              <w:ind w:leftChars="-81" w:left="12" w:right="-236" w:hangingChars="120" w:hanging="206"/>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澎湖縣（</w:t>
                            </w:r>
                            <w:proofErr w:type="gramStart"/>
                            <w:r w:rsidRPr="00BB6B2E">
                              <w:rPr>
                                <w:rFonts w:ascii="標楷體" w:eastAsia="標楷體" w:hAnsi="標楷體" w:hint="eastAsia"/>
                                <w:spacing w:val="-14"/>
                                <w:szCs w:val="20"/>
                              </w:rPr>
                              <w:t>註</w:t>
                            </w:r>
                            <w:proofErr w:type="gramEnd"/>
                            <w:r w:rsidRPr="00BB6B2E">
                              <w:rPr>
                                <w:rFonts w:ascii="標楷體" w:eastAsia="標楷體" w:hAnsi="標楷體"/>
                                <w:spacing w:val="-14"/>
                                <w:szCs w:val="20"/>
                              </w:rPr>
                              <w:t>3</w:t>
                            </w:r>
                            <w:r w:rsidRPr="00BB6B2E">
                              <w:rPr>
                                <w:rFonts w:ascii="標楷體" w:eastAsia="標楷體" w:hAnsi="標楷體" w:hint="eastAsia"/>
                                <w:spacing w:val="-14"/>
                                <w:szCs w:val="20"/>
                              </w:rPr>
                              <w:t>）</w:t>
                            </w:r>
                          </w:p>
                        </w:tc>
                        <w:tc>
                          <w:tcPr>
                            <w:tcW w:w="961" w:type="dxa"/>
                            <w:tcBorders>
                              <w:top w:val="single" w:sz="4" w:space="0" w:color="auto"/>
                            </w:tcBorders>
                            <w:vAlign w:val="center"/>
                          </w:tcPr>
                          <w:p w14:paraId="22FF9250"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80.00</w:t>
                            </w:r>
                          </w:p>
                        </w:tc>
                        <w:tc>
                          <w:tcPr>
                            <w:tcW w:w="963" w:type="dxa"/>
                            <w:tcBorders>
                              <w:top w:val="single" w:sz="4" w:space="0" w:color="auto"/>
                            </w:tcBorders>
                            <w:vAlign w:val="center"/>
                          </w:tcPr>
                          <w:p w14:paraId="419CC69A"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34.00</w:t>
                            </w:r>
                          </w:p>
                        </w:tc>
                        <w:tc>
                          <w:tcPr>
                            <w:tcW w:w="1080" w:type="dxa"/>
                            <w:tcBorders>
                              <w:top w:val="single" w:sz="4" w:space="0" w:color="auto"/>
                            </w:tcBorders>
                            <w:vAlign w:val="center"/>
                          </w:tcPr>
                          <w:p w14:paraId="367BDCFC" w14:textId="77777777" w:rsidR="00990678" w:rsidRPr="00BB6B2E" w:rsidRDefault="00990678" w:rsidP="004D115A">
                            <w:pPr>
                              <w:widowControl/>
                              <w:overflowPunct w:val="0"/>
                              <w:spacing w:line="220" w:lineRule="exact"/>
                              <w:ind w:leftChars="-99" w:left="11" w:right="-274" w:hangingChars="145" w:hanging="249"/>
                              <w:jc w:val="center"/>
                              <w:textAlignment w:val="baseline"/>
                              <w:rPr>
                                <w:rFonts w:ascii="標楷體" w:eastAsia="標楷體" w:hAnsi="標楷體"/>
                                <w:spacing w:val="-14"/>
                                <w:szCs w:val="20"/>
                              </w:rPr>
                            </w:pPr>
                            <w:r w:rsidRPr="00BB6B2E">
                              <w:rPr>
                                <w:rFonts w:ascii="標楷體" w:eastAsia="標楷體" w:hAnsi="標楷體" w:hint="eastAsia"/>
                                <w:spacing w:val="-14"/>
                                <w:szCs w:val="20"/>
                              </w:rPr>
                              <w:t>澎湖縣</w:t>
                            </w:r>
                            <w:r w:rsidRPr="00BB6B2E">
                              <w:rPr>
                                <w:rFonts w:ascii="標楷體" w:eastAsia="標楷體" w:hAnsi="標楷體" w:hint="eastAsia"/>
                                <w:spacing w:val="-22"/>
                                <w:szCs w:val="20"/>
                              </w:rPr>
                              <w:t>（</w:t>
                            </w:r>
                            <w:proofErr w:type="gramStart"/>
                            <w:r w:rsidRPr="00BB6B2E">
                              <w:rPr>
                                <w:rFonts w:ascii="標楷體" w:eastAsia="標楷體" w:hAnsi="標楷體" w:hint="eastAsia"/>
                                <w:spacing w:val="-22"/>
                                <w:szCs w:val="20"/>
                              </w:rPr>
                              <w:t>註</w:t>
                            </w:r>
                            <w:proofErr w:type="gramEnd"/>
                            <w:r w:rsidRPr="00BB6B2E">
                              <w:rPr>
                                <w:rFonts w:ascii="標楷體" w:eastAsia="標楷體" w:hAnsi="標楷體"/>
                                <w:spacing w:val="-22"/>
                                <w:szCs w:val="20"/>
                              </w:rPr>
                              <w:t>3</w:t>
                            </w:r>
                            <w:r w:rsidRPr="00BB6B2E">
                              <w:rPr>
                                <w:rFonts w:ascii="標楷體" w:eastAsia="標楷體" w:hAnsi="標楷體" w:hint="eastAsia"/>
                                <w:spacing w:val="-22"/>
                                <w:szCs w:val="20"/>
                              </w:rPr>
                              <w:t>）</w:t>
                            </w:r>
                          </w:p>
                        </w:tc>
                        <w:tc>
                          <w:tcPr>
                            <w:tcW w:w="961" w:type="dxa"/>
                            <w:tcBorders>
                              <w:top w:val="single" w:sz="4" w:space="0" w:color="auto"/>
                            </w:tcBorders>
                            <w:vAlign w:val="center"/>
                          </w:tcPr>
                          <w:p w14:paraId="48D97D9F"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85.00</w:t>
                            </w:r>
                          </w:p>
                        </w:tc>
                        <w:tc>
                          <w:tcPr>
                            <w:tcW w:w="1027" w:type="dxa"/>
                            <w:tcBorders>
                              <w:top w:val="single" w:sz="4" w:space="0" w:color="auto"/>
                            </w:tcBorders>
                            <w:vAlign w:val="center"/>
                          </w:tcPr>
                          <w:p w14:paraId="5AB520F1"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57.00</w:t>
                            </w:r>
                          </w:p>
                        </w:tc>
                      </w:tr>
                      <w:tr w:rsidR="00990678" w:rsidRPr="00BB6B2E" w14:paraId="03A7A782" w14:textId="77777777" w:rsidTr="00335B00">
                        <w:trPr>
                          <w:trHeight w:val="266"/>
                        </w:trPr>
                        <w:tc>
                          <w:tcPr>
                            <w:tcW w:w="879" w:type="dxa"/>
                          </w:tcPr>
                          <w:p w14:paraId="108E12B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12</w:t>
                            </w:r>
                          </w:p>
                        </w:tc>
                        <w:tc>
                          <w:tcPr>
                            <w:tcW w:w="1131" w:type="dxa"/>
                            <w:vAlign w:val="center"/>
                          </w:tcPr>
                          <w:p w14:paraId="357038AA" w14:textId="77777777" w:rsidR="00990678" w:rsidRPr="00BB6B2E" w:rsidRDefault="00990678" w:rsidP="00335B00">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宜蘭縣</w:t>
                            </w:r>
                          </w:p>
                        </w:tc>
                        <w:tc>
                          <w:tcPr>
                            <w:tcW w:w="961" w:type="dxa"/>
                            <w:vAlign w:val="center"/>
                          </w:tcPr>
                          <w:p w14:paraId="2D3AB138"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88.00</w:t>
                            </w:r>
                          </w:p>
                        </w:tc>
                        <w:tc>
                          <w:tcPr>
                            <w:tcW w:w="963" w:type="dxa"/>
                            <w:vAlign w:val="center"/>
                          </w:tcPr>
                          <w:p w14:paraId="3FAD748E"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85.00</w:t>
                            </w:r>
                          </w:p>
                        </w:tc>
                        <w:tc>
                          <w:tcPr>
                            <w:tcW w:w="1080" w:type="dxa"/>
                            <w:vAlign w:val="center"/>
                          </w:tcPr>
                          <w:p w14:paraId="7C5D42CD"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roofErr w:type="gramStart"/>
                            <w:r w:rsidRPr="00BB6B2E">
                              <w:rPr>
                                <w:rFonts w:ascii="標楷體" w:eastAsia="標楷體" w:hAnsi="標楷體" w:hint="eastAsia"/>
                                <w:szCs w:val="20"/>
                              </w:rPr>
                              <w:t>臺</w:t>
                            </w:r>
                            <w:proofErr w:type="gramEnd"/>
                            <w:r w:rsidRPr="00BB6B2E">
                              <w:rPr>
                                <w:rFonts w:ascii="標楷體" w:eastAsia="標楷體" w:hAnsi="標楷體" w:hint="eastAsia"/>
                                <w:szCs w:val="20"/>
                              </w:rPr>
                              <w:t>中市</w:t>
                            </w:r>
                          </w:p>
                        </w:tc>
                        <w:tc>
                          <w:tcPr>
                            <w:tcW w:w="961" w:type="dxa"/>
                            <w:vAlign w:val="center"/>
                          </w:tcPr>
                          <w:p w14:paraId="20D89CC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31040E5C"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95.00</w:t>
                            </w:r>
                          </w:p>
                        </w:tc>
                      </w:tr>
                      <w:tr w:rsidR="00990678" w:rsidRPr="00BB6B2E" w14:paraId="6D9A1512" w14:textId="77777777" w:rsidTr="00A410F3">
                        <w:trPr>
                          <w:trHeight w:val="266"/>
                        </w:trPr>
                        <w:tc>
                          <w:tcPr>
                            <w:tcW w:w="879" w:type="dxa"/>
                          </w:tcPr>
                          <w:p w14:paraId="51D1CFA9"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13</w:t>
                            </w:r>
                          </w:p>
                        </w:tc>
                        <w:tc>
                          <w:tcPr>
                            <w:tcW w:w="3055" w:type="dxa"/>
                            <w:gridSpan w:val="3"/>
                            <w:vMerge w:val="restart"/>
                            <w:tcBorders>
                              <w:tl2br w:val="single" w:sz="4" w:space="0" w:color="auto"/>
                            </w:tcBorders>
                            <w:vAlign w:val="center"/>
                          </w:tcPr>
                          <w:p w14:paraId="7918716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080" w:type="dxa"/>
                            <w:vAlign w:val="center"/>
                          </w:tcPr>
                          <w:p w14:paraId="39C2F1DB"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苗栗縣</w:t>
                            </w:r>
                          </w:p>
                        </w:tc>
                        <w:tc>
                          <w:tcPr>
                            <w:tcW w:w="961" w:type="dxa"/>
                            <w:vAlign w:val="center"/>
                          </w:tcPr>
                          <w:p w14:paraId="06C52106"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3909B13"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99.60</w:t>
                            </w:r>
                          </w:p>
                        </w:tc>
                      </w:tr>
                      <w:tr w:rsidR="00990678" w:rsidRPr="00BB6B2E" w14:paraId="5BEA1B85" w14:textId="77777777" w:rsidTr="00A410F3">
                        <w:trPr>
                          <w:trHeight w:val="266"/>
                        </w:trPr>
                        <w:tc>
                          <w:tcPr>
                            <w:tcW w:w="879" w:type="dxa"/>
                          </w:tcPr>
                          <w:p w14:paraId="4B274654"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14</w:t>
                            </w:r>
                          </w:p>
                        </w:tc>
                        <w:tc>
                          <w:tcPr>
                            <w:tcW w:w="3055" w:type="dxa"/>
                            <w:gridSpan w:val="3"/>
                            <w:vMerge/>
                            <w:vAlign w:val="center"/>
                          </w:tcPr>
                          <w:p w14:paraId="3CC1E8D8"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p>
                        </w:tc>
                        <w:tc>
                          <w:tcPr>
                            <w:tcW w:w="1080" w:type="dxa"/>
                            <w:vAlign w:val="center"/>
                          </w:tcPr>
                          <w:p w14:paraId="760E889F" w14:textId="77777777" w:rsidR="00990678" w:rsidRPr="00BB6B2E" w:rsidRDefault="00990678" w:rsidP="004D115A">
                            <w:pPr>
                              <w:widowControl/>
                              <w:overflowPunct w:val="0"/>
                              <w:spacing w:line="220" w:lineRule="exact"/>
                              <w:ind w:left="72" w:right="72"/>
                              <w:jc w:val="center"/>
                              <w:textAlignment w:val="baseline"/>
                              <w:rPr>
                                <w:rFonts w:ascii="標楷體" w:eastAsia="標楷體" w:hAnsi="標楷體"/>
                                <w:szCs w:val="20"/>
                              </w:rPr>
                            </w:pPr>
                            <w:r w:rsidRPr="00BB6B2E">
                              <w:rPr>
                                <w:rFonts w:ascii="標楷體" w:eastAsia="標楷體" w:hAnsi="標楷體" w:hint="eastAsia"/>
                                <w:szCs w:val="20"/>
                              </w:rPr>
                              <w:t>嘉義縣</w:t>
                            </w:r>
                          </w:p>
                        </w:tc>
                        <w:tc>
                          <w:tcPr>
                            <w:tcW w:w="961" w:type="dxa"/>
                            <w:vAlign w:val="center"/>
                          </w:tcPr>
                          <w:p w14:paraId="269C3A05"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100.00</w:t>
                            </w:r>
                          </w:p>
                        </w:tc>
                        <w:tc>
                          <w:tcPr>
                            <w:tcW w:w="1027" w:type="dxa"/>
                            <w:vAlign w:val="center"/>
                          </w:tcPr>
                          <w:p w14:paraId="526A87D7" w14:textId="77777777" w:rsidR="00990678" w:rsidRPr="00BB6B2E" w:rsidRDefault="00990678" w:rsidP="004D115A">
                            <w:pPr>
                              <w:widowControl/>
                              <w:overflowPunct w:val="0"/>
                              <w:spacing w:line="220" w:lineRule="exact"/>
                              <w:ind w:left="37" w:right="-24" w:firstLineChars="7" w:firstLine="14"/>
                              <w:jc w:val="right"/>
                              <w:textAlignment w:val="baseline"/>
                              <w:rPr>
                                <w:rFonts w:ascii="標楷體" w:eastAsia="標楷體" w:hAnsi="標楷體"/>
                                <w:szCs w:val="20"/>
                              </w:rPr>
                            </w:pPr>
                            <w:r w:rsidRPr="00BB6B2E">
                              <w:rPr>
                                <w:rFonts w:ascii="標楷體" w:eastAsia="標楷體" w:hAnsi="標楷體" w:hint="eastAsia"/>
                                <w:szCs w:val="20"/>
                              </w:rPr>
                              <w:t>99.75</w:t>
                            </w:r>
                          </w:p>
                        </w:tc>
                      </w:tr>
                    </w:tbl>
                    <w:p w14:paraId="3F2EA40B" w14:textId="77777777" w:rsidR="00990678" w:rsidRPr="00BB6B2E" w:rsidRDefault="00990678" w:rsidP="00506785">
                      <w:pPr>
                        <w:widowControl/>
                        <w:overflowPunct w:val="0"/>
                        <w:adjustRightInd w:val="0"/>
                        <w:spacing w:line="200" w:lineRule="exact"/>
                        <w:ind w:leftChars="-19" w:left="505" w:hangingChars="306" w:hanging="551"/>
                        <w:jc w:val="both"/>
                        <w:textAlignment w:val="baseline"/>
                        <w:rPr>
                          <w:rFonts w:ascii="標楷體" w:eastAsia="標楷體" w:hAnsi="標楷體"/>
                          <w:kern w:val="0"/>
                          <w:sz w:val="18"/>
                          <w:szCs w:val="18"/>
                        </w:rPr>
                      </w:pPr>
                      <w:proofErr w:type="gramStart"/>
                      <w:r w:rsidRPr="00BB6B2E">
                        <w:rPr>
                          <w:rFonts w:ascii="標楷體" w:eastAsia="標楷體" w:hAnsi="標楷體" w:hint="eastAsia"/>
                          <w:kern w:val="0"/>
                          <w:sz w:val="18"/>
                          <w:szCs w:val="18"/>
                        </w:rPr>
                        <w:t>註</w:t>
                      </w:r>
                      <w:proofErr w:type="gramEnd"/>
                      <w:r w:rsidRPr="00BB6B2E">
                        <w:rPr>
                          <w:rFonts w:ascii="標楷體" w:eastAsia="標楷體" w:hAnsi="標楷體" w:hint="eastAsia"/>
                          <w:kern w:val="0"/>
                          <w:sz w:val="18"/>
                          <w:szCs w:val="18"/>
                        </w:rPr>
                        <w:t>：1.本表僅列示聯合評估作業未達時效目標之市縣。</w:t>
                      </w:r>
                    </w:p>
                    <w:p w14:paraId="7B5814F5"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hint="eastAsia"/>
                          <w:kern w:val="0"/>
                          <w:sz w:val="18"/>
                          <w:szCs w:val="18"/>
                        </w:rPr>
                        <w:t>2.據新</w:t>
                      </w:r>
                      <w:proofErr w:type="gramStart"/>
                      <w:r w:rsidRPr="00BB6B2E">
                        <w:rPr>
                          <w:rFonts w:ascii="標楷體" w:eastAsia="標楷體" w:hAnsi="標楷體" w:hint="eastAsia"/>
                          <w:kern w:val="0"/>
                          <w:sz w:val="18"/>
                          <w:szCs w:val="18"/>
                        </w:rPr>
                        <w:t>北市聯評計畫</w:t>
                      </w:r>
                      <w:proofErr w:type="gramEnd"/>
                      <w:r w:rsidRPr="00BB6B2E">
                        <w:rPr>
                          <w:rFonts w:ascii="標楷體" w:eastAsia="標楷體" w:hAnsi="標楷體" w:hint="eastAsia"/>
                          <w:kern w:val="0"/>
                          <w:sz w:val="18"/>
                          <w:szCs w:val="18"/>
                        </w:rPr>
                        <w:t>成果報告，該市聯合評估作業時效指標為「初評個案自醫師門診日後</w:t>
                      </w:r>
                      <w:r w:rsidRPr="00BB6B2E">
                        <w:rPr>
                          <w:rFonts w:ascii="標楷體" w:eastAsia="標楷體" w:hAnsi="標楷體"/>
                          <w:kern w:val="0"/>
                          <w:sz w:val="18"/>
                          <w:szCs w:val="18"/>
                        </w:rPr>
                        <w:t>30</w:t>
                      </w:r>
                      <w:r w:rsidRPr="00BB6B2E">
                        <w:rPr>
                          <w:rFonts w:ascii="標楷體" w:eastAsia="標楷體" w:hAnsi="標楷體" w:hint="eastAsia"/>
                          <w:kern w:val="0"/>
                          <w:sz w:val="18"/>
                          <w:szCs w:val="18"/>
                        </w:rPr>
                        <w:t>個工作天以內安排治療師評估服務」、「</w:t>
                      </w:r>
                      <w:proofErr w:type="gramStart"/>
                      <w:r w:rsidRPr="00BB6B2E">
                        <w:rPr>
                          <w:rFonts w:ascii="標楷體" w:eastAsia="標楷體" w:hAnsi="標楷體" w:hint="eastAsia"/>
                          <w:kern w:val="0"/>
                          <w:sz w:val="18"/>
                          <w:szCs w:val="18"/>
                        </w:rPr>
                        <w:t>複</w:t>
                      </w:r>
                      <w:proofErr w:type="gramEnd"/>
                      <w:r w:rsidRPr="00BB6B2E">
                        <w:rPr>
                          <w:rFonts w:ascii="標楷體" w:eastAsia="標楷體" w:hAnsi="標楷體" w:hint="eastAsia"/>
                          <w:kern w:val="0"/>
                          <w:sz w:val="18"/>
                          <w:szCs w:val="18"/>
                        </w:rPr>
                        <w:t>評個案自評估日後45個工作天以內完成綜合報告書」。</w:t>
                      </w:r>
                    </w:p>
                    <w:p w14:paraId="7D28E879"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hint="eastAsia"/>
                          <w:kern w:val="0"/>
                          <w:sz w:val="18"/>
                          <w:szCs w:val="18"/>
                        </w:rPr>
                        <w:t>3</w:t>
                      </w:r>
                      <w:r w:rsidRPr="00BB6B2E">
                        <w:rPr>
                          <w:rFonts w:ascii="標楷體" w:eastAsia="標楷體" w:hAnsi="標楷體"/>
                          <w:kern w:val="0"/>
                          <w:sz w:val="18"/>
                          <w:szCs w:val="18"/>
                        </w:rPr>
                        <w:t>.</w:t>
                      </w:r>
                      <w:r w:rsidRPr="00BB6B2E">
                        <w:rPr>
                          <w:rFonts w:ascii="標楷體" w:eastAsia="標楷體" w:hAnsi="標楷體" w:hint="eastAsia"/>
                          <w:kern w:val="0"/>
                          <w:sz w:val="18"/>
                          <w:szCs w:val="18"/>
                        </w:rPr>
                        <w:t>據</w:t>
                      </w:r>
                      <w:proofErr w:type="gramStart"/>
                      <w:r w:rsidRPr="00BB6B2E">
                        <w:rPr>
                          <w:rFonts w:ascii="標楷體" w:eastAsia="標楷體" w:hAnsi="標楷體" w:hint="eastAsia"/>
                          <w:kern w:val="0"/>
                          <w:sz w:val="18"/>
                          <w:szCs w:val="18"/>
                        </w:rPr>
                        <w:t>澎湖縣聯評計畫</w:t>
                      </w:r>
                      <w:proofErr w:type="gramEnd"/>
                      <w:r w:rsidRPr="00BB6B2E">
                        <w:rPr>
                          <w:rFonts w:ascii="標楷體" w:eastAsia="標楷體" w:hAnsi="標楷體" w:hint="eastAsia"/>
                          <w:kern w:val="0"/>
                          <w:sz w:val="18"/>
                          <w:szCs w:val="18"/>
                        </w:rPr>
                        <w:t>成果報告，該縣聯合評估作業時效指標為「初評個案自醫師門診日後25個工作天以內完成綜合報告書」、「</w:t>
                      </w:r>
                      <w:proofErr w:type="gramStart"/>
                      <w:r w:rsidRPr="00BB6B2E">
                        <w:rPr>
                          <w:rFonts w:ascii="標楷體" w:eastAsia="標楷體" w:hAnsi="標楷體" w:hint="eastAsia"/>
                          <w:kern w:val="0"/>
                          <w:sz w:val="18"/>
                          <w:szCs w:val="18"/>
                        </w:rPr>
                        <w:t>複</w:t>
                      </w:r>
                      <w:proofErr w:type="gramEnd"/>
                      <w:r w:rsidRPr="00BB6B2E">
                        <w:rPr>
                          <w:rFonts w:ascii="標楷體" w:eastAsia="標楷體" w:hAnsi="標楷體" w:hint="eastAsia"/>
                          <w:kern w:val="0"/>
                          <w:sz w:val="18"/>
                          <w:szCs w:val="18"/>
                        </w:rPr>
                        <w:t>評個案自醫師門診日後35個工作天以內完成綜合報告書」。</w:t>
                      </w:r>
                    </w:p>
                    <w:p w14:paraId="256B5256" w14:textId="77777777" w:rsidR="00990678" w:rsidRPr="00BB6B2E" w:rsidRDefault="00990678" w:rsidP="00506785">
                      <w:pPr>
                        <w:widowControl/>
                        <w:overflowPunct w:val="0"/>
                        <w:adjustRightInd w:val="0"/>
                        <w:spacing w:line="200" w:lineRule="exact"/>
                        <w:ind w:leftChars="132" w:left="504" w:rightChars="14" w:right="34" w:hangingChars="104" w:hanging="187"/>
                        <w:jc w:val="both"/>
                        <w:textAlignment w:val="baseline"/>
                        <w:rPr>
                          <w:rFonts w:ascii="標楷體" w:eastAsia="標楷體" w:hAnsi="標楷體"/>
                          <w:kern w:val="0"/>
                          <w:sz w:val="18"/>
                          <w:szCs w:val="18"/>
                        </w:rPr>
                      </w:pPr>
                      <w:r w:rsidRPr="00BB6B2E">
                        <w:rPr>
                          <w:rFonts w:ascii="標楷體" w:eastAsia="標楷體" w:hAnsi="標楷體"/>
                          <w:kern w:val="0"/>
                          <w:sz w:val="18"/>
                          <w:szCs w:val="18"/>
                        </w:rPr>
                        <w:t>4</w:t>
                      </w:r>
                      <w:r w:rsidRPr="00BB6B2E">
                        <w:rPr>
                          <w:rFonts w:ascii="標楷體" w:eastAsia="標楷體" w:hAnsi="標楷體" w:hint="eastAsia"/>
                          <w:kern w:val="0"/>
                          <w:sz w:val="18"/>
                          <w:szCs w:val="18"/>
                        </w:rPr>
                        <w:t>.資料來源：整理自各市縣</w:t>
                      </w:r>
                      <w:proofErr w:type="gramStart"/>
                      <w:r w:rsidRPr="00BB6B2E">
                        <w:rPr>
                          <w:rFonts w:ascii="標楷體" w:eastAsia="標楷體" w:hAnsi="標楷體" w:hint="eastAsia"/>
                          <w:kern w:val="0"/>
                          <w:sz w:val="18"/>
                          <w:szCs w:val="18"/>
                        </w:rPr>
                        <w:t>113年度聯評計畫</w:t>
                      </w:r>
                      <w:proofErr w:type="gramEnd"/>
                      <w:r w:rsidRPr="00BB6B2E">
                        <w:rPr>
                          <w:rFonts w:ascii="標楷體" w:eastAsia="標楷體" w:hAnsi="標楷體" w:hint="eastAsia"/>
                          <w:kern w:val="0"/>
                          <w:sz w:val="18"/>
                          <w:szCs w:val="18"/>
                        </w:rPr>
                        <w:t>成果報告。</w:t>
                      </w:r>
                    </w:p>
                  </w:txbxContent>
                </v:textbox>
                <w10:wrap type="tight" anchorx="margin" anchory="margin"/>
              </v:shape>
            </w:pict>
          </mc:Fallback>
        </mc:AlternateContent>
      </w:r>
      <w:r w:rsidR="002E5B65" w:rsidRPr="00605F93">
        <w:rPr>
          <w:rFonts w:ascii="標楷體" w:eastAsia="標楷體" w:hAnsi="標楷體" w:hint="eastAsia"/>
          <w:bCs/>
        </w:rPr>
        <w:t>作為衡量專業人力配置</w:t>
      </w:r>
      <w:proofErr w:type="gramStart"/>
      <w:r w:rsidR="002E5B65" w:rsidRPr="00605F93">
        <w:rPr>
          <w:rFonts w:ascii="標楷體" w:eastAsia="標楷體" w:hAnsi="標楷體" w:hint="eastAsia"/>
          <w:bCs/>
        </w:rPr>
        <w:t>之參據</w:t>
      </w:r>
      <w:proofErr w:type="gramEnd"/>
      <w:r w:rsidR="002E5B65" w:rsidRPr="00605F93">
        <w:rPr>
          <w:rFonts w:ascii="標楷體" w:eastAsia="標楷體" w:hAnsi="標楷體" w:hint="eastAsia"/>
          <w:bCs/>
        </w:rPr>
        <w:t>，恐</w:t>
      </w:r>
      <w:proofErr w:type="gramStart"/>
      <w:r w:rsidR="002E5B65" w:rsidRPr="00605F93">
        <w:rPr>
          <w:rFonts w:ascii="標楷體" w:eastAsia="標楷體" w:hAnsi="標楷體" w:hint="eastAsia"/>
          <w:bCs/>
        </w:rPr>
        <w:t>影響聯評服務</w:t>
      </w:r>
      <w:proofErr w:type="gramEnd"/>
      <w:r w:rsidR="002E5B65" w:rsidRPr="00605F93">
        <w:rPr>
          <w:rFonts w:ascii="標楷體" w:eastAsia="標楷體" w:hAnsi="標楷體" w:hint="eastAsia"/>
          <w:bCs/>
        </w:rPr>
        <w:t>品質</w:t>
      </w:r>
      <w:r w:rsidR="0088486B" w:rsidRPr="00605F93">
        <w:rPr>
          <w:rFonts w:ascii="標楷體" w:eastAsia="標楷體" w:hAnsi="標楷體" w:hint="eastAsia"/>
          <w:bCs/>
        </w:rPr>
        <w:t>。</w:t>
      </w:r>
      <w:r w:rsidR="0088486B" w:rsidRPr="00605F93">
        <w:rPr>
          <w:rFonts w:ascii="標楷體" w:eastAsia="標楷體" w:hAnsi="標楷體" w:cs="標楷體" w:hint="eastAsia"/>
        </w:rPr>
        <w:t>經函</w:t>
      </w:r>
      <w:r w:rsidR="0088486B" w:rsidRPr="008D5857">
        <w:rPr>
          <w:rFonts w:ascii="標楷體" w:eastAsia="標楷體" w:hAnsi="標楷體" w:cs="標楷體" w:hint="eastAsia"/>
          <w:spacing w:val="-4"/>
        </w:rPr>
        <w:t>請</w:t>
      </w:r>
      <w:r w:rsidR="0088486B" w:rsidRPr="008D5857">
        <w:rPr>
          <w:rFonts w:ascii="標楷體" w:eastAsia="標楷體" w:hAnsi="標楷體" w:hint="eastAsia"/>
          <w:bCs/>
          <w:spacing w:val="-4"/>
        </w:rPr>
        <w:t>衛福</w:t>
      </w:r>
      <w:r w:rsidR="00562150" w:rsidRPr="008D5857">
        <w:rPr>
          <w:rFonts w:ascii="標楷體" w:eastAsia="標楷體" w:hAnsi="標楷體" w:hint="eastAsia"/>
          <w:bCs/>
          <w:spacing w:val="-4"/>
        </w:rPr>
        <w:t>部督導地方政府積極提升評估作業時效，並</w:t>
      </w:r>
      <w:proofErr w:type="gramStart"/>
      <w:r w:rsidR="00562150" w:rsidRPr="008D5857">
        <w:rPr>
          <w:rFonts w:ascii="標楷體" w:eastAsia="標楷體" w:hAnsi="標楷體" w:hint="eastAsia"/>
          <w:bCs/>
          <w:spacing w:val="-4"/>
        </w:rPr>
        <w:t>研</w:t>
      </w:r>
      <w:proofErr w:type="gramEnd"/>
      <w:r w:rsidR="00562150" w:rsidRPr="008D5857">
        <w:rPr>
          <w:rFonts w:ascii="標楷體" w:eastAsia="標楷體" w:hAnsi="標楷體" w:hint="eastAsia"/>
          <w:bCs/>
          <w:spacing w:val="-4"/>
        </w:rPr>
        <w:t>議訂定合理案量標準，以</w:t>
      </w:r>
      <w:proofErr w:type="gramStart"/>
      <w:r w:rsidR="00562150" w:rsidRPr="008D5857">
        <w:rPr>
          <w:rFonts w:ascii="標楷體" w:eastAsia="標楷體" w:hAnsi="標楷體" w:hint="eastAsia"/>
          <w:bCs/>
          <w:spacing w:val="-4"/>
        </w:rPr>
        <w:t>提升聯評服務</w:t>
      </w:r>
      <w:proofErr w:type="gramEnd"/>
      <w:r w:rsidR="00562150" w:rsidRPr="008D5857">
        <w:rPr>
          <w:rFonts w:ascii="標楷體" w:eastAsia="標楷體" w:hAnsi="標楷體" w:hint="eastAsia"/>
          <w:bCs/>
          <w:spacing w:val="-4"/>
        </w:rPr>
        <w:t>效能</w:t>
      </w:r>
      <w:r w:rsidR="0088486B" w:rsidRPr="008D5857">
        <w:rPr>
          <w:rFonts w:ascii="標楷體" w:eastAsia="標楷體" w:hAnsi="標楷體" w:cs="標楷體" w:hint="eastAsia"/>
          <w:spacing w:val="-4"/>
        </w:rPr>
        <w:t>。</w:t>
      </w:r>
      <w:r w:rsidR="0088486B" w:rsidRPr="008D5857">
        <w:rPr>
          <w:rFonts w:ascii="標楷體" w:eastAsia="標楷體" w:hAnsi="標楷體" w:hint="eastAsia"/>
          <w:spacing w:val="-4"/>
        </w:rPr>
        <w:t>據復：</w:t>
      </w:r>
      <w:r w:rsidR="00CD111F" w:rsidRPr="008D5857">
        <w:rPr>
          <w:rFonts w:ascii="標楷體" w:eastAsia="標楷體" w:hAnsi="標楷體" w:hint="eastAsia"/>
          <w:spacing w:val="-4"/>
        </w:rPr>
        <w:t>已將「醫師門診日後30個及45個工作天內完成綜合報告書」</w:t>
      </w:r>
      <w:proofErr w:type="gramStart"/>
      <w:r w:rsidR="00CD111F" w:rsidRPr="008D5857">
        <w:rPr>
          <w:rFonts w:ascii="標楷體" w:eastAsia="標楷體" w:hAnsi="標楷體" w:hint="eastAsia"/>
          <w:spacing w:val="-4"/>
        </w:rPr>
        <w:t>列入聯評計畫</w:t>
      </w:r>
      <w:proofErr w:type="gramEnd"/>
      <w:r w:rsidR="00CD111F" w:rsidRPr="008D5857">
        <w:rPr>
          <w:rFonts w:ascii="標楷體" w:eastAsia="標楷體" w:hAnsi="標楷體" w:hint="eastAsia"/>
          <w:spacing w:val="-4"/>
        </w:rPr>
        <w:t>之獎勵指標，並逐年</w:t>
      </w:r>
      <w:r w:rsidR="001313BB" w:rsidRPr="008D5857">
        <w:rPr>
          <w:rFonts w:ascii="標楷體" w:eastAsia="標楷體" w:hAnsi="標楷體" w:hint="eastAsia"/>
          <w:spacing w:val="-4"/>
        </w:rPr>
        <w:t>提升</w:t>
      </w:r>
      <w:r w:rsidR="004D5F58" w:rsidRPr="008D5857">
        <w:rPr>
          <w:rFonts w:ascii="標楷體" w:eastAsia="標楷體" w:hAnsi="標楷體" w:hint="eastAsia"/>
          <w:spacing w:val="-4"/>
        </w:rPr>
        <w:t>補助</w:t>
      </w:r>
      <w:r w:rsidR="001313BB" w:rsidRPr="008D5857">
        <w:rPr>
          <w:rFonts w:ascii="標楷體" w:eastAsia="標楷體" w:hAnsi="標楷體" w:hint="eastAsia"/>
          <w:spacing w:val="-4"/>
        </w:rPr>
        <w:t>經費，</w:t>
      </w:r>
      <w:r w:rsidR="00FB4E6A" w:rsidRPr="008D5857">
        <w:rPr>
          <w:rFonts w:ascii="標楷體" w:eastAsia="標楷體" w:hAnsi="標楷體" w:hint="eastAsia"/>
          <w:spacing w:val="-4"/>
        </w:rPr>
        <w:t>以</w:t>
      </w:r>
      <w:r w:rsidR="003E212C" w:rsidRPr="008D5857">
        <w:rPr>
          <w:rFonts w:ascii="標楷體" w:eastAsia="標楷體" w:hAnsi="標楷體" w:hint="eastAsia"/>
          <w:spacing w:val="-4"/>
        </w:rPr>
        <w:t>協助</w:t>
      </w:r>
      <w:r w:rsidR="00EF0897" w:rsidRPr="008D5857">
        <w:rPr>
          <w:rFonts w:ascii="標楷體" w:eastAsia="標楷體" w:hAnsi="標楷體" w:hint="eastAsia"/>
          <w:spacing w:val="-4"/>
        </w:rPr>
        <w:t>地方</w:t>
      </w:r>
      <w:r w:rsidR="003E212C" w:rsidRPr="008D5857">
        <w:rPr>
          <w:rFonts w:ascii="標楷體" w:eastAsia="標楷體" w:hAnsi="標楷體" w:hint="eastAsia"/>
          <w:spacing w:val="-4"/>
        </w:rPr>
        <w:t>衛生局整合轄下資源，達成時效</w:t>
      </w:r>
      <w:r w:rsidR="000D73AE" w:rsidRPr="008D5857">
        <w:rPr>
          <w:rFonts w:ascii="標楷體" w:eastAsia="標楷體" w:hAnsi="標楷體" w:hint="eastAsia"/>
          <w:spacing w:val="-4"/>
        </w:rPr>
        <w:t>目</w:t>
      </w:r>
      <w:r w:rsidR="003E212C" w:rsidRPr="008D5857">
        <w:rPr>
          <w:rFonts w:ascii="標楷體" w:eastAsia="標楷體" w:hAnsi="標楷體" w:hint="eastAsia"/>
          <w:spacing w:val="-4"/>
        </w:rPr>
        <w:t>標</w:t>
      </w:r>
      <w:r w:rsidR="006118BD" w:rsidRPr="008D5857">
        <w:rPr>
          <w:rFonts w:ascii="標楷體" w:eastAsia="標楷體" w:hAnsi="標楷體" w:hint="eastAsia"/>
          <w:spacing w:val="-4"/>
        </w:rPr>
        <w:t>；另</w:t>
      </w:r>
      <w:r w:rsidR="00677EBD" w:rsidRPr="008D5857">
        <w:rPr>
          <w:rFonts w:ascii="標楷體" w:eastAsia="標楷體" w:hAnsi="標楷體" w:hint="eastAsia"/>
          <w:spacing w:val="-4"/>
        </w:rPr>
        <w:t>持</w:t>
      </w:r>
      <w:r w:rsidR="00677EBD" w:rsidRPr="00605F93">
        <w:rPr>
          <w:rFonts w:ascii="標楷體" w:eastAsia="標楷體" w:hAnsi="標楷體" w:hint="eastAsia"/>
        </w:rPr>
        <w:t>續</w:t>
      </w:r>
      <w:proofErr w:type="gramStart"/>
      <w:r w:rsidR="00677EBD" w:rsidRPr="00605F93">
        <w:rPr>
          <w:rFonts w:ascii="標楷體" w:eastAsia="標楷體" w:hAnsi="標楷體" w:hint="eastAsia"/>
        </w:rPr>
        <w:t>監測聯評中心</w:t>
      </w:r>
      <w:proofErr w:type="gramEnd"/>
      <w:r w:rsidR="00677EBD" w:rsidRPr="00605F93">
        <w:rPr>
          <w:rFonts w:ascii="標楷體" w:eastAsia="標楷體" w:hAnsi="標楷體" w:hint="eastAsia"/>
        </w:rPr>
        <w:t>各職類人力評估案量情形，並請地方政府評估所</w:t>
      </w:r>
      <w:proofErr w:type="gramStart"/>
      <w:r w:rsidR="00677EBD" w:rsidRPr="00605F93">
        <w:rPr>
          <w:rFonts w:ascii="標楷體" w:eastAsia="標楷體" w:hAnsi="標楷體" w:hint="eastAsia"/>
        </w:rPr>
        <w:t>轄</w:t>
      </w:r>
      <w:r w:rsidR="00344BD2" w:rsidRPr="00605F93">
        <w:rPr>
          <w:rFonts w:ascii="標楷體" w:eastAsia="標楷體" w:hAnsi="標楷體" w:hint="eastAsia"/>
        </w:rPr>
        <w:t>聯評</w:t>
      </w:r>
      <w:proofErr w:type="gramEnd"/>
      <w:r w:rsidR="00344BD2" w:rsidRPr="00605F93">
        <w:rPr>
          <w:rFonts w:ascii="標楷體" w:eastAsia="標楷體" w:hAnsi="標楷體" w:hint="eastAsia"/>
        </w:rPr>
        <w:t>中心</w:t>
      </w:r>
      <w:r w:rsidR="00677EBD" w:rsidRPr="00605F93">
        <w:rPr>
          <w:rFonts w:ascii="標楷體" w:eastAsia="標楷體" w:hAnsi="標楷體" w:hint="eastAsia"/>
        </w:rPr>
        <w:t>服務量，</w:t>
      </w:r>
      <w:r w:rsidR="001F6756" w:rsidRPr="00605F93">
        <w:rPr>
          <w:rFonts w:ascii="標楷體" w:eastAsia="標楷體" w:hAnsi="標楷體" w:hint="eastAsia"/>
        </w:rPr>
        <w:t>輔導</w:t>
      </w:r>
      <w:r w:rsidR="00677EBD" w:rsidRPr="00605F93">
        <w:rPr>
          <w:rFonts w:ascii="標楷體" w:eastAsia="標楷體" w:hAnsi="標楷體" w:hint="eastAsia"/>
        </w:rPr>
        <w:t>申請</w:t>
      </w:r>
      <w:proofErr w:type="gramStart"/>
      <w:r w:rsidR="00677EBD" w:rsidRPr="00605F93">
        <w:rPr>
          <w:rFonts w:ascii="標楷體" w:eastAsia="標楷體" w:hAnsi="標楷體" w:hint="eastAsia"/>
        </w:rPr>
        <w:t>114年度聯評計畫</w:t>
      </w:r>
      <w:proofErr w:type="gramEnd"/>
      <w:r w:rsidR="00225CB9" w:rsidRPr="00605F93">
        <w:rPr>
          <w:rFonts w:ascii="標楷體" w:eastAsia="標楷體" w:hAnsi="標楷體" w:hint="eastAsia"/>
        </w:rPr>
        <w:t>聘用</w:t>
      </w:r>
      <w:r w:rsidR="00AC0FFC" w:rsidRPr="00605F93">
        <w:rPr>
          <w:rFonts w:ascii="標楷體" w:eastAsia="標楷體" w:hAnsi="標楷體" w:hint="eastAsia"/>
        </w:rPr>
        <w:t>專業人力補助</w:t>
      </w:r>
      <w:r w:rsidR="00A13CE4" w:rsidRPr="00605F93">
        <w:rPr>
          <w:rFonts w:ascii="標楷體" w:eastAsia="標楷體" w:hAnsi="標楷體" w:hint="eastAsia"/>
        </w:rPr>
        <w:t>。</w:t>
      </w:r>
    </w:p>
    <w:p w14:paraId="6BF0397C" w14:textId="33A98896" w:rsidR="00740009" w:rsidRPr="00605F93" w:rsidRDefault="00870C79" w:rsidP="00C25443">
      <w:pPr>
        <w:overflowPunct w:val="0"/>
        <w:spacing w:line="400" w:lineRule="exact"/>
        <w:ind w:firstLineChars="450" w:firstLine="1081"/>
        <w:jc w:val="both"/>
        <w:rPr>
          <w:rFonts w:ascii="標楷體" w:eastAsia="標楷體" w:hAnsi="標楷體"/>
        </w:rPr>
      </w:pPr>
      <w:r w:rsidRPr="00605F93">
        <w:rPr>
          <w:rFonts w:ascii="標楷體" w:eastAsia="標楷體" w:hAnsi="標楷體"/>
          <w:b/>
        </w:rPr>
        <w:t>3</w:t>
      </w:r>
      <w:r w:rsidRPr="00605F93">
        <w:rPr>
          <w:rFonts w:ascii="標楷體" w:eastAsia="標楷體" w:hAnsi="標楷體" w:hint="eastAsia"/>
          <w:b/>
        </w:rPr>
        <w:t>.</w:t>
      </w:r>
      <w:r w:rsidR="00E47636" w:rsidRPr="00605F93">
        <w:rPr>
          <w:rFonts w:ascii="標楷體" w:eastAsia="標楷體" w:hAnsi="標楷體" w:hint="eastAsia"/>
          <w:b/>
        </w:rPr>
        <w:t xml:space="preserve">　</w:t>
      </w:r>
      <w:r w:rsidR="00CE683B" w:rsidRPr="00605F93">
        <w:rPr>
          <w:rFonts w:ascii="標楷體" w:eastAsia="標楷體" w:hAnsi="標楷體" w:hint="eastAsia"/>
          <w:b/>
        </w:rPr>
        <w:t>衛福</w:t>
      </w:r>
      <w:proofErr w:type="gramStart"/>
      <w:r w:rsidR="00CE683B" w:rsidRPr="00605F93">
        <w:rPr>
          <w:rFonts w:ascii="標楷體" w:eastAsia="標楷體" w:hAnsi="標楷體" w:hint="eastAsia"/>
          <w:b/>
        </w:rPr>
        <w:t>部建構周</w:t>
      </w:r>
      <w:proofErr w:type="gramEnd"/>
      <w:r w:rsidR="00CE683B" w:rsidRPr="00605F93">
        <w:rPr>
          <w:rFonts w:ascii="標楷體" w:eastAsia="標楷體" w:hAnsi="標楷體" w:hint="eastAsia"/>
          <w:b/>
        </w:rPr>
        <w:t>產期照護網絡，透過各層級醫療機構之協力合作，提供高危險</w:t>
      </w:r>
      <w:proofErr w:type="gramStart"/>
      <w:r w:rsidR="00CE683B" w:rsidRPr="00605F93">
        <w:rPr>
          <w:rFonts w:ascii="標楷體" w:eastAsia="標楷體" w:hAnsi="標楷體" w:hint="eastAsia"/>
          <w:b/>
        </w:rPr>
        <w:t>孕</w:t>
      </w:r>
      <w:proofErr w:type="gramEnd"/>
      <w:r w:rsidR="00CE683B" w:rsidRPr="00605F93">
        <w:rPr>
          <w:rFonts w:ascii="標楷體" w:eastAsia="標楷體" w:hAnsi="標楷體" w:hint="eastAsia"/>
          <w:b/>
        </w:rPr>
        <w:t>產婦及新生兒完善之照護服務，惟部分地區</w:t>
      </w:r>
      <w:bookmarkStart w:id="27" w:name="_Hlk200717552"/>
      <w:r w:rsidR="00AA3EEF" w:rsidRPr="00605F93">
        <w:rPr>
          <w:rFonts w:ascii="標楷體" w:eastAsia="標楷體" w:hAnsi="標楷體" w:hint="eastAsia"/>
          <w:b/>
        </w:rPr>
        <w:t>基層院所</w:t>
      </w:r>
      <w:bookmarkEnd w:id="27"/>
      <w:r w:rsidR="00CE683B" w:rsidRPr="00605F93">
        <w:rPr>
          <w:rFonts w:ascii="標楷體" w:eastAsia="標楷體" w:hAnsi="標楷體" w:hint="eastAsia"/>
          <w:b/>
        </w:rPr>
        <w:t>尚未納入合作網絡，</w:t>
      </w:r>
      <w:r w:rsidR="00C37049" w:rsidRPr="00605F93">
        <w:rPr>
          <w:rFonts w:ascii="標楷體" w:eastAsia="標楷體" w:hAnsi="標楷體" w:hint="eastAsia"/>
          <w:b/>
        </w:rPr>
        <w:t>或缺乏兒科緊急醫療資源，</w:t>
      </w:r>
      <w:r w:rsidR="00CE683B" w:rsidRPr="00605F93">
        <w:rPr>
          <w:rFonts w:ascii="標楷體" w:eastAsia="標楷體" w:hAnsi="標楷體" w:hint="eastAsia"/>
          <w:b/>
        </w:rPr>
        <w:t>影響急重症個案照護服務品質：</w:t>
      </w:r>
      <w:proofErr w:type="gramStart"/>
      <w:r w:rsidR="00CE683B" w:rsidRPr="00605F93">
        <w:rPr>
          <w:rFonts w:ascii="標楷體" w:eastAsia="標楷體" w:hAnsi="標楷體" w:hint="eastAsia"/>
          <w:bCs/>
        </w:rPr>
        <w:t>衛福部為提升</w:t>
      </w:r>
      <w:proofErr w:type="gramEnd"/>
      <w:r w:rsidR="00CE683B" w:rsidRPr="00605F93">
        <w:rPr>
          <w:rFonts w:ascii="標楷體" w:eastAsia="標楷體" w:hAnsi="標楷體" w:hint="eastAsia"/>
          <w:bCs/>
        </w:rPr>
        <w:t>新生兒照護量能，規劃以承辦「兒童重</w:t>
      </w:r>
      <w:proofErr w:type="gramStart"/>
      <w:r w:rsidR="00CE683B" w:rsidRPr="00605F93">
        <w:rPr>
          <w:rFonts w:ascii="標楷體" w:eastAsia="標楷體" w:hAnsi="標楷體" w:hint="eastAsia"/>
          <w:bCs/>
        </w:rPr>
        <w:t>難症照</w:t>
      </w:r>
      <w:proofErr w:type="gramEnd"/>
      <w:r w:rsidR="00CE683B" w:rsidRPr="00605F93">
        <w:rPr>
          <w:rFonts w:ascii="標楷體" w:eastAsia="標楷體" w:hAnsi="標楷體" w:hint="eastAsia"/>
          <w:bCs/>
        </w:rPr>
        <w:t>護-核心醫院計畫」（下稱核心醫院計畫）之醫療機構（下稱核心醫院）、周產期照護網絡計畫（下稱周產期照護計畫）之醫療機構（下稱重點醫院），及地區基層醫療機構等三層架構，</w:t>
      </w:r>
      <w:proofErr w:type="gramStart"/>
      <w:r w:rsidR="00CE683B" w:rsidRPr="00605F93">
        <w:rPr>
          <w:rFonts w:ascii="標楷體" w:eastAsia="標楷體" w:hAnsi="標楷體" w:hint="eastAsia"/>
          <w:bCs/>
        </w:rPr>
        <w:t>建構孕產婦</w:t>
      </w:r>
      <w:proofErr w:type="gramEnd"/>
      <w:r w:rsidR="00CE683B" w:rsidRPr="00605F93">
        <w:rPr>
          <w:rFonts w:ascii="標楷體" w:eastAsia="標楷體" w:hAnsi="標楷體" w:hint="eastAsia"/>
          <w:bCs/>
        </w:rPr>
        <w:t>及新生兒醫療服務網絡，強化區域內周產期照護能力。經查，截至113年底</w:t>
      </w:r>
      <w:r w:rsidR="008B469C" w:rsidRPr="00605F93">
        <w:rPr>
          <w:rFonts w:ascii="標楷體" w:eastAsia="標楷體" w:hAnsi="標楷體" w:hint="eastAsia"/>
          <w:bCs/>
        </w:rPr>
        <w:t>止</w:t>
      </w:r>
      <w:r w:rsidR="00CE683B" w:rsidRPr="00605F93">
        <w:rPr>
          <w:rFonts w:ascii="標楷體" w:eastAsia="標楷體" w:hAnsi="標楷體" w:hint="eastAsia"/>
          <w:bCs/>
        </w:rPr>
        <w:t>，</w:t>
      </w:r>
      <w:bookmarkStart w:id="28" w:name="_Hlk200979328"/>
      <w:r w:rsidR="00CE683B" w:rsidRPr="00605F93">
        <w:rPr>
          <w:rFonts w:ascii="標楷體" w:eastAsia="標楷體" w:hAnsi="標楷體" w:hint="eastAsia"/>
          <w:bCs/>
        </w:rPr>
        <w:t>全國核心</w:t>
      </w:r>
      <w:r w:rsidR="005F2804" w:rsidRPr="00605F93">
        <w:rPr>
          <w:rFonts w:ascii="標楷體" w:eastAsia="標楷體" w:hAnsi="標楷體" w:hint="eastAsia"/>
          <w:bCs/>
        </w:rPr>
        <w:t>、重</w:t>
      </w:r>
      <w:r w:rsidR="005F2804" w:rsidRPr="00605F93">
        <w:rPr>
          <w:rFonts w:ascii="標楷體" w:eastAsia="標楷體" w:hAnsi="標楷體" w:hint="eastAsia"/>
          <w:bCs/>
        </w:rPr>
        <w:lastRenderedPageBreak/>
        <w:t>點</w:t>
      </w:r>
      <w:r w:rsidR="00CE683B" w:rsidRPr="00605F93">
        <w:rPr>
          <w:rFonts w:ascii="標楷體" w:eastAsia="標楷體" w:hAnsi="標楷體" w:hint="eastAsia"/>
          <w:bCs/>
        </w:rPr>
        <w:t>醫院</w:t>
      </w:r>
      <w:r w:rsidR="005F2804" w:rsidRPr="00605F93">
        <w:rPr>
          <w:rFonts w:ascii="標楷體" w:eastAsia="標楷體" w:hAnsi="標楷體" w:hint="eastAsia"/>
          <w:bCs/>
        </w:rPr>
        <w:t>各</w:t>
      </w:r>
      <w:r w:rsidR="00CE683B" w:rsidRPr="00605F93">
        <w:rPr>
          <w:rFonts w:ascii="標楷體" w:eastAsia="標楷體" w:hAnsi="標楷體" w:hint="eastAsia"/>
          <w:bCs/>
        </w:rPr>
        <w:t>有8家</w:t>
      </w:r>
      <w:r w:rsidR="005F2804" w:rsidRPr="00605F93">
        <w:rPr>
          <w:rFonts w:ascii="標楷體" w:eastAsia="標楷體" w:hAnsi="標楷體" w:hint="eastAsia"/>
          <w:bCs/>
        </w:rPr>
        <w:t>、</w:t>
      </w:r>
      <w:r w:rsidR="00CE683B" w:rsidRPr="00605F93">
        <w:rPr>
          <w:rFonts w:ascii="標楷體" w:eastAsia="標楷體" w:hAnsi="標楷體" w:hint="eastAsia"/>
          <w:bCs/>
        </w:rPr>
        <w:t>9家</w:t>
      </w:r>
      <w:bookmarkEnd w:id="28"/>
      <w:r w:rsidR="00CE683B" w:rsidRPr="00605F93">
        <w:rPr>
          <w:rFonts w:ascii="標楷體" w:eastAsia="標楷體" w:hAnsi="標楷體" w:hint="eastAsia"/>
          <w:bCs/>
        </w:rPr>
        <w:t>，並分別與357家地區醫院或基層醫療院所合作，</w:t>
      </w:r>
      <w:bookmarkStart w:id="29" w:name="_Hlk200979392"/>
      <w:r w:rsidR="00CE683B" w:rsidRPr="00605F93">
        <w:rPr>
          <w:rFonts w:ascii="標楷體" w:eastAsia="標楷體" w:hAnsi="標楷體" w:hint="eastAsia"/>
          <w:bCs/>
        </w:rPr>
        <w:t>提供高危險妊娠個案之產前轉診及新生兒急</w:t>
      </w:r>
      <w:proofErr w:type="gramStart"/>
      <w:r w:rsidR="00CE683B" w:rsidRPr="00605F93">
        <w:rPr>
          <w:rFonts w:ascii="標楷體" w:eastAsia="標楷體" w:hAnsi="標楷體" w:hint="eastAsia"/>
          <w:bCs/>
        </w:rPr>
        <w:t>重症照護</w:t>
      </w:r>
      <w:proofErr w:type="gramEnd"/>
      <w:r w:rsidR="00CE683B" w:rsidRPr="00605F93">
        <w:rPr>
          <w:rFonts w:ascii="標楷體" w:eastAsia="標楷體" w:hAnsi="標楷體" w:hint="eastAsia"/>
          <w:bCs/>
        </w:rPr>
        <w:t>服務</w:t>
      </w:r>
      <w:bookmarkEnd w:id="29"/>
      <w:r w:rsidR="0050774D" w:rsidRPr="00605F93">
        <w:rPr>
          <w:rFonts w:ascii="標楷體" w:eastAsia="標楷體" w:hAnsi="標楷體" w:hint="eastAsia"/>
          <w:bCs/>
        </w:rPr>
        <w:t>，</w:t>
      </w:r>
      <w:proofErr w:type="gramStart"/>
      <w:r w:rsidR="00CE683B" w:rsidRPr="00605F93">
        <w:rPr>
          <w:rFonts w:ascii="標楷體" w:eastAsia="標楷體" w:hAnsi="標楷體" w:hint="eastAsia"/>
          <w:bCs/>
        </w:rPr>
        <w:t>惟</w:t>
      </w:r>
      <w:r w:rsidR="005F2804" w:rsidRPr="00605F93">
        <w:rPr>
          <w:rFonts w:ascii="標楷體" w:eastAsia="標楷體" w:hAnsi="標楷體" w:hint="eastAsia"/>
          <w:bCs/>
        </w:rPr>
        <w:t>前開</w:t>
      </w:r>
      <w:proofErr w:type="gramEnd"/>
      <w:r w:rsidR="00CE683B" w:rsidRPr="00605F93">
        <w:rPr>
          <w:rFonts w:ascii="標楷體" w:eastAsia="標楷體" w:hAnsi="標楷體" w:hint="eastAsia"/>
          <w:bCs/>
        </w:rPr>
        <w:t>357家醫療院所</w:t>
      </w:r>
      <w:r w:rsidR="007C1F1E" w:rsidRPr="00605F93">
        <w:rPr>
          <w:rFonts w:ascii="標楷體" w:eastAsia="標楷體" w:hAnsi="標楷體" w:hint="eastAsia"/>
          <w:bCs/>
        </w:rPr>
        <w:t>分別位於基隆市等18個市縣，</w:t>
      </w:r>
      <w:r w:rsidR="005F2804" w:rsidRPr="00605F93">
        <w:rPr>
          <w:rFonts w:ascii="標楷體" w:eastAsia="標楷體" w:hAnsi="標楷體" w:hint="eastAsia"/>
          <w:bCs/>
        </w:rPr>
        <w:t>尚有</w:t>
      </w:r>
      <w:r w:rsidR="007C1F1E" w:rsidRPr="00605F93">
        <w:rPr>
          <w:rFonts w:ascii="標楷體" w:eastAsia="標楷體" w:hAnsi="標楷體" w:hint="eastAsia"/>
          <w:bCs/>
        </w:rPr>
        <w:t>嘉義縣、金門縣、澎湖縣及連江縣等4個縣，轄內</w:t>
      </w:r>
      <w:proofErr w:type="gramStart"/>
      <w:r w:rsidR="007C1F1E" w:rsidRPr="00605F93">
        <w:rPr>
          <w:rFonts w:ascii="標楷體" w:eastAsia="標楷體" w:hAnsi="標楷體" w:hint="eastAsia"/>
          <w:bCs/>
        </w:rPr>
        <w:t>均</w:t>
      </w:r>
      <w:r w:rsidR="005F2804" w:rsidRPr="00605F93">
        <w:rPr>
          <w:rFonts w:ascii="標楷體" w:eastAsia="標楷體" w:hAnsi="標楷體" w:hint="eastAsia"/>
          <w:bCs/>
        </w:rPr>
        <w:t>無院</w:t>
      </w:r>
      <w:proofErr w:type="gramEnd"/>
      <w:r w:rsidR="005F2804" w:rsidRPr="00605F93">
        <w:rPr>
          <w:rFonts w:ascii="標楷體" w:eastAsia="標楷體" w:hAnsi="標楷體" w:hint="eastAsia"/>
          <w:bCs/>
        </w:rPr>
        <w:t>所</w:t>
      </w:r>
      <w:r w:rsidR="007C1F1E" w:rsidRPr="00605F93">
        <w:rPr>
          <w:rFonts w:ascii="標楷體" w:eastAsia="標楷體" w:hAnsi="標楷體" w:hint="eastAsia"/>
          <w:bCs/>
        </w:rPr>
        <w:t>與核心或重點醫院合作建立轉診機制，恐影響急重症個案照護服務</w:t>
      </w:r>
      <w:r w:rsidR="002127E6" w:rsidRPr="00605F93">
        <w:rPr>
          <w:rFonts w:ascii="標楷體" w:eastAsia="標楷體" w:hAnsi="標楷體" w:hint="eastAsia"/>
          <w:bCs/>
        </w:rPr>
        <w:t>。</w:t>
      </w:r>
      <w:r w:rsidR="00DA2970" w:rsidRPr="00605F93">
        <w:rPr>
          <w:rFonts w:ascii="標楷體" w:eastAsia="標楷體" w:hAnsi="標楷體" w:hint="eastAsia"/>
          <w:bCs/>
        </w:rPr>
        <w:t>次查，</w:t>
      </w:r>
      <w:proofErr w:type="gramStart"/>
      <w:r w:rsidR="00321739" w:rsidRPr="00605F93">
        <w:rPr>
          <w:rFonts w:ascii="標楷體" w:eastAsia="標楷體" w:hAnsi="標楷體" w:hint="eastAsia"/>
          <w:bCs/>
        </w:rPr>
        <w:t>衛福部為提升</w:t>
      </w:r>
      <w:proofErr w:type="gramEnd"/>
      <w:r w:rsidR="00321739" w:rsidRPr="00605F93">
        <w:rPr>
          <w:rFonts w:ascii="標楷體" w:eastAsia="標楷體" w:hAnsi="標楷體" w:hint="eastAsia"/>
          <w:bCs/>
        </w:rPr>
        <w:t>醫療院所兒科緊急醫療能力，輔導醫院取得</w:t>
      </w:r>
      <w:r w:rsidR="005F2804" w:rsidRPr="00605F93">
        <w:rPr>
          <w:rFonts w:ascii="標楷體" w:eastAsia="標楷體" w:hAnsi="標楷體" w:hint="eastAsia"/>
          <w:bCs/>
        </w:rPr>
        <w:t>緊急醫療能力分級評定</w:t>
      </w:r>
      <w:r w:rsidR="00321739" w:rsidRPr="00605F93">
        <w:rPr>
          <w:rFonts w:ascii="標楷體" w:eastAsia="標楷體" w:hAnsi="標楷體" w:hint="eastAsia"/>
          <w:bCs/>
        </w:rPr>
        <w:t>高風險</w:t>
      </w:r>
      <w:proofErr w:type="gramStart"/>
      <w:r w:rsidR="00321739" w:rsidRPr="00605F93">
        <w:rPr>
          <w:rFonts w:ascii="標楷體" w:eastAsia="標楷體" w:hAnsi="標楷體" w:hint="eastAsia"/>
          <w:bCs/>
        </w:rPr>
        <w:t>孕</w:t>
      </w:r>
      <w:proofErr w:type="gramEnd"/>
      <w:r w:rsidR="00321739" w:rsidRPr="00605F93">
        <w:rPr>
          <w:rFonts w:ascii="標楷體" w:eastAsia="標楷體" w:hAnsi="標楷體" w:hint="eastAsia"/>
          <w:bCs/>
        </w:rPr>
        <w:t>產婦及新生兒照護能力認證，並推動「醫學中心或</w:t>
      </w:r>
      <w:proofErr w:type="gramStart"/>
      <w:r w:rsidR="00321739" w:rsidRPr="00605F93">
        <w:rPr>
          <w:rFonts w:ascii="標楷體" w:eastAsia="標楷體" w:hAnsi="標楷體" w:hint="eastAsia"/>
          <w:bCs/>
        </w:rPr>
        <w:t>重度級急救</w:t>
      </w:r>
      <w:proofErr w:type="gramEnd"/>
      <w:r w:rsidR="00321739" w:rsidRPr="00605F93">
        <w:rPr>
          <w:rFonts w:ascii="標楷體" w:eastAsia="標楷體" w:hAnsi="標楷體" w:hint="eastAsia"/>
          <w:bCs/>
        </w:rPr>
        <w:t>責任醫院支援離島及醫療資源不足地區醫院緊急醫療照護服務獎勵計畫」</w:t>
      </w:r>
      <w:r w:rsidR="005F2804" w:rsidRPr="00605F93">
        <w:rPr>
          <w:rFonts w:ascii="標楷體" w:eastAsia="標楷體" w:hAnsi="標楷體" w:hint="eastAsia"/>
          <w:bCs/>
        </w:rPr>
        <w:t>（下稱</w:t>
      </w:r>
      <w:proofErr w:type="gramStart"/>
      <w:r w:rsidR="005F2804" w:rsidRPr="00605F93">
        <w:rPr>
          <w:rFonts w:ascii="標楷體" w:eastAsia="標楷體" w:hAnsi="標楷體" w:hint="eastAsia"/>
          <w:bCs/>
        </w:rPr>
        <w:t>醫</w:t>
      </w:r>
      <w:proofErr w:type="gramEnd"/>
      <w:r w:rsidR="005F2804" w:rsidRPr="00605F93">
        <w:rPr>
          <w:rFonts w:ascii="標楷體" w:eastAsia="標楷體" w:hAnsi="標楷體" w:hint="eastAsia"/>
          <w:bCs/>
        </w:rPr>
        <w:t>中支援計畫）</w:t>
      </w:r>
      <w:r w:rsidR="00321739" w:rsidRPr="00605F93">
        <w:rPr>
          <w:rFonts w:ascii="標楷體" w:eastAsia="標楷體" w:hAnsi="標楷體" w:hint="eastAsia"/>
          <w:bCs/>
        </w:rPr>
        <w:t>、「提升兒科緊急醫療救護品質及資源整合計畫」，期使</w:t>
      </w:r>
      <w:proofErr w:type="gramStart"/>
      <w:r w:rsidR="00321739" w:rsidRPr="00605F93">
        <w:rPr>
          <w:rFonts w:ascii="標楷體" w:eastAsia="標楷體" w:hAnsi="標楷體" w:hint="eastAsia"/>
          <w:bCs/>
        </w:rPr>
        <w:t>每市縣均有</w:t>
      </w:r>
      <w:proofErr w:type="gramEnd"/>
      <w:r w:rsidR="00321739" w:rsidRPr="00605F93">
        <w:rPr>
          <w:rFonts w:ascii="標楷體" w:eastAsia="標楷體" w:hAnsi="標楷體" w:hint="eastAsia"/>
          <w:bCs/>
        </w:rPr>
        <w:t>24小時兒科急診緊急醫療服務。據衛福部113年11月1日公告資料，全國計有89家</w:t>
      </w:r>
      <w:proofErr w:type="gramStart"/>
      <w:r w:rsidR="00321739" w:rsidRPr="00605F93">
        <w:rPr>
          <w:rFonts w:ascii="標楷體" w:eastAsia="標楷體" w:hAnsi="標楷體" w:hint="eastAsia"/>
          <w:bCs/>
        </w:rPr>
        <w:t>重度級急救</w:t>
      </w:r>
      <w:proofErr w:type="gramEnd"/>
      <w:r w:rsidR="00321739" w:rsidRPr="00605F93">
        <w:rPr>
          <w:rFonts w:ascii="標楷體" w:eastAsia="標楷體" w:hAnsi="標楷體" w:hint="eastAsia"/>
          <w:bCs/>
        </w:rPr>
        <w:t>責任醫院、兒童醫院，或具備高危險妊娠及新生兒醫療</w:t>
      </w:r>
      <w:r w:rsidR="00321739" w:rsidRPr="00605F93">
        <w:rPr>
          <w:rFonts w:ascii="標楷體" w:eastAsia="標楷體" w:hAnsi="標楷體" w:hint="eastAsia"/>
          <w:bCs/>
          <w:spacing w:val="-2"/>
        </w:rPr>
        <w:t>照護能力之中度級急救責任醫院，可提供未滿18歲兒童24小時急診醫療服務</w:t>
      </w:r>
      <w:r w:rsidR="005F2804" w:rsidRPr="00605F93">
        <w:rPr>
          <w:rFonts w:ascii="標楷體" w:eastAsia="標楷體" w:hAnsi="標楷體" w:hint="eastAsia"/>
          <w:bCs/>
          <w:spacing w:val="-2"/>
        </w:rPr>
        <w:t>，</w:t>
      </w:r>
      <w:r w:rsidR="00321739" w:rsidRPr="00605F93">
        <w:rPr>
          <w:rFonts w:ascii="標楷體" w:eastAsia="標楷體" w:hAnsi="標楷體" w:hint="eastAsia"/>
          <w:bCs/>
          <w:spacing w:val="-2"/>
        </w:rPr>
        <w:t>惟經</w:t>
      </w:r>
      <w:r w:rsidR="005F2804" w:rsidRPr="00605F93">
        <w:rPr>
          <w:rFonts w:ascii="標楷體" w:eastAsia="標楷體" w:hAnsi="標楷體" w:hint="eastAsia"/>
          <w:bCs/>
          <w:spacing w:val="-2"/>
        </w:rPr>
        <w:t>以</w:t>
      </w:r>
      <w:r w:rsidR="00321739" w:rsidRPr="00605F93">
        <w:rPr>
          <w:rFonts w:ascii="標楷體" w:eastAsia="標楷體" w:hAnsi="標楷體" w:hint="eastAsia"/>
          <w:bCs/>
          <w:spacing w:val="-2"/>
        </w:rPr>
        <w:t>全國各次醫療區</w:t>
      </w:r>
      <w:r w:rsidR="005F2804" w:rsidRPr="00605F93">
        <w:rPr>
          <w:rFonts w:ascii="標楷體" w:eastAsia="標楷體" w:hAnsi="標楷體" w:hint="eastAsia"/>
          <w:bCs/>
          <w:spacing w:val="-2"/>
        </w:rPr>
        <w:t>分析結果</w:t>
      </w:r>
      <w:r w:rsidR="00321739" w:rsidRPr="00605F93">
        <w:rPr>
          <w:rFonts w:ascii="標楷體" w:eastAsia="標楷體" w:hAnsi="標楷體" w:hint="eastAsia"/>
          <w:bCs/>
          <w:spacing w:val="-2"/>
        </w:rPr>
        <w:t>，仍有「桃園－中壢」等12個次醫療區，計66個行政區轄內尚乏開設24小時兒科急診之醫療院所</w:t>
      </w:r>
      <w:r w:rsidR="00846280" w:rsidRPr="00605F93">
        <w:rPr>
          <w:rFonts w:ascii="標楷體" w:eastAsia="標楷體" w:hAnsi="標楷體" w:hint="eastAsia"/>
          <w:noProof/>
          <w:spacing w:val="-2"/>
        </w:rPr>
        <w:t>（</w:t>
      </w:r>
      <w:r w:rsidR="00321739" w:rsidRPr="00605F93">
        <w:rPr>
          <w:rFonts w:ascii="標楷體" w:eastAsia="標楷體" w:hAnsi="標楷體" w:hint="eastAsia"/>
          <w:noProof/>
          <w:spacing w:val="-2"/>
        </w:rPr>
        <w:t>表</w:t>
      </w:r>
      <w:r w:rsidR="00AE2365" w:rsidRPr="00605F93">
        <w:rPr>
          <w:rFonts w:ascii="標楷體" w:eastAsia="標楷體" w:hAnsi="標楷體" w:hint="eastAsia"/>
          <w:noProof/>
          <w:spacing w:val="-2"/>
        </w:rPr>
        <w:t>1</w:t>
      </w:r>
      <w:r w:rsidR="003D5348" w:rsidRPr="00605F93">
        <w:rPr>
          <w:rFonts w:ascii="標楷體" w:eastAsia="標楷體" w:hAnsi="標楷體" w:hint="eastAsia"/>
          <w:noProof/>
          <w:spacing w:val="-2"/>
        </w:rPr>
        <w:t>3</w:t>
      </w:r>
      <w:r w:rsidR="00846280" w:rsidRPr="00605F93">
        <w:rPr>
          <w:rFonts w:ascii="標楷體" w:eastAsia="標楷體" w:hAnsi="標楷體" w:hint="eastAsia"/>
          <w:noProof/>
          <w:spacing w:val="-2"/>
        </w:rPr>
        <w:t>）</w:t>
      </w:r>
      <w:r w:rsidR="00321739" w:rsidRPr="00605F93">
        <w:rPr>
          <w:rFonts w:ascii="標楷體" w:eastAsia="標楷體" w:hAnsi="標楷體" w:hint="eastAsia"/>
          <w:bCs/>
          <w:spacing w:val="-2"/>
        </w:rPr>
        <w:t>，倘當地兒童遇有緊急醫療需求，</w:t>
      </w:r>
      <w:proofErr w:type="gramStart"/>
      <w:r w:rsidR="00321739" w:rsidRPr="00605F93">
        <w:rPr>
          <w:rFonts w:ascii="標楷體" w:eastAsia="標楷體" w:hAnsi="標楷體" w:hint="eastAsia"/>
          <w:bCs/>
          <w:spacing w:val="-2"/>
        </w:rPr>
        <w:t>須跨區</w:t>
      </w:r>
      <w:proofErr w:type="gramEnd"/>
      <w:r w:rsidR="00321739" w:rsidRPr="00605F93">
        <w:rPr>
          <w:rFonts w:ascii="標楷體" w:eastAsia="標楷體" w:hAnsi="標楷體" w:hint="eastAsia"/>
          <w:bCs/>
          <w:spacing w:val="-2"/>
        </w:rPr>
        <w:t>就醫，恐不易掌握黃金搶救時效，危及渠等生命健康</w:t>
      </w:r>
      <w:r w:rsidR="00CE683B" w:rsidRPr="00605F93">
        <w:rPr>
          <w:rFonts w:ascii="標楷體" w:eastAsia="標楷體" w:hAnsi="標楷體" w:hint="eastAsia"/>
          <w:bCs/>
          <w:spacing w:val="-2"/>
        </w:rPr>
        <w:t>。</w:t>
      </w:r>
      <w:r w:rsidR="00CE683B" w:rsidRPr="00605F93">
        <w:rPr>
          <w:rFonts w:ascii="標楷體" w:eastAsia="標楷體" w:hAnsi="標楷體" w:cs="標楷體" w:hint="eastAsia"/>
          <w:spacing w:val="-2"/>
        </w:rPr>
        <w:t>經函請</w:t>
      </w:r>
      <w:r w:rsidR="00CE683B" w:rsidRPr="00605F93">
        <w:rPr>
          <w:rFonts w:ascii="標楷體" w:eastAsia="標楷體" w:hAnsi="標楷體" w:hint="eastAsia"/>
          <w:bCs/>
          <w:spacing w:val="-2"/>
        </w:rPr>
        <w:t>衛福部</w:t>
      </w:r>
      <w:r w:rsidR="00CE683B" w:rsidRPr="00605F93">
        <w:rPr>
          <w:rFonts w:ascii="標楷體" w:eastAsia="標楷體" w:hAnsi="標楷體" w:cs="標楷體" w:hint="eastAsia"/>
          <w:spacing w:val="-2"/>
        </w:rPr>
        <w:t>持續強化</w:t>
      </w:r>
      <w:proofErr w:type="gramStart"/>
      <w:r w:rsidR="00CE683B" w:rsidRPr="00605F93">
        <w:rPr>
          <w:rFonts w:ascii="標楷體" w:eastAsia="標楷體" w:hAnsi="標楷體" w:cs="標楷體" w:hint="eastAsia"/>
          <w:spacing w:val="-2"/>
        </w:rPr>
        <w:t>布建周產</w:t>
      </w:r>
      <w:proofErr w:type="gramEnd"/>
      <w:r w:rsidR="00CE683B" w:rsidRPr="00605F93">
        <w:rPr>
          <w:rFonts w:ascii="標楷體" w:eastAsia="標楷體" w:hAnsi="標楷體" w:cs="標楷體" w:hint="eastAsia"/>
          <w:spacing w:val="-2"/>
        </w:rPr>
        <w:t>期照護網絡，</w:t>
      </w:r>
      <w:r w:rsidR="00072E2E" w:rsidRPr="00605F93">
        <w:rPr>
          <w:rFonts w:ascii="標楷體" w:eastAsia="標楷體" w:hAnsi="標楷體" w:cs="標楷體" w:hint="eastAsia"/>
          <w:spacing w:val="-2"/>
        </w:rPr>
        <w:t>促進各層級醫療院所之合作，並針對兒科醫療資源不足地區妥擬有效因應對策，以</w:t>
      </w:r>
      <w:r w:rsidR="00A63BF6" w:rsidRPr="00605F93">
        <w:rPr>
          <w:rFonts w:ascii="標楷體" w:eastAsia="標楷體" w:hAnsi="標楷體" w:cs="標楷體" w:hint="eastAsia"/>
          <w:spacing w:val="-2"/>
        </w:rPr>
        <w:t>增進</w:t>
      </w:r>
      <w:r w:rsidR="003407FB" w:rsidRPr="00605F93">
        <w:rPr>
          <w:rFonts w:ascii="標楷體" w:eastAsia="標楷體" w:hAnsi="標楷體"/>
          <w:b/>
          <w:noProof/>
        </w:rPr>
        <mc:AlternateContent>
          <mc:Choice Requires="wps">
            <w:drawing>
              <wp:anchor distT="0" distB="0" distL="114300" distR="114300" simplePos="0" relativeHeight="252983296" behindDoc="1" locked="0" layoutInCell="1" allowOverlap="1" wp14:anchorId="038DBB6A" wp14:editId="50454B26">
                <wp:simplePos x="0" y="0"/>
                <wp:positionH relativeFrom="column">
                  <wp:posOffset>2094230</wp:posOffset>
                </wp:positionH>
                <wp:positionV relativeFrom="paragraph">
                  <wp:posOffset>3368261</wp:posOffset>
                </wp:positionV>
                <wp:extent cx="4257040" cy="3006725"/>
                <wp:effectExtent l="0" t="0" r="10160" b="3175"/>
                <wp:wrapTight wrapText="bothSides">
                  <wp:wrapPolygon edited="0">
                    <wp:start x="0" y="0"/>
                    <wp:lineTo x="0" y="21486"/>
                    <wp:lineTo x="21555" y="21486"/>
                    <wp:lineTo x="21555" y="0"/>
                    <wp:lineTo x="0" y="0"/>
                  </wp:wrapPolygon>
                </wp:wrapTight>
                <wp:docPr id="6" name="文字方塊 6"/>
                <wp:cNvGraphicFramePr/>
                <a:graphic xmlns:a="http://schemas.openxmlformats.org/drawingml/2006/main">
                  <a:graphicData uri="http://schemas.microsoft.com/office/word/2010/wordprocessingShape">
                    <wps:wsp>
                      <wps:cNvSpPr txBox="1"/>
                      <wps:spPr bwMode="auto">
                        <a:xfrm>
                          <a:off x="0" y="0"/>
                          <a:ext cx="4257040" cy="300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5477D" w14:textId="77777777" w:rsidR="00990678" w:rsidRPr="00E52AFD" w:rsidRDefault="00990678" w:rsidP="00D26B69">
                            <w:pPr>
                              <w:spacing w:line="240" w:lineRule="exact"/>
                              <w:ind w:rightChars="121" w:right="290"/>
                              <w:jc w:val="center"/>
                              <w:rPr>
                                <w:rFonts w:ascii="標楷體" w:eastAsia="標楷體" w:hAnsi="標楷體"/>
                                <w:b/>
                              </w:rPr>
                            </w:pPr>
                            <w:r w:rsidRPr="00AD1993">
                              <w:rPr>
                                <w:rFonts w:ascii="標楷體" w:eastAsia="標楷體" w:hAnsi="標楷體" w:hint="eastAsia"/>
                                <w:b/>
                              </w:rPr>
                              <w:t>表</w:t>
                            </w:r>
                            <w:r>
                              <w:rPr>
                                <w:rFonts w:ascii="標楷體" w:eastAsia="標楷體" w:hAnsi="標楷體"/>
                                <w:b/>
                              </w:rPr>
                              <w:t>13</w:t>
                            </w:r>
                            <w:r>
                              <w:rPr>
                                <w:rFonts w:ascii="標楷體" w:eastAsia="標楷體" w:hAnsi="標楷體" w:hint="eastAsia"/>
                                <w:b/>
                              </w:rPr>
                              <w:t xml:space="preserve">　</w:t>
                            </w:r>
                            <w:r w:rsidRPr="00E52AFD">
                              <w:rPr>
                                <w:rFonts w:ascii="標楷體" w:eastAsia="標楷體" w:hAnsi="標楷體" w:hint="eastAsia"/>
                                <w:b/>
                              </w:rPr>
                              <w:t>全國次醫療區域缺乏24小時兒科緊急醫療資源情形</w:t>
                            </w:r>
                          </w:p>
                          <w:p w14:paraId="0FE42FC6" w14:textId="77777777" w:rsidR="00990678" w:rsidRPr="004B3B9A" w:rsidRDefault="00990678" w:rsidP="00D41991">
                            <w:pPr>
                              <w:overflowPunct w:val="0"/>
                              <w:spacing w:line="220" w:lineRule="exact"/>
                              <w:ind w:rightChars="25" w:right="60"/>
                              <w:jc w:val="right"/>
                              <w:rPr>
                                <w:rFonts w:ascii="標楷體" w:eastAsia="標楷體" w:hAnsi="標楷體"/>
                                <w:kern w:val="0"/>
                                <w:sz w:val="20"/>
                                <w:szCs w:val="20"/>
                              </w:rPr>
                            </w:pPr>
                            <w:bookmarkStart w:id="30" w:name="_Toc199245006"/>
                            <w:bookmarkStart w:id="31" w:name="_Toc199245040"/>
                            <w:r w:rsidRPr="004B3B9A">
                              <w:rPr>
                                <w:rFonts w:ascii="標楷體" w:eastAsia="標楷體" w:hAnsi="標楷體" w:hint="eastAsia"/>
                                <w:kern w:val="0"/>
                                <w:sz w:val="20"/>
                                <w:szCs w:val="20"/>
                              </w:rPr>
                              <w:t>單位：個</w:t>
                            </w:r>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3"/>
                              <w:gridCol w:w="1512"/>
                              <w:gridCol w:w="3359"/>
                              <w:gridCol w:w="1190"/>
                            </w:tblGrid>
                            <w:tr w:rsidR="00990678" w:rsidRPr="00AF0A31" w14:paraId="7B84F7C9" w14:textId="77777777" w:rsidTr="00D41991">
                              <w:trPr>
                                <w:trHeight w:val="20"/>
                              </w:trPr>
                              <w:tc>
                                <w:tcPr>
                                  <w:tcW w:w="653" w:type="dxa"/>
                                  <w:vAlign w:val="center"/>
                                </w:tcPr>
                                <w:p w14:paraId="40097C99"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序號</w:t>
                                  </w:r>
                                </w:p>
                              </w:tc>
                              <w:tc>
                                <w:tcPr>
                                  <w:tcW w:w="1512" w:type="dxa"/>
                                  <w:shd w:val="clear" w:color="auto" w:fill="auto"/>
                                  <w:noWrap/>
                                  <w:vAlign w:val="center"/>
                                  <w:hideMark/>
                                </w:tcPr>
                                <w:p w14:paraId="46FDBFDD"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次醫療區域</w:t>
                                  </w:r>
                                </w:p>
                              </w:tc>
                              <w:tc>
                                <w:tcPr>
                                  <w:tcW w:w="3359" w:type="dxa"/>
                                  <w:shd w:val="clear" w:color="auto" w:fill="auto"/>
                                  <w:noWrap/>
                                  <w:vAlign w:val="center"/>
                                  <w:hideMark/>
                                </w:tcPr>
                                <w:p w14:paraId="0FB669AA"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行政區名稱</w:t>
                                  </w:r>
                                </w:p>
                              </w:tc>
                              <w:tc>
                                <w:tcPr>
                                  <w:tcW w:w="1190" w:type="dxa"/>
                                  <w:shd w:val="clear" w:color="auto" w:fill="auto"/>
                                  <w:noWrap/>
                                  <w:vAlign w:val="center"/>
                                  <w:hideMark/>
                                </w:tcPr>
                                <w:p w14:paraId="64005335"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行政區個數</w:t>
                                  </w:r>
                                </w:p>
                              </w:tc>
                            </w:tr>
                            <w:tr w:rsidR="00990678" w:rsidRPr="00AF0A31" w14:paraId="415E4539" w14:textId="77777777" w:rsidTr="00D41991">
                              <w:trPr>
                                <w:trHeight w:val="20"/>
                              </w:trPr>
                              <w:tc>
                                <w:tcPr>
                                  <w:tcW w:w="5524" w:type="dxa"/>
                                  <w:gridSpan w:val="3"/>
                                  <w:vAlign w:val="center"/>
                                </w:tcPr>
                                <w:p w14:paraId="3722CA90" w14:textId="77777777" w:rsidR="00990678" w:rsidRPr="00AF0A31" w:rsidRDefault="00990678" w:rsidP="00AA1750">
                                  <w:pPr>
                                    <w:widowControl/>
                                    <w:overflowPunct w:val="0"/>
                                    <w:spacing w:line="220" w:lineRule="exact"/>
                                    <w:jc w:val="center"/>
                                    <w:rPr>
                                      <w:rFonts w:ascii="標楷體" w:eastAsia="標楷體" w:hAnsi="標楷體"/>
                                      <w:b/>
                                      <w:bCs/>
                                      <w:kern w:val="0"/>
                                      <w:sz w:val="20"/>
                                      <w:szCs w:val="20"/>
                                    </w:rPr>
                                  </w:pPr>
                                  <w:r w:rsidRPr="00AF0A31">
                                    <w:rPr>
                                      <w:rFonts w:ascii="標楷體" w:eastAsia="標楷體" w:hAnsi="標楷體" w:hint="eastAsia"/>
                                      <w:b/>
                                      <w:bCs/>
                                      <w:kern w:val="0"/>
                                      <w:sz w:val="20"/>
                                      <w:szCs w:val="20"/>
                                    </w:rPr>
                                    <w:t>合計</w:t>
                                  </w:r>
                                </w:p>
                              </w:tc>
                              <w:tc>
                                <w:tcPr>
                                  <w:tcW w:w="1190" w:type="dxa"/>
                                  <w:shd w:val="clear" w:color="auto" w:fill="auto"/>
                                  <w:noWrap/>
                                  <w:vAlign w:val="center"/>
                                </w:tcPr>
                                <w:p w14:paraId="4CC1C98F" w14:textId="77777777" w:rsidR="00990678" w:rsidRPr="00AF0A31" w:rsidRDefault="00990678" w:rsidP="003D6835">
                                  <w:pPr>
                                    <w:widowControl/>
                                    <w:overflowPunct w:val="0"/>
                                    <w:spacing w:line="220" w:lineRule="exact"/>
                                    <w:ind w:rightChars="37" w:right="89"/>
                                    <w:jc w:val="right"/>
                                    <w:rPr>
                                      <w:rFonts w:ascii="標楷體" w:eastAsia="標楷體" w:hAnsi="標楷體"/>
                                      <w:b/>
                                      <w:bCs/>
                                      <w:kern w:val="0"/>
                                      <w:sz w:val="20"/>
                                      <w:szCs w:val="20"/>
                                    </w:rPr>
                                  </w:pPr>
                                  <w:r w:rsidRPr="00AF0A31">
                                    <w:rPr>
                                      <w:rFonts w:ascii="標楷體" w:eastAsia="標楷體" w:hAnsi="標楷體" w:hint="eastAsia"/>
                                      <w:b/>
                                      <w:bCs/>
                                      <w:kern w:val="0"/>
                                      <w:sz w:val="20"/>
                                      <w:szCs w:val="20"/>
                                    </w:rPr>
                                    <w:t>66</w:t>
                                  </w:r>
                                </w:p>
                              </w:tc>
                            </w:tr>
                            <w:tr w:rsidR="00990678" w:rsidRPr="00AF0A31" w14:paraId="0D011578" w14:textId="77777777" w:rsidTr="00C15656">
                              <w:trPr>
                                <w:trHeight w:val="20"/>
                              </w:trPr>
                              <w:tc>
                                <w:tcPr>
                                  <w:tcW w:w="653" w:type="dxa"/>
                                  <w:vAlign w:val="center"/>
                                </w:tcPr>
                                <w:p w14:paraId="5892601E"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w:t>
                                  </w:r>
                                </w:p>
                              </w:tc>
                              <w:tc>
                                <w:tcPr>
                                  <w:tcW w:w="1512" w:type="dxa"/>
                                  <w:shd w:val="clear" w:color="auto" w:fill="auto"/>
                                  <w:vAlign w:val="center"/>
                                  <w:hideMark/>
                                </w:tcPr>
                                <w:p w14:paraId="027E3286"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桃園－中壢</w:t>
                                  </w:r>
                                </w:p>
                              </w:tc>
                              <w:tc>
                                <w:tcPr>
                                  <w:tcW w:w="3359" w:type="dxa"/>
                                  <w:shd w:val="clear" w:color="auto" w:fill="auto"/>
                                  <w:vAlign w:val="center"/>
                                  <w:hideMark/>
                                </w:tcPr>
                                <w:p w14:paraId="3E64E711"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大園、觀音、中壢、新屋、楊梅</w:t>
                                  </w:r>
                                </w:p>
                              </w:tc>
                              <w:tc>
                                <w:tcPr>
                                  <w:tcW w:w="1190" w:type="dxa"/>
                                  <w:shd w:val="clear" w:color="auto" w:fill="auto"/>
                                  <w:noWrap/>
                                  <w:vAlign w:val="center"/>
                                  <w:hideMark/>
                                </w:tcPr>
                                <w:p w14:paraId="40014D59"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65117A20" w14:textId="77777777" w:rsidTr="00C15656">
                              <w:trPr>
                                <w:trHeight w:val="20"/>
                              </w:trPr>
                              <w:tc>
                                <w:tcPr>
                                  <w:tcW w:w="653" w:type="dxa"/>
                                  <w:vAlign w:val="center"/>
                                </w:tcPr>
                                <w:p w14:paraId="7DA150AA"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2</w:t>
                                  </w:r>
                                </w:p>
                              </w:tc>
                              <w:tc>
                                <w:tcPr>
                                  <w:tcW w:w="1512" w:type="dxa"/>
                                  <w:shd w:val="clear" w:color="auto" w:fill="auto"/>
                                  <w:vAlign w:val="center"/>
                                  <w:hideMark/>
                                </w:tcPr>
                                <w:p w14:paraId="30A0932D"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新竹－竹東</w:t>
                                  </w:r>
                                </w:p>
                              </w:tc>
                              <w:tc>
                                <w:tcPr>
                                  <w:tcW w:w="3359" w:type="dxa"/>
                                  <w:shd w:val="clear" w:color="auto" w:fill="auto"/>
                                  <w:vAlign w:val="center"/>
                                  <w:hideMark/>
                                </w:tcPr>
                                <w:p w14:paraId="1B3B0449"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竹東、寶山、北埔、</w:t>
                                  </w:r>
                                  <w:proofErr w:type="gramStart"/>
                                  <w:r w:rsidRPr="00AF0A31">
                                    <w:rPr>
                                      <w:rFonts w:ascii="標楷體" w:eastAsia="標楷體" w:hAnsi="標楷體" w:hint="eastAsia"/>
                                      <w:kern w:val="0"/>
                                      <w:sz w:val="20"/>
                                      <w:szCs w:val="20"/>
                                    </w:rPr>
                                    <w:t>峨</w:t>
                                  </w:r>
                                  <w:proofErr w:type="gramEnd"/>
                                  <w:r w:rsidRPr="00AF0A31">
                                    <w:rPr>
                                      <w:rFonts w:ascii="標楷體" w:eastAsia="標楷體" w:hAnsi="標楷體" w:hint="eastAsia"/>
                                      <w:kern w:val="0"/>
                                      <w:sz w:val="20"/>
                                      <w:szCs w:val="20"/>
                                    </w:rPr>
                                    <w:t>眉、芎林、橫山、關西、尖石、五峰</w:t>
                                  </w:r>
                                </w:p>
                              </w:tc>
                              <w:tc>
                                <w:tcPr>
                                  <w:tcW w:w="1190" w:type="dxa"/>
                                  <w:shd w:val="clear" w:color="auto" w:fill="auto"/>
                                  <w:noWrap/>
                                  <w:vAlign w:val="center"/>
                                  <w:hideMark/>
                                </w:tcPr>
                                <w:p w14:paraId="42201D51"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9</w:t>
                                  </w:r>
                                </w:p>
                              </w:tc>
                            </w:tr>
                            <w:tr w:rsidR="00990678" w:rsidRPr="00AF0A31" w14:paraId="02B0DB1E" w14:textId="77777777" w:rsidTr="00C15656">
                              <w:trPr>
                                <w:trHeight w:val="20"/>
                              </w:trPr>
                              <w:tc>
                                <w:tcPr>
                                  <w:tcW w:w="653" w:type="dxa"/>
                                  <w:vAlign w:val="center"/>
                                </w:tcPr>
                                <w:p w14:paraId="6A870553"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3</w:t>
                                  </w:r>
                                </w:p>
                              </w:tc>
                              <w:tc>
                                <w:tcPr>
                                  <w:tcW w:w="1512" w:type="dxa"/>
                                  <w:shd w:val="clear" w:color="auto" w:fill="auto"/>
                                  <w:vAlign w:val="center"/>
                                  <w:hideMark/>
                                </w:tcPr>
                                <w:p w14:paraId="58E429FA"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彰化－南彰化</w:t>
                                  </w:r>
                                  <w:proofErr w:type="gramEnd"/>
                                </w:p>
                              </w:tc>
                              <w:tc>
                                <w:tcPr>
                                  <w:tcW w:w="3359" w:type="dxa"/>
                                  <w:shd w:val="clear" w:color="auto" w:fill="auto"/>
                                  <w:vAlign w:val="center"/>
                                  <w:hideMark/>
                                </w:tcPr>
                                <w:p w14:paraId="442B3A15"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芳苑、二林、埤頭、竹塘、大城、田中、二水、田尾、北斗、溪州</w:t>
                                  </w:r>
                                </w:p>
                              </w:tc>
                              <w:tc>
                                <w:tcPr>
                                  <w:tcW w:w="1190" w:type="dxa"/>
                                  <w:shd w:val="clear" w:color="auto" w:fill="auto"/>
                                  <w:noWrap/>
                                  <w:vAlign w:val="center"/>
                                  <w:hideMark/>
                                </w:tcPr>
                                <w:p w14:paraId="495FFE70"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10</w:t>
                                  </w:r>
                                </w:p>
                              </w:tc>
                            </w:tr>
                            <w:tr w:rsidR="00990678" w:rsidRPr="00AF0A31" w14:paraId="3798922B" w14:textId="77777777" w:rsidTr="00C15656">
                              <w:trPr>
                                <w:trHeight w:val="20"/>
                              </w:trPr>
                              <w:tc>
                                <w:tcPr>
                                  <w:tcW w:w="653" w:type="dxa"/>
                                  <w:vAlign w:val="center"/>
                                </w:tcPr>
                                <w:p w14:paraId="55D2CBDD"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4</w:t>
                                  </w:r>
                                </w:p>
                              </w:tc>
                              <w:tc>
                                <w:tcPr>
                                  <w:tcW w:w="1512" w:type="dxa"/>
                                  <w:shd w:val="clear" w:color="auto" w:fill="auto"/>
                                  <w:vAlign w:val="center"/>
                                </w:tcPr>
                                <w:p w14:paraId="12E3BF72"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kern w:val="0"/>
                                      <w:sz w:val="20"/>
                                      <w:szCs w:val="20"/>
                                    </w:rPr>
                                    <w:t>南投－南投</w:t>
                                  </w:r>
                                </w:p>
                              </w:tc>
                              <w:tc>
                                <w:tcPr>
                                  <w:tcW w:w="3359" w:type="dxa"/>
                                  <w:shd w:val="clear" w:color="auto" w:fill="auto"/>
                                  <w:vAlign w:val="center"/>
                                </w:tcPr>
                                <w:p w14:paraId="463440F2"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草屯、南投、名間、中寮</w:t>
                                  </w:r>
                                </w:p>
                              </w:tc>
                              <w:tc>
                                <w:tcPr>
                                  <w:tcW w:w="1190" w:type="dxa"/>
                                  <w:shd w:val="clear" w:color="auto" w:fill="auto"/>
                                  <w:noWrap/>
                                  <w:vAlign w:val="center"/>
                                </w:tcPr>
                                <w:p w14:paraId="5DAC5728"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0FF7F281" w14:textId="77777777" w:rsidTr="00C15656">
                              <w:trPr>
                                <w:trHeight w:val="20"/>
                              </w:trPr>
                              <w:tc>
                                <w:tcPr>
                                  <w:tcW w:w="653" w:type="dxa"/>
                                  <w:vAlign w:val="center"/>
                                </w:tcPr>
                                <w:p w14:paraId="732C4007"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5</w:t>
                                  </w:r>
                                </w:p>
                              </w:tc>
                              <w:tc>
                                <w:tcPr>
                                  <w:tcW w:w="1512" w:type="dxa"/>
                                  <w:shd w:val="clear" w:color="auto" w:fill="auto"/>
                                  <w:vAlign w:val="center"/>
                                  <w:hideMark/>
                                </w:tcPr>
                                <w:p w14:paraId="03A14688"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南投－竹山</w:t>
                                  </w:r>
                                </w:p>
                              </w:tc>
                              <w:tc>
                                <w:tcPr>
                                  <w:tcW w:w="3359" w:type="dxa"/>
                                  <w:shd w:val="clear" w:color="auto" w:fill="auto"/>
                                  <w:vAlign w:val="center"/>
                                  <w:hideMark/>
                                </w:tcPr>
                                <w:p w14:paraId="5D1B77CB"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竹山、鹿谷、集集、水里、信義</w:t>
                                  </w:r>
                                </w:p>
                              </w:tc>
                              <w:tc>
                                <w:tcPr>
                                  <w:tcW w:w="1190" w:type="dxa"/>
                                  <w:shd w:val="clear" w:color="auto" w:fill="auto"/>
                                  <w:noWrap/>
                                  <w:vAlign w:val="center"/>
                                  <w:hideMark/>
                                </w:tcPr>
                                <w:p w14:paraId="01CF7CEB"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2D09DD94" w14:textId="77777777" w:rsidTr="00C15656">
                              <w:trPr>
                                <w:trHeight w:val="20"/>
                              </w:trPr>
                              <w:tc>
                                <w:tcPr>
                                  <w:tcW w:w="653" w:type="dxa"/>
                                  <w:vAlign w:val="center"/>
                                </w:tcPr>
                                <w:p w14:paraId="361EFC02"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6</w:t>
                                  </w:r>
                                </w:p>
                              </w:tc>
                              <w:tc>
                                <w:tcPr>
                                  <w:tcW w:w="1512" w:type="dxa"/>
                                  <w:shd w:val="clear" w:color="auto" w:fill="auto"/>
                                  <w:vAlign w:val="center"/>
                                  <w:hideMark/>
                                </w:tcPr>
                                <w:p w14:paraId="5DB6AB99"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雲林－北港</w:t>
                                  </w:r>
                                </w:p>
                              </w:tc>
                              <w:tc>
                                <w:tcPr>
                                  <w:tcW w:w="3359" w:type="dxa"/>
                                  <w:shd w:val="clear" w:color="auto" w:fill="auto"/>
                                  <w:vAlign w:val="center"/>
                                  <w:hideMark/>
                                </w:tcPr>
                                <w:p w14:paraId="43E1E260"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口湖、北港、水林、元長、四湖</w:t>
                                  </w:r>
                                </w:p>
                              </w:tc>
                              <w:tc>
                                <w:tcPr>
                                  <w:tcW w:w="1190" w:type="dxa"/>
                                  <w:shd w:val="clear" w:color="auto" w:fill="auto"/>
                                  <w:noWrap/>
                                  <w:vAlign w:val="center"/>
                                  <w:hideMark/>
                                </w:tcPr>
                                <w:p w14:paraId="4BB655E4"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3C8B584F" w14:textId="77777777" w:rsidTr="00C15656">
                              <w:trPr>
                                <w:trHeight w:val="20"/>
                              </w:trPr>
                              <w:tc>
                                <w:tcPr>
                                  <w:tcW w:w="653" w:type="dxa"/>
                                  <w:vAlign w:val="center"/>
                                </w:tcPr>
                                <w:p w14:paraId="6E8630C2"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7</w:t>
                                  </w:r>
                                </w:p>
                              </w:tc>
                              <w:tc>
                                <w:tcPr>
                                  <w:tcW w:w="1512" w:type="dxa"/>
                                  <w:shd w:val="clear" w:color="auto" w:fill="auto"/>
                                  <w:vAlign w:val="center"/>
                                  <w:hideMark/>
                                </w:tcPr>
                                <w:p w14:paraId="2D0972F2"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屏東－枋寮</w:t>
                                  </w:r>
                                </w:p>
                              </w:tc>
                              <w:tc>
                                <w:tcPr>
                                  <w:tcW w:w="3359" w:type="dxa"/>
                                  <w:shd w:val="clear" w:color="auto" w:fill="auto"/>
                                  <w:vAlign w:val="center"/>
                                  <w:hideMark/>
                                </w:tcPr>
                                <w:p w14:paraId="5E8B7A1D"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枋寮、春日、</w:t>
                                  </w:r>
                                  <w:proofErr w:type="gramStart"/>
                                  <w:r w:rsidRPr="00AF0A31">
                                    <w:rPr>
                                      <w:rFonts w:ascii="標楷體" w:eastAsia="標楷體" w:hAnsi="標楷體" w:hint="eastAsia"/>
                                      <w:kern w:val="0"/>
                                      <w:sz w:val="20"/>
                                      <w:szCs w:val="20"/>
                                    </w:rPr>
                                    <w:t>枋</w:t>
                                  </w:r>
                                  <w:proofErr w:type="gramEnd"/>
                                  <w:r w:rsidRPr="00AF0A31">
                                    <w:rPr>
                                      <w:rFonts w:ascii="標楷體" w:eastAsia="標楷體" w:hAnsi="標楷體" w:hint="eastAsia"/>
                                      <w:kern w:val="0"/>
                                      <w:sz w:val="20"/>
                                      <w:szCs w:val="20"/>
                                    </w:rPr>
                                    <w:t>山、獅子</w:t>
                                  </w:r>
                                </w:p>
                              </w:tc>
                              <w:tc>
                                <w:tcPr>
                                  <w:tcW w:w="1190" w:type="dxa"/>
                                  <w:shd w:val="clear" w:color="auto" w:fill="auto"/>
                                  <w:noWrap/>
                                  <w:vAlign w:val="center"/>
                                  <w:hideMark/>
                                </w:tcPr>
                                <w:p w14:paraId="27D8A053"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16A1EF3C" w14:textId="77777777" w:rsidTr="00C15656">
                              <w:trPr>
                                <w:trHeight w:val="20"/>
                              </w:trPr>
                              <w:tc>
                                <w:tcPr>
                                  <w:tcW w:w="653" w:type="dxa"/>
                                  <w:vAlign w:val="center"/>
                                </w:tcPr>
                                <w:p w14:paraId="48C7A577"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8</w:t>
                                  </w:r>
                                </w:p>
                              </w:tc>
                              <w:tc>
                                <w:tcPr>
                                  <w:tcW w:w="1512" w:type="dxa"/>
                                  <w:shd w:val="clear" w:color="auto" w:fill="auto"/>
                                  <w:vAlign w:val="center"/>
                                </w:tcPr>
                                <w:p w14:paraId="2E23AD1C"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花蓮－鳳林</w:t>
                                  </w:r>
                                </w:p>
                              </w:tc>
                              <w:tc>
                                <w:tcPr>
                                  <w:tcW w:w="3359" w:type="dxa"/>
                                  <w:shd w:val="clear" w:color="auto" w:fill="auto"/>
                                  <w:vAlign w:val="center"/>
                                </w:tcPr>
                                <w:p w14:paraId="29B4CDB6"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萬榮、鳳林、光復、豐濱、壽豐</w:t>
                                  </w:r>
                                </w:p>
                              </w:tc>
                              <w:tc>
                                <w:tcPr>
                                  <w:tcW w:w="1190" w:type="dxa"/>
                                  <w:shd w:val="clear" w:color="auto" w:fill="auto"/>
                                  <w:noWrap/>
                                  <w:vAlign w:val="center"/>
                                </w:tcPr>
                                <w:p w14:paraId="18447DFC"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64E7D091" w14:textId="77777777" w:rsidTr="00C15656">
                              <w:trPr>
                                <w:trHeight w:val="20"/>
                              </w:trPr>
                              <w:tc>
                                <w:tcPr>
                                  <w:tcW w:w="653" w:type="dxa"/>
                                  <w:vAlign w:val="center"/>
                                </w:tcPr>
                                <w:p w14:paraId="5D639D99"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9</w:t>
                                  </w:r>
                                </w:p>
                              </w:tc>
                              <w:tc>
                                <w:tcPr>
                                  <w:tcW w:w="1512" w:type="dxa"/>
                                  <w:shd w:val="clear" w:color="auto" w:fill="auto"/>
                                  <w:vAlign w:val="center"/>
                                </w:tcPr>
                                <w:p w14:paraId="51A1D763"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w:t>
                                  </w:r>
                                  <w:proofErr w:type="gramEnd"/>
                                  <w:r w:rsidRPr="00AF0A31">
                                    <w:rPr>
                                      <w:rFonts w:ascii="標楷體" w:eastAsia="標楷體" w:hAnsi="標楷體" w:cs="新細明體" w:hint="eastAsia"/>
                                      <w:kern w:val="0"/>
                                      <w:sz w:val="20"/>
                                      <w:szCs w:val="20"/>
                                    </w:rPr>
                                    <w:t>東－關山</w:t>
                                  </w:r>
                                </w:p>
                              </w:tc>
                              <w:tc>
                                <w:tcPr>
                                  <w:tcW w:w="3359" w:type="dxa"/>
                                  <w:shd w:val="clear" w:color="auto" w:fill="auto"/>
                                  <w:vAlign w:val="center"/>
                                </w:tcPr>
                                <w:p w14:paraId="48D0E4E1"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關山、池上、海端、鹿野、延平、卑南</w:t>
                                  </w:r>
                                </w:p>
                              </w:tc>
                              <w:tc>
                                <w:tcPr>
                                  <w:tcW w:w="1190" w:type="dxa"/>
                                  <w:shd w:val="clear" w:color="auto" w:fill="auto"/>
                                  <w:noWrap/>
                                  <w:vAlign w:val="center"/>
                                </w:tcPr>
                                <w:p w14:paraId="10E96581"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6</w:t>
                                  </w:r>
                                </w:p>
                              </w:tc>
                            </w:tr>
                            <w:tr w:rsidR="00990678" w:rsidRPr="00AF0A31" w14:paraId="2FF5738C" w14:textId="77777777" w:rsidTr="00C15656">
                              <w:trPr>
                                <w:trHeight w:val="20"/>
                              </w:trPr>
                              <w:tc>
                                <w:tcPr>
                                  <w:tcW w:w="653" w:type="dxa"/>
                                  <w:vAlign w:val="center"/>
                                </w:tcPr>
                                <w:p w14:paraId="2C392830"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10</w:t>
                                  </w:r>
                                </w:p>
                              </w:tc>
                              <w:tc>
                                <w:tcPr>
                                  <w:tcW w:w="1512" w:type="dxa"/>
                                  <w:shd w:val="clear" w:color="auto" w:fill="auto"/>
                                  <w:vAlign w:val="center"/>
                                </w:tcPr>
                                <w:p w14:paraId="27C7874A"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w:t>
                                  </w:r>
                                  <w:proofErr w:type="gramEnd"/>
                                  <w:r w:rsidRPr="00AF0A31">
                                    <w:rPr>
                                      <w:rFonts w:ascii="標楷體" w:eastAsia="標楷體" w:hAnsi="標楷體" w:cs="新細明體" w:hint="eastAsia"/>
                                      <w:kern w:val="0"/>
                                      <w:sz w:val="20"/>
                                      <w:szCs w:val="20"/>
                                    </w:rPr>
                                    <w:t>東－成功</w:t>
                                  </w:r>
                                </w:p>
                              </w:tc>
                              <w:tc>
                                <w:tcPr>
                                  <w:tcW w:w="3359" w:type="dxa"/>
                                  <w:shd w:val="clear" w:color="auto" w:fill="auto"/>
                                  <w:vAlign w:val="center"/>
                                </w:tcPr>
                                <w:p w14:paraId="2C9DF129"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成功、長濱、東河</w:t>
                                  </w:r>
                                </w:p>
                              </w:tc>
                              <w:tc>
                                <w:tcPr>
                                  <w:tcW w:w="1190" w:type="dxa"/>
                                  <w:shd w:val="clear" w:color="auto" w:fill="auto"/>
                                  <w:noWrap/>
                                  <w:vAlign w:val="center"/>
                                </w:tcPr>
                                <w:p w14:paraId="42396C1D"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3</w:t>
                                  </w:r>
                                </w:p>
                              </w:tc>
                            </w:tr>
                            <w:tr w:rsidR="00990678" w:rsidRPr="00AF0A31" w14:paraId="45FE8035" w14:textId="77777777" w:rsidTr="00C15656">
                              <w:trPr>
                                <w:trHeight w:val="20"/>
                              </w:trPr>
                              <w:tc>
                                <w:tcPr>
                                  <w:tcW w:w="653" w:type="dxa"/>
                                  <w:vAlign w:val="center"/>
                                </w:tcPr>
                                <w:p w14:paraId="765E819F"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11</w:t>
                                  </w:r>
                                </w:p>
                              </w:tc>
                              <w:tc>
                                <w:tcPr>
                                  <w:tcW w:w="1512" w:type="dxa"/>
                                  <w:shd w:val="clear" w:color="auto" w:fill="auto"/>
                                  <w:vAlign w:val="center"/>
                                </w:tcPr>
                                <w:p w14:paraId="229FA0B5"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臺東－大武</w:t>
                                  </w:r>
                                  <w:proofErr w:type="gramEnd"/>
                                </w:p>
                              </w:tc>
                              <w:tc>
                                <w:tcPr>
                                  <w:tcW w:w="3359" w:type="dxa"/>
                                  <w:shd w:val="clear" w:color="auto" w:fill="auto"/>
                                  <w:vAlign w:val="center"/>
                                </w:tcPr>
                                <w:p w14:paraId="60E5019D"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大武、達仁、金峰、太麻里</w:t>
                                  </w:r>
                                </w:p>
                              </w:tc>
                              <w:tc>
                                <w:tcPr>
                                  <w:tcW w:w="1190" w:type="dxa"/>
                                  <w:shd w:val="clear" w:color="auto" w:fill="auto"/>
                                  <w:noWrap/>
                                  <w:vAlign w:val="center"/>
                                </w:tcPr>
                                <w:p w14:paraId="4C7BD746"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5009077B" w14:textId="77777777" w:rsidTr="00C15656">
                              <w:trPr>
                                <w:trHeight w:val="20"/>
                              </w:trPr>
                              <w:tc>
                                <w:tcPr>
                                  <w:tcW w:w="653" w:type="dxa"/>
                                  <w:vAlign w:val="center"/>
                                </w:tcPr>
                                <w:p w14:paraId="4F893AAF"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12</w:t>
                                  </w:r>
                                </w:p>
                              </w:tc>
                              <w:tc>
                                <w:tcPr>
                                  <w:tcW w:w="1512" w:type="dxa"/>
                                  <w:shd w:val="clear" w:color="auto" w:fill="auto"/>
                                  <w:vAlign w:val="center"/>
                                </w:tcPr>
                                <w:p w14:paraId="5E9D25B6"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kern w:val="0"/>
                                      <w:sz w:val="20"/>
                                      <w:szCs w:val="20"/>
                                    </w:rPr>
                                    <w:t>澎湖－不分區</w:t>
                                  </w:r>
                                  <w:proofErr w:type="gramEnd"/>
                                </w:p>
                              </w:tc>
                              <w:tc>
                                <w:tcPr>
                                  <w:tcW w:w="3359" w:type="dxa"/>
                                  <w:shd w:val="clear" w:color="auto" w:fill="auto"/>
                                  <w:vAlign w:val="center"/>
                                </w:tcPr>
                                <w:p w14:paraId="4DBCA4A9"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kern w:val="0"/>
                                      <w:sz w:val="20"/>
                                      <w:szCs w:val="20"/>
                                    </w:rPr>
                                    <w:t>馬公、湖西、白沙、西嶼、望安、七美</w:t>
                                  </w:r>
                                </w:p>
                              </w:tc>
                              <w:tc>
                                <w:tcPr>
                                  <w:tcW w:w="1190" w:type="dxa"/>
                                  <w:shd w:val="clear" w:color="auto" w:fill="auto"/>
                                  <w:noWrap/>
                                  <w:vAlign w:val="center"/>
                                </w:tcPr>
                                <w:p w14:paraId="5905D6A9"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6</w:t>
                                  </w:r>
                                </w:p>
                              </w:tc>
                            </w:tr>
                          </w:tbl>
                          <w:p w14:paraId="0570DDB7" w14:textId="2557DE84" w:rsidR="00990678" w:rsidRDefault="00990678" w:rsidP="00D26B69">
                            <w:pPr>
                              <w:widowControl/>
                              <w:overflowPunct w:val="0"/>
                              <w:adjustRightInd w:val="0"/>
                              <w:spacing w:line="260" w:lineRule="exact"/>
                              <w:jc w:val="both"/>
                              <w:textAlignment w:val="baseline"/>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sidR="00122CDB" w:rsidRPr="001E413F">
                              <w:rPr>
                                <w:rFonts w:ascii="標楷體" w:eastAsia="標楷體" w:hAnsi="標楷體" w:hint="eastAsia"/>
                                <w:sz w:val="18"/>
                                <w:szCs w:val="18"/>
                              </w:rPr>
                              <w:t>：</w:t>
                            </w:r>
                            <w:r>
                              <w:rPr>
                                <w:rFonts w:ascii="標楷體" w:eastAsia="標楷體" w:hAnsi="標楷體" w:hint="eastAsia"/>
                                <w:kern w:val="0"/>
                                <w:sz w:val="18"/>
                                <w:szCs w:val="18"/>
                              </w:rPr>
                              <w:t>1</w:t>
                            </w:r>
                            <w:r>
                              <w:rPr>
                                <w:rFonts w:ascii="標楷體" w:eastAsia="標楷體" w:hAnsi="標楷體"/>
                                <w:kern w:val="0"/>
                                <w:sz w:val="18"/>
                                <w:szCs w:val="18"/>
                              </w:rPr>
                              <w:t>.</w:t>
                            </w:r>
                            <w:r w:rsidRPr="005716BF">
                              <w:rPr>
                                <w:rFonts w:ascii="標楷體" w:eastAsia="標楷體" w:hAnsi="標楷體" w:hint="eastAsia"/>
                                <w:kern w:val="0"/>
                                <w:sz w:val="18"/>
                                <w:szCs w:val="18"/>
                              </w:rPr>
                              <w:t>資料統計時間：</w:t>
                            </w:r>
                            <w:r w:rsidRPr="00BA1095">
                              <w:rPr>
                                <w:rFonts w:ascii="標楷體" w:eastAsia="標楷體" w:hAnsi="標楷體" w:hint="eastAsia"/>
                                <w:kern w:val="0"/>
                                <w:sz w:val="18"/>
                                <w:szCs w:val="18"/>
                              </w:rPr>
                              <w:t>衛福部</w:t>
                            </w:r>
                            <w:r w:rsidRPr="005716BF">
                              <w:rPr>
                                <w:rFonts w:ascii="標楷體" w:eastAsia="標楷體" w:hAnsi="標楷體" w:hint="eastAsia"/>
                                <w:kern w:val="0"/>
                                <w:sz w:val="18"/>
                                <w:szCs w:val="18"/>
                              </w:rPr>
                              <w:t>113年11月1日公告資料</w:t>
                            </w:r>
                            <w:r>
                              <w:rPr>
                                <w:rFonts w:ascii="標楷體" w:eastAsia="標楷體" w:hAnsi="標楷體" w:hint="eastAsia"/>
                                <w:kern w:val="0"/>
                                <w:sz w:val="18"/>
                                <w:szCs w:val="18"/>
                              </w:rPr>
                              <w:t>。</w:t>
                            </w:r>
                          </w:p>
                          <w:p w14:paraId="769EA8CA" w14:textId="608E5DA1" w:rsidR="00990678" w:rsidRPr="00370B2A" w:rsidRDefault="00990678" w:rsidP="00122CDB">
                            <w:pPr>
                              <w:widowControl/>
                              <w:overflowPunct w:val="0"/>
                              <w:adjustRightInd w:val="0"/>
                              <w:spacing w:line="240" w:lineRule="exact"/>
                              <w:ind w:leftChars="93" w:left="223" w:firstLineChars="78" w:firstLine="140"/>
                              <w:jc w:val="both"/>
                              <w:textAlignment w:val="baseline"/>
                              <w:rPr>
                                <w:rFonts w:ascii="標楷體" w:eastAsia="標楷體" w:hAnsi="標楷體"/>
                                <w:kern w:val="0"/>
                                <w:sz w:val="18"/>
                                <w:szCs w:val="18"/>
                              </w:rPr>
                            </w:pPr>
                            <w:r>
                              <w:rPr>
                                <w:rFonts w:ascii="標楷體" w:eastAsia="標楷體" w:hAnsi="標楷體"/>
                                <w:kern w:val="0"/>
                                <w:sz w:val="18"/>
                                <w:szCs w:val="18"/>
                              </w:rPr>
                              <w:t>2.</w:t>
                            </w:r>
                            <w:r w:rsidRPr="004B3B9A">
                              <w:rPr>
                                <w:rFonts w:ascii="標楷體" w:eastAsia="標楷體" w:hAnsi="標楷體" w:hint="eastAsia"/>
                                <w:kern w:val="0"/>
                                <w:sz w:val="18"/>
                                <w:szCs w:val="18"/>
                              </w:rPr>
                              <w:t>資料來源：本部自行整理。</w:t>
                            </w:r>
                          </w:p>
                        </w:txbxContent>
                      </wps:txbx>
                      <wps:bodyPr rot="0" spcFirstLastPara="0" vertOverflow="overflow" horzOverflow="overflow" vert="horz" wrap="square" lIns="0" tIns="36000" rIns="0" bIns="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DBB6A" id="文字方塊 6" o:spid="_x0000_s1039" type="#_x0000_t202" style="position:absolute;left:0;text-align:left;margin-left:164.9pt;margin-top:265.2pt;width:335.2pt;height:236.75pt;z-index:-2503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" filled="f" stroked="f">
                <v:textbox inset="0,1mm,0,0">
                  <w:txbxContent>
                    <w:p w14:paraId="0E95477D" w14:textId="77777777" w:rsidR="00990678" w:rsidRPr="00E52AFD" w:rsidRDefault="00990678" w:rsidP="00D26B69">
                      <w:pPr>
                        <w:spacing w:line="240" w:lineRule="exact"/>
                        <w:ind w:rightChars="121" w:right="290"/>
                        <w:jc w:val="center"/>
                        <w:rPr>
                          <w:rFonts w:ascii="標楷體" w:eastAsia="標楷體" w:hAnsi="標楷體"/>
                          <w:b/>
                        </w:rPr>
                      </w:pPr>
                      <w:r w:rsidRPr="00AD1993">
                        <w:rPr>
                          <w:rFonts w:ascii="標楷體" w:eastAsia="標楷體" w:hAnsi="標楷體" w:hint="eastAsia"/>
                          <w:b/>
                        </w:rPr>
                        <w:t>表</w:t>
                      </w:r>
                      <w:r>
                        <w:rPr>
                          <w:rFonts w:ascii="標楷體" w:eastAsia="標楷體" w:hAnsi="標楷體"/>
                          <w:b/>
                        </w:rPr>
                        <w:t>13</w:t>
                      </w:r>
                      <w:r>
                        <w:rPr>
                          <w:rFonts w:ascii="標楷體" w:eastAsia="標楷體" w:hAnsi="標楷體" w:hint="eastAsia"/>
                          <w:b/>
                        </w:rPr>
                        <w:t xml:space="preserve">　</w:t>
                      </w:r>
                      <w:r w:rsidRPr="00E52AFD">
                        <w:rPr>
                          <w:rFonts w:ascii="標楷體" w:eastAsia="標楷體" w:hAnsi="標楷體" w:hint="eastAsia"/>
                          <w:b/>
                        </w:rPr>
                        <w:t>全國次醫療區域缺乏24小時兒科緊急醫療資源情形</w:t>
                      </w:r>
                    </w:p>
                    <w:p w14:paraId="0FE42FC6" w14:textId="77777777" w:rsidR="00990678" w:rsidRPr="004B3B9A" w:rsidRDefault="00990678" w:rsidP="00D41991">
                      <w:pPr>
                        <w:overflowPunct w:val="0"/>
                        <w:spacing w:line="220" w:lineRule="exact"/>
                        <w:ind w:rightChars="25" w:right="60"/>
                        <w:jc w:val="right"/>
                        <w:rPr>
                          <w:rFonts w:ascii="標楷體" w:eastAsia="標楷體" w:hAnsi="標楷體"/>
                          <w:kern w:val="0"/>
                          <w:sz w:val="20"/>
                          <w:szCs w:val="20"/>
                        </w:rPr>
                      </w:pPr>
                      <w:bookmarkStart w:id="32" w:name="_Toc199245006"/>
                      <w:bookmarkStart w:id="33" w:name="_Toc199245040"/>
                      <w:r w:rsidRPr="004B3B9A">
                        <w:rPr>
                          <w:rFonts w:ascii="標楷體" w:eastAsia="標楷體" w:hAnsi="標楷體" w:hint="eastAsia"/>
                          <w:kern w:val="0"/>
                          <w:sz w:val="20"/>
                          <w:szCs w:val="20"/>
                        </w:rPr>
                        <w:t>單位：個</w:t>
                      </w:r>
                      <w:bookmarkEnd w:id="32"/>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3"/>
                        <w:gridCol w:w="1512"/>
                        <w:gridCol w:w="3359"/>
                        <w:gridCol w:w="1190"/>
                      </w:tblGrid>
                      <w:tr w:rsidR="00990678" w:rsidRPr="00AF0A31" w14:paraId="7B84F7C9" w14:textId="77777777" w:rsidTr="00D41991">
                        <w:trPr>
                          <w:trHeight w:val="20"/>
                        </w:trPr>
                        <w:tc>
                          <w:tcPr>
                            <w:tcW w:w="653" w:type="dxa"/>
                            <w:vAlign w:val="center"/>
                          </w:tcPr>
                          <w:p w14:paraId="40097C99"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序號</w:t>
                            </w:r>
                          </w:p>
                        </w:tc>
                        <w:tc>
                          <w:tcPr>
                            <w:tcW w:w="1512" w:type="dxa"/>
                            <w:shd w:val="clear" w:color="auto" w:fill="auto"/>
                            <w:noWrap/>
                            <w:vAlign w:val="center"/>
                            <w:hideMark/>
                          </w:tcPr>
                          <w:p w14:paraId="46FDBFDD"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次醫療區域</w:t>
                            </w:r>
                          </w:p>
                        </w:tc>
                        <w:tc>
                          <w:tcPr>
                            <w:tcW w:w="3359" w:type="dxa"/>
                            <w:shd w:val="clear" w:color="auto" w:fill="auto"/>
                            <w:noWrap/>
                            <w:vAlign w:val="center"/>
                            <w:hideMark/>
                          </w:tcPr>
                          <w:p w14:paraId="0FB669AA"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行政區名稱</w:t>
                            </w:r>
                          </w:p>
                        </w:tc>
                        <w:tc>
                          <w:tcPr>
                            <w:tcW w:w="1190" w:type="dxa"/>
                            <w:shd w:val="clear" w:color="auto" w:fill="auto"/>
                            <w:noWrap/>
                            <w:vAlign w:val="center"/>
                            <w:hideMark/>
                          </w:tcPr>
                          <w:p w14:paraId="64005335"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行政區個數</w:t>
                            </w:r>
                          </w:p>
                        </w:tc>
                      </w:tr>
                      <w:tr w:rsidR="00990678" w:rsidRPr="00AF0A31" w14:paraId="415E4539" w14:textId="77777777" w:rsidTr="00D41991">
                        <w:trPr>
                          <w:trHeight w:val="20"/>
                        </w:trPr>
                        <w:tc>
                          <w:tcPr>
                            <w:tcW w:w="5524" w:type="dxa"/>
                            <w:gridSpan w:val="3"/>
                            <w:vAlign w:val="center"/>
                          </w:tcPr>
                          <w:p w14:paraId="3722CA90" w14:textId="77777777" w:rsidR="00990678" w:rsidRPr="00AF0A31" w:rsidRDefault="00990678" w:rsidP="00AA1750">
                            <w:pPr>
                              <w:widowControl/>
                              <w:overflowPunct w:val="0"/>
                              <w:spacing w:line="220" w:lineRule="exact"/>
                              <w:jc w:val="center"/>
                              <w:rPr>
                                <w:rFonts w:ascii="標楷體" w:eastAsia="標楷體" w:hAnsi="標楷體"/>
                                <w:b/>
                                <w:bCs/>
                                <w:kern w:val="0"/>
                                <w:sz w:val="20"/>
                                <w:szCs w:val="20"/>
                              </w:rPr>
                            </w:pPr>
                            <w:r w:rsidRPr="00AF0A31">
                              <w:rPr>
                                <w:rFonts w:ascii="標楷體" w:eastAsia="標楷體" w:hAnsi="標楷體" w:hint="eastAsia"/>
                                <w:b/>
                                <w:bCs/>
                                <w:kern w:val="0"/>
                                <w:sz w:val="20"/>
                                <w:szCs w:val="20"/>
                              </w:rPr>
                              <w:t>合計</w:t>
                            </w:r>
                          </w:p>
                        </w:tc>
                        <w:tc>
                          <w:tcPr>
                            <w:tcW w:w="1190" w:type="dxa"/>
                            <w:shd w:val="clear" w:color="auto" w:fill="auto"/>
                            <w:noWrap/>
                            <w:vAlign w:val="center"/>
                          </w:tcPr>
                          <w:p w14:paraId="4CC1C98F" w14:textId="77777777" w:rsidR="00990678" w:rsidRPr="00AF0A31" w:rsidRDefault="00990678" w:rsidP="003D6835">
                            <w:pPr>
                              <w:widowControl/>
                              <w:overflowPunct w:val="0"/>
                              <w:spacing w:line="220" w:lineRule="exact"/>
                              <w:ind w:rightChars="37" w:right="89"/>
                              <w:jc w:val="right"/>
                              <w:rPr>
                                <w:rFonts w:ascii="標楷體" w:eastAsia="標楷體" w:hAnsi="標楷體"/>
                                <w:b/>
                                <w:bCs/>
                                <w:kern w:val="0"/>
                                <w:sz w:val="20"/>
                                <w:szCs w:val="20"/>
                              </w:rPr>
                            </w:pPr>
                            <w:r w:rsidRPr="00AF0A31">
                              <w:rPr>
                                <w:rFonts w:ascii="標楷體" w:eastAsia="標楷體" w:hAnsi="標楷體" w:hint="eastAsia"/>
                                <w:b/>
                                <w:bCs/>
                                <w:kern w:val="0"/>
                                <w:sz w:val="20"/>
                                <w:szCs w:val="20"/>
                              </w:rPr>
                              <w:t>66</w:t>
                            </w:r>
                          </w:p>
                        </w:tc>
                      </w:tr>
                      <w:tr w:rsidR="00990678" w:rsidRPr="00AF0A31" w14:paraId="0D011578" w14:textId="77777777" w:rsidTr="00C15656">
                        <w:trPr>
                          <w:trHeight w:val="20"/>
                        </w:trPr>
                        <w:tc>
                          <w:tcPr>
                            <w:tcW w:w="653" w:type="dxa"/>
                            <w:vAlign w:val="center"/>
                          </w:tcPr>
                          <w:p w14:paraId="5892601E"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w:t>
                            </w:r>
                          </w:p>
                        </w:tc>
                        <w:tc>
                          <w:tcPr>
                            <w:tcW w:w="1512" w:type="dxa"/>
                            <w:shd w:val="clear" w:color="auto" w:fill="auto"/>
                            <w:vAlign w:val="center"/>
                            <w:hideMark/>
                          </w:tcPr>
                          <w:p w14:paraId="027E3286"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桃園－中壢</w:t>
                            </w:r>
                          </w:p>
                        </w:tc>
                        <w:tc>
                          <w:tcPr>
                            <w:tcW w:w="3359" w:type="dxa"/>
                            <w:shd w:val="clear" w:color="auto" w:fill="auto"/>
                            <w:vAlign w:val="center"/>
                            <w:hideMark/>
                          </w:tcPr>
                          <w:p w14:paraId="3E64E711"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大園、觀音、中壢、新屋、楊梅</w:t>
                            </w:r>
                          </w:p>
                        </w:tc>
                        <w:tc>
                          <w:tcPr>
                            <w:tcW w:w="1190" w:type="dxa"/>
                            <w:shd w:val="clear" w:color="auto" w:fill="auto"/>
                            <w:noWrap/>
                            <w:vAlign w:val="center"/>
                            <w:hideMark/>
                          </w:tcPr>
                          <w:p w14:paraId="40014D59"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65117A20" w14:textId="77777777" w:rsidTr="00C15656">
                        <w:trPr>
                          <w:trHeight w:val="20"/>
                        </w:trPr>
                        <w:tc>
                          <w:tcPr>
                            <w:tcW w:w="653" w:type="dxa"/>
                            <w:vAlign w:val="center"/>
                          </w:tcPr>
                          <w:p w14:paraId="7DA150AA"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2</w:t>
                            </w:r>
                          </w:p>
                        </w:tc>
                        <w:tc>
                          <w:tcPr>
                            <w:tcW w:w="1512" w:type="dxa"/>
                            <w:shd w:val="clear" w:color="auto" w:fill="auto"/>
                            <w:vAlign w:val="center"/>
                            <w:hideMark/>
                          </w:tcPr>
                          <w:p w14:paraId="30A0932D"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新竹－竹東</w:t>
                            </w:r>
                          </w:p>
                        </w:tc>
                        <w:tc>
                          <w:tcPr>
                            <w:tcW w:w="3359" w:type="dxa"/>
                            <w:shd w:val="clear" w:color="auto" w:fill="auto"/>
                            <w:vAlign w:val="center"/>
                            <w:hideMark/>
                          </w:tcPr>
                          <w:p w14:paraId="1B3B0449"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竹東、寶山、北埔、</w:t>
                            </w:r>
                            <w:proofErr w:type="gramStart"/>
                            <w:r w:rsidRPr="00AF0A31">
                              <w:rPr>
                                <w:rFonts w:ascii="標楷體" w:eastAsia="標楷體" w:hAnsi="標楷體" w:hint="eastAsia"/>
                                <w:kern w:val="0"/>
                                <w:sz w:val="20"/>
                                <w:szCs w:val="20"/>
                              </w:rPr>
                              <w:t>峨</w:t>
                            </w:r>
                            <w:proofErr w:type="gramEnd"/>
                            <w:r w:rsidRPr="00AF0A31">
                              <w:rPr>
                                <w:rFonts w:ascii="標楷體" w:eastAsia="標楷體" w:hAnsi="標楷體" w:hint="eastAsia"/>
                                <w:kern w:val="0"/>
                                <w:sz w:val="20"/>
                                <w:szCs w:val="20"/>
                              </w:rPr>
                              <w:t>眉、芎林、橫山、關西、尖石、五峰</w:t>
                            </w:r>
                          </w:p>
                        </w:tc>
                        <w:tc>
                          <w:tcPr>
                            <w:tcW w:w="1190" w:type="dxa"/>
                            <w:shd w:val="clear" w:color="auto" w:fill="auto"/>
                            <w:noWrap/>
                            <w:vAlign w:val="center"/>
                            <w:hideMark/>
                          </w:tcPr>
                          <w:p w14:paraId="42201D51"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9</w:t>
                            </w:r>
                          </w:p>
                        </w:tc>
                      </w:tr>
                      <w:tr w:rsidR="00990678" w:rsidRPr="00AF0A31" w14:paraId="02B0DB1E" w14:textId="77777777" w:rsidTr="00C15656">
                        <w:trPr>
                          <w:trHeight w:val="20"/>
                        </w:trPr>
                        <w:tc>
                          <w:tcPr>
                            <w:tcW w:w="653" w:type="dxa"/>
                            <w:vAlign w:val="center"/>
                          </w:tcPr>
                          <w:p w14:paraId="6A870553"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3</w:t>
                            </w:r>
                          </w:p>
                        </w:tc>
                        <w:tc>
                          <w:tcPr>
                            <w:tcW w:w="1512" w:type="dxa"/>
                            <w:shd w:val="clear" w:color="auto" w:fill="auto"/>
                            <w:vAlign w:val="center"/>
                            <w:hideMark/>
                          </w:tcPr>
                          <w:p w14:paraId="58E429FA"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彰化－南彰化</w:t>
                            </w:r>
                            <w:proofErr w:type="gramEnd"/>
                          </w:p>
                        </w:tc>
                        <w:tc>
                          <w:tcPr>
                            <w:tcW w:w="3359" w:type="dxa"/>
                            <w:shd w:val="clear" w:color="auto" w:fill="auto"/>
                            <w:vAlign w:val="center"/>
                            <w:hideMark/>
                          </w:tcPr>
                          <w:p w14:paraId="442B3A15"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芳苑、二林、埤頭、竹塘、大城、田中、二水、田尾、北斗、溪州</w:t>
                            </w:r>
                          </w:p>
                        </w:tc>
                        <w:tc>
                          <w:tcPr>
                            <w:tcW w:w="1190" w:type="dxa"/>
                            <w:shd w:val="clear" w:color="auto" w:fill="auto"/>
                            <w:noWrap/>
                            <w:vAlign w:val="center"/>
                            <w:hideMark/>
                          </w:tcPr>
                          <w:p w14:paraId="495FFE70"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10</w:t>
                            </w:r>
                          </w:p>
                        </w:tc>
                      </w:tr>
                      <w:tr w:rsidR="00990678" w:rsidRPr="00AF0A31" w14:paraId="3798922B" w14:textId="77777777" w:rsidTr="00C15656">
                        <w:trPr>
                          <w:trHeight w:val="20"/>
                        </w:trPr>
                        <w:tc>
                          <w:tcPr>
                            <w:tcW w:w="653" w:type="dxa"/>
                            <w:vAlign w:val="center"/>
                          </w:tcPr>
                          <w:p w14:paraId="55D2CBDD"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4</w:t>
                            </w:r>
                          </w:p>
                        </w:tc>
                        <w:tc>
                          <w:tcPr>
                            <w:tcW w:w="1512" w:type="dxa"/>
                            <w:shd w:val="clear" w:color="auto" w:fill="auto"/>
                            <w:vAlign w:val="center"/>
                          </w:tcPr>
                          <w:p w14:paraId="12E3BF72"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kern w:val="0"/>
                                <w:sz w:val="20"/>
                                <w:szCs w:val="20"/>
                              </w:rPr>
                              <w:t>南投－南投</w:t>
                            </w:r>
                          </w:p>
                        </w:tc>
                        <w:tc>
                          <w:tcPr>
                            <w:tcW w:w="3359" w:type="dxa"/>
                            <w:shd w:val="clear" w:color="auto" w:fill="auto"/>
                            <w:vAlign w:val="center"/>
                          </w:tcPr>
                          <w:p w14:paraId="463440F2"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草屯、南投、名間、中寮</w:t>
                            </w:r>
                          </w:p>
                        </w:tc>
                        <w:tc>
                          <w:tcPr>
                            <w:tcW w:w="1190" w:type="dxa"/>
                            <w:shd w:val="clear" w:color="auto" w:fill="auto"/>
                            <w:noWrap/>
                            <w:vAlign w:val="center"/>
                          </w:tcPr>
                          <w:p w14:paraId="5DAC5728"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0FF7F281" w14:textId="77777777" w:rsidTr="00C15656">
                        <w:trPr>
                          <w:trHeight w:val="20"/>
                        </w:trPr>
                        <w:tc>
                          <w:tcPr>
                            <w:tcW w:w="653" w:type="dxa"/>
                            <w:vAlign w:val="center"/>
                          </w:tcPr>
                          <w:p w14:paraId="732C4007"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5</w:t>
                            </w:r>
                          </w:p>
                        </w:tc>
                        <w:tc>
                          <w:tcPr>
                            <w:tcW w:w="1512" w:type="dxa"/>
                            <w:shd w:val="clear" w:color="auto" w:fill="auto"/>
                            <w:vAlign w:val="center"/>
                            <w:hideMark/>
                          </w:tcPr>
                          <w:p w14:paraId="03A14688"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南投－竹山</w:t>
                            </w:r>
                          </w:p>
                        </w:tc>
                        <w:tc>
                          <w:tcPr>
                            <w:tcW w:w="3359" w:type="dxa"/>
                            <w:shd w:val="clear" w:color="auto" w:fill="auto"/>
                            <w:vAlign w:val="center"/>
                            <w:hideMark/>
                          </w:tcPr>
                          <w:p w14:paraId="5D1B77CB"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竹山、鹿谷、集集、水里、信義</w:t>
                            </w:r>
                          </w:p>
                        </w:tc>
                        <w:tc>
                          <w:tcPr>
                            <w:tcW w:w="1190" w:type="dxa"/>
                            <w:shd w:val="clear" w:color="auto" w:fill="auto"/>
                            <w:noWrap/>
                            <w:vAlign w:val="center"/>
                            <w:hideMark/>
                          </w:tcPr>
                          <w:p w14:paraId="01CF7CEB"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2D09DD94" w14:textId="77777777" w:rsidTr="00C15656">
                        <w:trPr>
                          <w:trHeight w:val="20"/>
                        </w:trPr>
                        <w:tc>
                          <w:tcPr>
                            <w:tcW w:w="653" w:type="dxa"/>
                            <w:vAlign w:val="center"/>
                          </w:tcPr>
                          <w:p w14:paraId="361EFC02"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6</w:t>
                            </w:r>
                          </w:p>
                        </w:tc>
                        <w:tc>
                          <w:tcPr>
                            <w:tcW w:w="1512" w:type="dxa"/>
                            <w:shd w:val="clear" w:color="auto" w:fill="auto"/>
                            <w:vAlign w:val="center"/>
                            <w:hideMark/>
                          </w:tcPr>
                          <w:p w14:paraId="5DB6AB99"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雲林－北港</w:t>
                            </w:r>
                          </w:p>
                        </w:tc>
                        <w:tc>
                          <w:tcPr>
                            <w:tcW w:w="3359" w:type="dxa"/>
                            <w:shd w:val="clear" w:color="auto" w:fill="auto"/>
                            <w:vAlign w:val="center"/>
                            <w:hideMark/>
                          </w:tcPr>
                          <w:p w14:paraId="43E1E260"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口湖、北港、水林、元長、四湖</w:t>
                            </w:r>
                          </w:p>
                        </w:tc>
                        <w:tc>
                          <w:tcPr>
                            <w:tcW w:w="1190" w:type="dxa"/>
                            <w:shd w:val="clear" w:color="auto" w:fill="auto"/>
                            <w:noWrap/>
                            <w:vAlign w:val="center"/>
                            <w:hideMark/>
                          </w:tcPr>
                          <w:p w14:paraId="4BB655E4"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3C8B584F" w14:textId="77777777" w:rsidTr="00C15656">
                        <w:trPr>
                          <w:trHeight w:val="20"/>
                        </w:trPr>
                        <w:tc>
                          <w:tcPr>
                            <w:tcW w:w="653" w:type="dxa"/>
                            <w:vAlign w:val="center"/>
                          </w:tcPr>
                          <w:p w14:paraId="6E8630C2" w14:textId="77777777" w:rsidR="00990678" w:rsidRPr="00AF0A31" w:rsidRDefault="00990678" w:rsidP="00AA1750">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7</w:t>
                            </w:r>
                          </w:p>
                        </w:tc>
                        <w:tc>
                          <w:tcPr>
                            <w:tcW w:w="1512" w:type="dxa"/>
                            <w:shd w:val="clear" w:color="auto" w:fill="auto"/>
                            <w:vAlign w:val="center"/>
                            <w:hideMark/>
                          </w:tcPr>
                          <w:p w14:paraId="2D0972F2" w14:textId="77777777" w:rsidR="00990678" w:rsidRPr="00AF0A31" w:rsidRDefault="00990678" w:rsidP="00AA1750">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屏東－枋寮</w:t>
                            </w:r>
                          </w:p>
                        </w:tc>
                        <w:tc>
                          <w:tcPr>
                            <w:tcW w:w="3359" w:type="dxa"/>
                            <w:shd w:val="clear" w:color="auto" w:fill="auto"/>
                            <w:vAlign w:val="center"/>
                            <w:hideMark/>
                          </w:tcPr>
                          <w:p w14:paraId="5E8B7A1D" w14:textId="77777777" w:rsidR="00990678" w:rsidRPr="00AF0A31" w:rsidRDefault="00990678" w:rsidP="00AA1750">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枋寮、春日、</w:t>
                            </w:r>
                            <w:proofErr w:type="gramStart"/>
                            <w:r w:rsidRPr="00AF0A31">
                              <w:rPr>
                                <w:rFonts w:ascii="標楷體" w:eastAsia="標楷體" w:hAnsi="標楷體" w:hint="eastAsia"/>
                                <w:kern w:val="0"/>
                                <w:sz w:val="20"/>
                                <w:szCs w:val="20"/>
                              </w:rPr>
                              <w:t>枋</w:t>
                            </w:r>
                            <w:proofErr w:type="gramEnd"/>
                            <w:r w:rsidRPr="00AF0A31">
                              <w:rPr>
                                <w:rFonts w:ascii="標楷體" w:eastAsia="標楷體" w:hAnsi="標楷體" w:hint="eastAsia"/>
                                <w:kern w:val="0"/>
                                <w:sz w:val="20"/>
                                <w:szCs w:val="20"/>
                              </w:rPr>
                              <w:t>山、獅子</w:t>
                            </w:r>
                          </w:p>
                        </w:tc>
                        <w:tc>
                          <w:tcPr>
                            <w:tcW w:w="1190" w:type="dxa"/>
                            <w:shd w:val="clear" w:color="auto" w:fill="auto"/>
                            <w:noWrap/>
                            <w:vAlign w:val="center"/>
                            <w:hideMark/>
                          </w:tcPr>
                          <w:p w14:paraId="27D8A053"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16A1EF3C" w14:textId="77777777" w:rsidTr="00C15656">
                        <w:trPr>
                          <w:trHeight w:val="20"/>
                        </w:trPr>
                        <w:tc>
                          <w:tcPr>
                            <w:tcW w:w="653" w:type="dxa"/>
                            <w:vAlign w:val="center"/>
                          </w:tcPr>
                          <w:p w14:paraId="48C7A577"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8</w:t>
                            </w:r>
                          </w:p>
                        </w:tc>
                        <w:tc>
                          <w:tcPr>
                            <w:tcW w:w="1512" w:type="dxa"/>
                            <w:shd w:val="clear" w:color="auto" w:fill="auto"/>
                            <w:vAlign w:val="center"/>
                          </w:tcPr>
                          <w:p w14:paraId="2E23AD1C"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r w:rsidRPr="00AF0A31">
                              <w:rPr>
                                <w:rFonts w:ascii="標楷體" w:eastAsia="標楷體" w:hAnsi="標楷體" w:cs="新細明體" w:hint="eastAsia"/>
                                <w:kern w:val="0"/>
                                <w:sz w:val="20"/>
                                <w:szCs w:val="20"/>
                              </w:rPr>
                              <w:t>花蓮－鳳林</w:t>
                            </w:r>
                          </w:p>
                        </w:tc>
                        <w:tc>
                          <w:tcPr>
                            <w:tcW w:w="3359" w:type="dxa"/>
                            <w:shd w:val="clear" w:color="auto" w:fill="auto"/>
                            <w:vAlign w:val="center"/>
                          </w:tcPr>
                          <w:p w14:paraId="29B4CDB6"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萬榮、鳳林、光復、豐濱、壽豐</w:t>
                            </w:r>
                          </w:p>
                        </w:tc>
                        <w:tc>
                          <w:tcPr>
                            <w:tcW w:w="1190" w:type="dxa"/>
                            <w:shd w:val="clear" w:color="auto" w:fill="auto"/>
                            <w:noWrap/>
                            <w:vAlign w:val="center"/>
                          </w:tcPr>
                          <w:p w14:paraId="18447DFC"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5</w:t>
                            </w:r>
                          </w:p>
                        </w:tc>
                      </w:tr>
                      <w:tr w:rsidR="00990678" w:rsidRPr="00AF0A31" w14:paraId="64E7D091" w14:textId="77777777" w:rsidTr="00C15656">
                        <w:trPr>
                          <w:trHeight w:val="20"/>
                        </w:trPr>
                        <w:tc>
                          <w:tcPr>
                            <w:tcW w:w="653" w:type="dxa"/>
                            <w:vAlign w:val="center"/>
                          </w:tcPr>
                          <w:p w14:paraId="5D639D99"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9</w:t>
                            </w:r>
                          </w:p>
                        </w:tc>
                        <w:tc>
                          <w:tcPr>
                            <w:tcW w:w="1512" w:type="dxa"/>
                            <w:shd w:val="clear" w:color="auto" w:fill="auto"/>
                            <w:vAlign w:val="center"/>
                          </w:tcPr>
                          <w:p w14:paraId="51A1D763"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w:t>
                            </w:r>
                            <w:proofErr w:type="gramEnd"/>
                            <w:r w:rsidRPr="00AF0A31">
                              <w:rPr>
                                <w:rFonts w:ascii="標楷體" w:eastAsia="標楷體" w:hAnsi="標楷體" w:cs="新細明體" w:hint="eastAsia"/>
                                <w:kern w:val="0"/>
                                <w:sz w:val="20"/>
                                <w:szCs w:val="20"/>
                              </w:rPr>
                              <w:t>東－關山</w:t>
                            </w:r>
                          </w:p>
                        </w:tc>
                        <w:tc>
                          <w:tcPr>
                            <w:tcW w:w="3359" w:type="dxa"/>
                            <w:shd w:val="clear" w:color="auto" w:fill="auto"/>
                            <w:vAlign w:val="center"/>
                          </w:tcPr>
                          <w:p w14:paraId="48D0E4E1"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關山、池上、海端、鹿野、延平、卑南</w:t>
                            </w:r>
                          </w:p>
                        </w:tc>
                        <w:tc>
                          <w:tcPr>
                            <w:tcW w:w="1190" w:type="dxa"/>
                            <w:shd w:val="clear" w:color="auto" w:fill="auto"/>
                            <w:noWrap/>
                            <w:vAlign w:val="center"/>
                          </w:tcPr>
                          <w:p w14:paraId="10E96581"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6</w:t>
                            </w:r>
                          </w:p>
                        </w:tc>
                      </w:tr>
                      <w:tr w:rsidR="00990678" w:rsidRPr="00AF0A31" w14:paraId="2FF5738C" w14:textId="77777777" w:rsidTr="00C15656">
                        <w:trPr>
                          <w:trHeight w:val="20"/>
                        </w:trPr>
                        <w:tc>
                          <w:tcPr>
                            <w:tcW w:w="653" w:type="dxa"/>
                            <w:vAlign w:val="center"/>
                          </w:tcPr>
                          <w:p w14:paraId="2C392830"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10</w:t>
                            </w:r>
                          </w:p>
                        </w:tc>
                        <w:tc>
                          <w:tcPr>
                            <w:tcW w:w="1512" w:type="dxa"/>
                            <w:shd w:val="clear" w:color="auto" w:fill="auto"/>
                            <w:vAlign w:val="center"/>
                          </w:tcPr>
                          <w:p w14:paraId="27C7874A"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w:t>
                            </w:r>
                            <w:proofErr w:type="gramEnd"/>
                            <w:r w:rsidRPr="00AF0A31">
                              <w:rPr>
                                <w:rFonts w:ascii="標楷體" w:eastAsia="標楷體" w:hAnsi="標楷體" w:cs="新細明體" w:hint="eastAsia"/>
                                <w:kern w:val="0"/>
                                <w:sz w:val="20"/>
                                <w:szCs w:val="20"/>
                              </w:rPr>
                              <w:t>東－成功</w:t>
                            </w:r>
                          </w:p>
                        </w:tc>
                        <w:tc>
                          <w:tcPr>
                            <w:tcW w:w="3359" w:type="dxa"/>
                            <w:shd w:val="clear" w:color="auto" w:fill="auto"/>
                            <w:vAlign w:val="center"/>
                          </w:tcPr>
                          <w:p w14:paraId="2C9DF129"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成功、長濱、東河</w:t>
                            </w:r>
                          </w:p>
                        </w:tc>
                        <w:tc>
                          <w:tcPr>
                            <w:tcW w:w="1190" w:type="dxa"/>
                            <w:shd w:val="clear" w:color="auto" w:fill="auto"/>
                            <w:noWrap/>
                            <w:vAlign w:val="center"/>
                          </w:tcPr>
                          <w:p w14:paraId="42396C1D"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3</w:t>
                            </w:r>
                          </w:p>
                        </w:tc>
                      </w:tr>
                      <w:tr w:rsidR="00990678" w:rsidRPr="00AF0A31" w14:paraId="45FE8035" w14:textId="77777777" w:rsidTr="00C15656">
                        <w:trPr>
                          <w:trHeight w:val="20"/>
                        </w:trPr>
                        <w:tc>
                          <w:tcPr>
                            <w:tcW w:w="653" w:type="dxa"/>
                            <w:vAlign w:val="center"/>
                          </w:tcPr>
                          <w:p w14:paraId="765E819F"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11</w:t>
                            </w:r>
                          </w:p>
                        </w:tc>
                        <w:tc>
                          <w:tcPr>
                            <w:tcW w:w="1512" w:type="dxa"/>
                            <w:shd w:val="clear" w:color="auto" w:fill="auto"/>
                            <w:vAlign w:val="center"/>
                          </w:tcPr>
                          <w:p w14:paraId="229FA0B5"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hint="eastAsia"/>
                                <w:kern w:val="0"/>
                                <w:sz w:val="20"/>
                                <w:szCs w:val="20"/>
                              </w:rPr>
                              <w:t>臺東－大武</w:t>
                            </w:r>
                            <w:proofErr w:type="gramEnd"/>
                          </w:p>
                        </w:tc>
                        <w:tc>
                          <w:tcPr>
                            <w:tcW w:w="3359" w:type="dxa"/>
                            <w:shd w:val="clear" w:color="auto" w:fill="auto"/>
                            <w:vAlign w:val="center"/>
                          </w:tcPr>
                          <w:p w14:paraId="60E5019D"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hint="eastAsia"/>
                                <w:kern w:val="0"/>
                                <w:sz w:val="20"/>
                                <w:szCs w:val="20"/>
                              </w:rPr>
                              <w:t>大武、達仁、金峰、太麻里</w:t>
                            </w:r>
                          </w:p>
                        </w:tc>
                        <w:tc>
                          <w:tcPr>
                            <w:tcW w:w="1190" w:type="dxa"/>
                            <w:shd w:val="clear" w:color="auto" w:fill="auto"/>
                            <w:noWrap/>
                            <w:vAlign w:val="center"/>
                          </w:tcPr>
                          <w:p w14:paraId="4C7BD746"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4</w:t>
                            </w:r>
                          </w:p>
                        </w:tc>
                      </w:tr>
                      <w:tr w:rsidR="00990678" w:rsidRPr="00AF0A31" w14:paraId="5009077B" w14:textId="77777777" w:rsidTr="00C15656">
                        <w:trPr>
                          <w:trHeight w:val="20"/>
                        </w:trPr>
                        <w:tc>
                          <w:tcPr>
                            <w:tcW w:w="653" w:type="dxa"/>
                            <w:vAlign w:val="center"/>
                          </w:tcPr>
                          <w:p w14:paraId="4F893AAF" w14:textId="77777777" w:rsidR="00990678" w:rsidRPr="00AF0A31" w:rsidRDefault="00990678" w:rsidP="008F24C7">
                            <w:pPr>
                              <w:widowControl/>
                              <w:overflowPunct w:val="0"/>
                              <w:spacing w:line="220" w:lineRule="exact"/>
                              <w:jc w:val="center"/>
                              <w:rPr>
                                <w:rFonts w:ascii="標楷體" w:eastAsia="標楷體" w:hAnsi="標楷體"/>
                                <w:kern w:val="0"/>
                                <w:sz w:val="20"/>
                                <w:szCs w:val="20"/>
                              </w:rPr>
                            </w:pPr>
                            <w:r w:rsidRPr="00AF0A31">
                              <w:rPr>
                                <w:rFonts w:ascii="標楷體" w:eastAsia="標楷體" w:hAnsi="標楷體" w:hint="eastAsia"/>
                                <w:kern w:val="0"/>
                                <w:sz w:val="20"/>
                                <w:szCs w:val="20"/>
                              </w:rPr>
                              <w:t>12</w:t>
                            </w:r>
                          </w:p>
                        </w:tc>
                        <w:tc>
                          <w:tcPr>
                            <w:tcW w:w="1512" w:type="dxa"/>
                            <w:shd w:val="clear" w:color="auto" w:fill="auto"/>
                            <w:vAlign w:val="center"/>
                          </w:tcPr>
                          <w:p w14:paraId="5E9D25B6" w14:textId="77777777" w:rsidR="00990678" w:rsidRPr="00AF0A31" w:rsidRDefault="00990678" w:rsidP="008F24C7">
                            <w:pPr>
                              <w:widowControl/>
                              <w:overflowPunct w:val="0"/>
                              <w:spacing w:line="220" w:lineRule="exact"/>
                              <w:jc w:val="center"/>
                              <w:rPr>
                                <w:rFonts w:ascii="標楷體" w:eastAsia="標楷體" w:hAnsi="標楷體" w:cs="新細明體"/>
                                <w:kern w:val="0"/>
                                <w:sz w:val="20"/>
                                <w:szCs w:val="20"/>
                              </w:rPr>
                            </w:pPr>
                            <w:proofErr w:type="gramStart"/>
                            <w:r w:rsidRPr="00AF0A31">
                              <w:rPr>
                                <w:rFonts w:ascii="標楷體" w:eastAsia="標楷體" w:hAnsi="標楷體" w:cs="新細明體"/>
                                <w:kern w:val="0"/>
                                <w:sz w:val="20"/>
                                <w:szCs w:val="20"/>
                              </w:rPr>
                              <w:t>澎湖－不分區</w:t>
                            </w:r>
                            <w:proofErr w:type="gramEnd"/>
                          </w:p>
                        </w:tc>
                        <w:tc>
                          <w:tcPr>
                            <w:tcW w:w="3359" w:type="dxa"/>
                            <w:shd w:val="clear" w:color="auto" w:fill="auto"/>
                            <w:vAlign w:val="center"/>
                          </w:tcPr>
                          <w:p w14:paraId="4DBCA4A9" w14:textId="77777777" w:rsidR="00990678" w:rsidRPr="00AF0A31" w:rsidRDefault="00990678" w:rsidP="008F24C7">
                            <w:pPr>
                              <w:widowControl/>
                              <w:overflowPunct w:val="0"/>
                              <w:spacing w:line="220" w:lineRule="exact"/>
                              <w:jc w:val="both"/>
                              <w:rPr>
                                <w:rFonts w:ascii="標楷體" w:eastAsia="標楷體" w:hAnsi="標楷體"/>
                                <w:kern w:val="0"/>
                                <w:sz w:val="20"/>
                                <w:szCs w:val="20"/>
                              </w:rPr>
                            </w:pPr>
                            <w:r w:rsidRPr="00AF0A31">
                              <w:rPr>
                                <w:rFonts w:ascii="標楷體" w:eastAsia="標楷體" w:hAnsi="標楷體"/>
                                <w:kern w:val="0"/>
                                <w:sz w:val="20"/>
                                <w:szCs w:val="20"/>
                              </w:rPr>
                              <w:t>馬公、湖西、白沙、西嶼、望安、七美</w:t>
                            </w:r>
                          </w:p>
                        </w:tc>
                        <w:tc>
                          <w:tcPr>
                            <w:tcW w:w="1190" w:type="dxa"/>
                            <w:shd w:val="clear" w:color="auto" w:fill="auto"/>
                            <w:noWrap/>
                            <w:vAlign w:val="center"/>
                          </w:tcPr>
                          <w:p w14:paraId="5905D6A9" w14:textId="77777777" w:rsidR="00990678" w:rsidRPr="00AF0A31" w:rsidRDefault="00990678" w:rsidP="003D6835">
                            <w:pPr>
                              <w:widowControl/>
                              <w:overflowPunct w:val="0"/>
                              <w:spacing w:line="220" w:lineRule="exact"/>
                              <w:ind w:rightChars="37" w:right="89"/>
                              <w:jc w:val="right"/>
                              <w:rPr>
                                <w:rFonts w:ascii="標楷體" w:eastAsia="標楷體" w:hAnsi="標楷體"/>
                                <w:kern w:val="0"/>
                                <w:sz w:val="20"/>
                                <w:szCs w:val="20"/>
                              </w:rPr>
                            </w:pPr>
                            <w:r w:rsidRPr="00AF0A31">
                              <w:rPr>
                                <w:rFonts w:ascii="標楷體" w:eastAsia="標楷體" w:hAnsi="標楷體" w:hint="eastAsia"/>
                                <w:kern w:val="0"/>
                                <w:sz w:val="20"/>
                                <w:szCs w:val="20"/>
                              </w:rPr>
                              <w:t>6</w:t>
                            </w:r>
                          </w:p>
                        </w:tc>
                      </w:tr>
                    </w:tbl>
                    <w:p w14:paraId="0570DDB7" w14:textId="2557DE84" w:rsidR="00990678" w:rsidRDefault="00990678" w:rsidP="00D26B69">
                      <w:pPr>
                        <w:widowControl/>
                        <w:overflowPunct w:val="0"/>
                        <w:adjustRightInd w:val="0"/>
                        <w:spacing w:line="260" w:lineRule="exact"/>
                        <w:jc w:val="both"/>
                        <w:textAlignment w:val="baseline"/>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sidR="00122CDB" w:rsidRPr="001E413F">
                        <w:rPr>
                          <w:rFonts w:ascii="標楷體" w:eastAsia="標楷體" w:hAnsi="標楷體" w:hint="eastAsia"/>
                          <w:sz w:val="18"/>
                          <w:szCs w:val="18"/>
                        </w:rPr>
                        <w:t>：</w:t>
                      </w:r>
                      <w:r>
                        <w:rPr>
                          <w:rFonts w:ascii="標楷體" w:eastAsia="標楷體" w:hAnsi="標楷體" w:hint="eastAsia"/>
                          <w:kern w:val="0"/>
                          <w:sz w:val="18"/>
                          <w:szCs w:val="18"/>
                        </w:rPr>
                        <w:t>1</w:t>
                      </w:r>
                      <w:r>
                        <w:rPr>
                          <w:rFonts w:ascii="標楷體" w:eastAsia="標楷體" w:hAnsi="標楷體"/>
                          <w:kern w:val="0"/>
                          <w:sz w:val="18"/>
                          <w:szCs w:val="18"/>
                        </w:rPr>
                        <w:t>.</w:t>
                      </w:r>
                      <w:r w:rsidRPr="005716BF">
                        <w:rPr>
                          <w:rFonts w:ascii="標楷體" w:eastAsia="標楷體" w:hAnsi="標楷體" w:hint="eastAsia"/>
                          <w:kern w:val="0"/>
                          <w:sz w:val="18"/>
                          <w:szCs w:val="18"/>
                        </w:rPr>
                        <w:t>資料統計時間：</w:t>
                      </w:r>
                      <w:r w:rsidRPr="00BA1095">
                        <w:rPr>
                          <w:rFonts w:ascii="標楷體" w:eastAsia="標楷體" w:hAnsi="標楷體" w:hint="eastAsia"/>
                          <w:kern w:val="0"/>
                          <w:sz w:val="18"/>
                          <w:szCs w:val="18"/>
                        </w:rPr>
                        <w:t>衛福部</w:t>
                      </w:r>
                      <w:r w:rsidRPr="005716BF">
                        <w:rPr>
                          <w:rFonts w:ascii="標楷體" w:eastAsia="標楷體" w:hAnsi="標楷體" w:hint="eastAsia"/>
                          <w:kern w:val="0"/>
                          <w:sz w:val="18"/>
                          <w:szCs w:val="18"/>
                        </w:rPr>
                        <w:t>113年11月1日公告資料</w:t>
                      </w:r>
                      <w:r>
                        <w:rPr>
                          <w:rFonts w:ascii="標楷體" w:eastAsia="標楷體" w:hAnsi="標楷體" w:hint="eastAsia"/>
                          <w:kern w:val="0"/>
                          <w:sz w:val="18"/>
                          <w:szCs w:val="18"/>
                        </w:rPr>
                        <w:t>。</w:t>
                      </w:r>
                    </w:p>
                    <w:p w14:paraId="769EA8CA" w14:textId="608E5DA1" w:rsidR="00990678" w:rsidRPr="00370B2A" w:rsidRDefault="00990678" w:rsidP="00122CDB">
                      <w:pPr>
                        <w:widowControl/>
                        <w:overflowPunct w:val="0"/>
                        <w:adjustRightInd w:val="0"/>
                        <w:spacing w:line="240" w:lineRule="exact"/>
                        <w:ind w:leftChars="93" w:left="223" w:firstLineChars="78" w:firstLine="140"/>
                        <w:jc w:val="both"/>
                        <w:textAlignment w:val="baseline"/>
                        <w:rPr>
                          <w:rFonts w:ascii="標楷體" w:eastAsia="標楷體" w:hAnsi="標楷體"/>
                          <w:kern w:val="0"/>
                          <w:sz w:val="18"/>
                          <w:szCs w:val="18"/>
                        </w:rPr>
                      </w:pPr>
                      <w:r>
                        <w:rPr>
                          <w:rFonts w:ascii="標楷體" w:eastAsia="標楷體" w:hAnsi="標楷體"/>
                          <w:kern w:val="0"/>
                          <w:sz w:val="18"/>
                          <w:szCs w:val="18"/>
                        </w:rPr>
                        <w:t>2.</w:t>
                      </w:r>
                      <w:r w:rsidRPr="004B3B9A">
                        <w:rPr>
                          <w:rFonts w:ascii="標楷體" w:eastAsia="標楷體" w:hAnsi="標楷體" w:hint="eastAsia"/>
                          <w:kern w:val="0"/>
                          <w:sz w:val="18"/>
                          <w:szCs w:val="18"/>
                        </w:rPr>
                        <w:t>資料來源：本部自行整理。</w:t>
                      </w:r>
                    </w:p>
                  </w:txbxContent>
                </v:textbox>
                <w10:wrap type="tight"/>
              </v:shape>
            </w:pict>
          </mc:Fallback>
        </mc:AlternateContent>
      </w:r>
      <w:r w:rsidR="00A63BF6" w:rsidRPr="00605F93">
        <w:rPr>
          <w:rFonts w:ascii="標楷體" w:eastAsia="標楷體" w:hAnsi="標楷體" w:cs="標楷體" w:hint="eastAsia"/>
          <w:spacing w:val="-2"/>
        </w:rPr>
        <w:t>兒</w:t>
      </w:r>
      <w:r w:rsidR="00A63BF6" w:rsidRPr="00605F93">
        <w:rPr>
          <w:rFonts w:ascii="標楷體" w:eastAsia="標楷體" w:hAnsi="標楷體" w:cs="標楷體" w:hint="eastAsia"/>
        </w:rPr>
        <w:t>童就醫可近性。</w:t>
      </w:r>
      <w:r w:rsidR="00CE683B" w:rsidRPr="00605F93">
        <w:rPr>
          <w:rFonts w:ascii="標楷體" w:eastAsia="標楷體" w:hAnsi="標楷體" w:hint="eastAsia"/>
        </w:rPr>
        <w:t>據復：</w:t>
      </w:r>
      <w:r w:rsidR="00123FB2" w:rsidRPr="00605F93">
        <w:rPr>
          <w:rFonts w:ascii="標楷體" w:eastAsia="標楷體" w:hAnsi="標楷體" w:hint="eastAsia"/>
        </w:rPr>
        <w:t>承</w:t>
      </w:r>
      <w:r w:rsidR="00051D62" w:rsidRPr="00605F93">
        <w:rPr>
          <w:rFonts w:ascii="標楷體" w:eastAsia="標楷體" w:hAnsi="標楷體" w:hint="eastAsia"/>
          <w:bCs/>
        </w:rPr>
        <w:t>辦</w:t>
      </w:r>
      <w:r w:rsidR="00123FB2" w:rsidRPr="00605F93">
        <w:rPr>
          <w:rFonts w:ascii="標楷體" w:eastAsia="標楷體" w:hAnsi="標楷體" w:cs="標楷體" w:hint="eastAsia"/>
        </w:rPr>
        <w:t>核心醫院計畫及周產期照護計畫之醫療院所</w:t>
      </w:r>
      <w:r w:rsidR="00F94625" w:rsidRPr="00605F93">
        <w:rPr>
          <w:rFonts w:ascii="標楷體" w:eastAsia="標楷體" w:hAnsi="標楷體" w:cs="標楷體" w:hint="eastAsia"/>
        </w:rPr>
        <w:t>，可透過個案討論會議及遠距會診等多元方式，與鄰近醫療機構建立合作機制，</w:t>
      </w:r>
      <w:r w:rsidR="00D432B0" w:rsidRPr="00605F93">
        <w:rPr>
          <w:rFonts w:ascii="標楷體" w:eastAsia="標楷體" w:hAnsi="標楷體" w:cs="標楷體" w:hint="eastAsia"/>
        </w:rPr>
        <w:t>將於114至115年核心醫院計畫及周產期照護計畫，強化核心、重點醫院與區域內提供周產期照護之醫療機構合作</w:t>
      </w:r>
      <w:r w:rsidR="0095065F" w:rsidRPr="00605F93">
        <w:rPr>
          <w:rFonts w:ascii="標楷體" w:eastAsia="標楷體" w:hAnsi="標楷體" w:cs="標楷體" w:hint="eastAsia"/>
        </w:rPr>
        <w:t>；另</w:t>
      </w:r>
      <w:r w:rsidR="00770A1A" w:rsidRPr="00605F93">
        <w:rPr>
          <w:rFonts w:ascii="標楷體" w:eastAsia="標楷體" w:hAnsi="標楷體" w:cs="標楷體" w:hint="eastAsia"/>
        </w:rPr>
        <w:t>將</w:t>
      </w:r>
      <w:r w:rsidR="00D72014" w:rsidRPr="00605F93">
        <w:rPr>
          <w:rFonts w:ascii="標楷體" w:eastAsia="標楷體" w:hAnsi="標楷體" w:cs="標楷體" w:hint="eastAsia"/>
        </w:rPr>
        <w:t>持續</w:t>
      </w:r>
      <w:r w:rsidR="00770A1A" w:rsidRPr="00605F93">
        <w:rPr>
          <w:rFonts w:ascii="標楷體" w:eastAsia="標楷體" w:hAnsi="標楷體" w:cs="標楷體" w:hint="eastAsia"/>
        </w:rPr>
        <w:t>辦理</w:t>
      </w:r>
      <w:proofErr w:type="gramStart"/>
      <w:r w:rsidR="000D32EA" w:rsidRPr="00605F93">
        <w:rPr>
          <w:rFonts w:ascii="標楷體" w:eastAsia="標楷體" w:hAnsi="標楷體" w:hint="eastAsia"/>
          <w:bCs/>
        </w:rPr>
        <w:t>醫</w:t>
      </w:r>
      <w:proofErr w:type="gramEnd"/>
      <w:r w:rsidR="000D32EA" w:rsidRPr="00605F93">
        <w:rPr>
          <w:rFonts w:ascii="標楷體" w:eastAsia="標楷體" w:hAnsi="標楷體" w:hint="eastAsia"/>
          <w:bCs/>
        </w:rPr>
        <w:t>中支援計畫</w:t>
      </w:r>
      <w:r w:rsidR="00D72014" w:rsidRPr="00605F93">
        <w:rPr>
          <w:rFonts w:ascii="標楷體" w:eastAsia="標楷體" w:hAnsi="標楷體" w:cs="標楷體" w:hint="eastAsia"/>
        </w:rPr>
        <w:t>，</w:t>
      </w:r>
      <w:proofErr w:type="gramStart"/>
      <w:r w:rsidR="00D72014" w:rsidRPr="00605F93">
        <w:rPr>
          <w:rFonts w:ascii="標楷體" w:eastAsia="標楷體" w:hAnsi="標楷體" w:cs="標楷體" w:hint="eastAsia"/>
        </w:rPr>
        <w:t>挹</w:t>
      </w:r>
      <w:proofErr w:type="gramEnd"/>
      <w:r w:rsidR="00D72014" w:rsidRPr="00605F93">
        <w:rPr>
          <w:rFonts w:ascii="標楷體" w:eastAsia="標楷體" w:hAnsi="標楷體" w:cs="標楷體" w:hint="eastAsia"/>
        </w:rPr>
        <w:t>注兒科專科醫師人力，穩定</w:t>
      </w:r>
      <w:r w:rsidR="00CB3B4C" w:rsidRPr="00605F93">
        <w:rPr>
          <w:rFonts w:ascii="標楷體" w:eastAsia="標楷體" w:hAnsi="標楷體" w:cs="標楷體" w:hint="eastAsia"/>
        </w:rPr>
        <w:t>醫療資源不足</w:t>
      </w:r>
      <w:r w:rsidR="00D72014" w:rsidRPr="00605F93">
        <w:rPr>
          <w:rFonts w:ascii="標楷體" w:eastAsia="標楷體" w:hAnsi="標楷體" w:cs="標楷體" w:hint="eastAsia"/>
        </w:rPr>
        <w:t>地區之醫療服務量能。</w:t>
      </w:r>
    </w:p>
    <w:p w14:paraId="5C65B55D" w14:textId="0ABD675C" w:rsidR="00CD7603" w:rsidRPr="00605F93" w:rsidRDefault="00870C79" w:rsidP="00C25443">
      <w:pPr>
        <w:overflowPunct w:val="0"/>
        <w:spacing w:line="400" w:lineRule="exact"/>
        <w:ind w:firstLineChars="450" w:firstLine="1081"/>
        <w:jc w:val="both"/>
        <w:rPr>
          <w:rFonts w:ascii="標楷體" w:eastAsia="標楷體" w:hAnsi="標楷體"/>
        </w:rPr>
      </w:pPr>
      <w:r w:rsidRPr="00605F93">
        <w:rPr>
          <w:rFonts w:ascii="標楷體" w:eastAsia="標楷體" w:hAnsi="標楷體"/>
          <w:b/>
          <w:bCs/>
        </w:rPr>
        <w:t>4</w:t>
      </w:r>
      <w:r w:rsidRPr="00605F93">
        <w:rPr>
          <w:rFonts w:ascii="標楷體" w:eastAsia="標楷體" w:hAnsi="標楷體"/>
        </w:rPr>
        <w:t>.</w:t>
      </w:r>
      <w:r w:rsidR="00A538E6" w:rsidRPr="00605F93">
        <w:rPr>
          <w:rFonts w:ascii="標楷體" w:eastAsia="標楷體" w:hAnsi="標楷體" w:hint="eastAsia"/>
          <w:b/>
        </w:rPr>
        <w:t xml:space="preserve">　</w:t>
      </w:r>
      <w:r w:rsidRPr="00605F93">
        <w:rPr>
          <w:rFonts w:ascii="標楷體" w:eastAsia="標楷體" w:hAnsi="標楷體" w:hint="eastAsia"/>
          <w:b/>
          <w:bCs/>
        </w:rPr>
        <w:t>國健署推動</w:t>
      </w:r>
      <w:r w:rsidR="001B6575" w:rsidRPr="00605F93">
        <w:rPr>
          <w:rFonts w:ascii="標楷體" w:eastAsia="標楷體" w:hAnsi="標楷體" w:hint="eastAsia"/>
          <w:b/>
          <w:bCs/>
        </w:rPr>
        <w:t>六</w:t>
      </w:r>
      <w:r w:rsidRPr="00605F93">
        <w:rPr>
          <w:rFonts w:ascii="標楷體" w:eastAsia="標楷體" w:hAnsi="標楷體" w:hint="eastAsia"/>
          <w:b/>
          <w:bCs/>
        </w:rPr>
        <w:t>歲以下兒童死因回溯分析，以提出預防建議，</w:t>
      </w:r>
      <w:proofErr w:type="gramStart"/>
      <w:r w:rsidRPr="00605F93">
        <w:rPr>
          <w:rFonts w:ascii="標楷體" w:eastAsia="標楷體" w:hAnsi="標楷體" w:hint="eastAsia"/>
          <w:b/>
          <w:bCs/>
        </w:rPr>
        <w:t>避免類案再生</w:t>
      </w:r>
      <w:proofErr w:type="gramEnd"/>
      <w:r w:rsidRPr="00605F93">
        <w:rPr>
          <w:rFonts w:ascii="標楷體" w:eastAsia="標楷體" w:hAnsi="標楷體" w:hint="eastAsia"/>
          <w:b/>
          <w:bCs/>
        </w:rPr>
        <w:t>，惟實務研討個案多屬低度可預防性案件，且尚未針對權責單位改善措施之</w:t>
      </w:r>
      <w:proofErr w:type="gramStart"/>
      <w:r w:rsidRPr="00605F93">
        <w:rPr>
          <w:rFonts w:ascii="標楷體" w:eastAsia="標楷體" w:hAnsi="標楷體" w:hint="eastAsia"/>
          <w:b/>
          <w:bCs/>
        </w:rPr>
        <w:t>研</w:t>
      </w:r>
      <w:proofErr w:type="gramEnd"/>
      <w:r w:rsidRPr="00605F93">
        <w:rPr>
          <w:rFonts w:ascii="標楷體" w:eastAsia="標楷體" w:hAnsi="標楷體" w:hint="eastAsia"/>
          <w:b/>
          <w:bCs/>
        </w:rPr>
        <w:t>擬及落實情形</w:t>
      </w:r>
      <w:r w:rsidR="001B6575" w:rsidRPr="00605F93">
        <w:rPr>
          <w:rFonts w:ascii="標楷體" w:eastAsia="標楷體" w:hAnsi="標楷體" w:hint="eastAsia"/>
          <w:b/>
          <w:bCs/>
        </w:rPr>
        <w:t>建立追蹤機制</w:t>
      </w:r>
      <w:r w:rsidRPr="00605F93">
        <w:rPr>
          <w:rFonts w:ascii="標楷體" w:eastAsia="標楷體" w:hAnsi="標楷體" w:hint="eastAsia"/>
          <w:b/>
          <w:bCs/>
        </w:rPr>
        <w:t>，影響政策推行成效</w:t>
      </w:r>
      <w:r w:rsidR="00A538E6" w:rsidRPr="00605F93">
        <w:rPr>
          <w:rFonts w:ascii="標楷體" w:eastAsia="標楷體" w:hAnsi="標楷體" w:hint="eastAsia"/>
          <w:b/>
        </w:rPr>
        <w:t>：</w:t>
      </w:r>
      <w:r w:rsidR="00D36BDA" w:rsidRPr="00605F93">
        <w:rPr>
          <w:rFonts w:ascii="標楷體" w:eastAsia="標楷體" w:hAnsi="標楷體" w:hint="eastAsia"/>
          <w:bCs/>
        </w:rPr>
        <w:t>依</w:t>
      </w:r>
      <w:r w:rsidR="00D13C9F" w:rsidRPr="00605F93">
        <w:rPr>
          <w:rFonts w:ascii="標楷體" w:eastAsia="標楷體" w:hAnsi="標楷體" w:hint="eastAsia"/>
          <w:bCs/>
        </w:rPr>
        <w:t>兒童及少年福利與權益保障法第13條</w:t>
      </w:r>
      <w:r w:rsidR="00D36BDA" w:rsidRPr="00605F93">
        <w:rPr>
          <w:rFonts w:ascii="標楷體" w:eastAsia="標楷體" w:hAnsi="標楷體" w:hint="eastAsia"/>
          <w:bCs/>
        </w:rPr>
        <w:t>規定</w:t>
      </w:r>
      <w:r w:rsidR="00D13C9F" w:rsidRPr="00605F93">
        <w:rPr>
          <w:rFonts w:ascii="標楷體" w:eastAsia="標楷體" w:hAnsi="標楷體" w:hint="eastAsia"/>
          <w:bCs/>
        </w:rPr>
        <w:t>，中央衛生主管機關應進行</w:t>
      </w:r>
      <w:r w:rsidR="001B6575" w:rsidRPr="00605F93">
        <w:rPr>
          <w:rFonts w:ascii="標楷體" w:eastAsia="標楷體" w:hAnsi="標楷體" w:hint="eastAsia"/>
          <w:bCs/>
        </w:rPr>
        <w:t>六</w:t>
      </w:r>
      <w:r w:rsidR="00D13C9F" w:rsidRPr="00605F93">
        <w:rPr>
          <w:rFonts w:ascii="標楷體" w:eastAsia="標楷體" w:hAnsi="標楷體" w:hint="eastAsia"/>
          <w:bCs/>
        </w:rPr>
        <w:t>歲以下兒童死亡原因回溯分析，並定期公布分析結果</w:t>
      </w:r>
      <w:r w:rsidR="00B54940" w:rsidRPr="00605F93">
        <w:rPr>
          <w:rFonts w:ascii="標楷體" w:eastAsia="標楷體" w:hAnsi="標楷體" w:hint="eastAsia"/>
          <w:bCs/>
        </w:rPr>
        <w:t>。</w:t>
      </w:r>
      <w:r w:rsidR="00114C79" w:rsidRPr="00605F93">
        <w:rPr>
          <w:rFonts w:ascii="標楷體" w:eastAsia="標楷體" w:hAnsi="標楷體" w:hint="eastAsia"/>
          <w:bCs/>
        </w:rPr>
        <w:t>國健署為辦理兒童死因回溯分析，於106年起即參考先進國家作法，</w:t>
      </w:r>
      <w:proofErr w:type="gramStart"/>
      <w:r w:rsidR="00114C79" w:rsidRPr="00605F93">
        <w:rPr>
          <w:rFonts w:ascii="標楷體" w:eastAsia="標楷體" w:hAnsi="標楷體" w:hint="eastAsia"/>
          <w:bCs/>
        </w:rPr>
        <w:t>研</w:t>
      </w:r>
      <w:proofErr w:type="gramEnd"/>
      <w:r w:rsidR="00114C79" w:rsidRPr="00605F93">
        <w:rPr>
          <w:rFonts w:ascii="標楷體" w:eastAsia="標楷體" w:hAnsi="標楷體" w:hint="eastAsia"/>
          <w:bCs/>
        </w:rPr>
        <w:t>訂辦理模式及推動方法，自109年起由新北市等8個市縣推動試辦，並逐步擴展至各市縣，</w:t>
      </w:r>
      <w:r w:rsidR="00B54940" w:rsidRPr="00605F93">
        <w:rPr>
          <w:rFonts w:ascii="標楷體" w:eastAsia="標楷體" w:hAnsi="標楷體" w:hint="eastAsia"/>
          <w:bCs/>
        </w:rPr>
        <w:t>至</w:t>
      </w:r>
      <w:proofErr w:type="gramStart"/>
      <w:r w:rsidR="00B54940" w:rsidRPr="00605F93">
        <w:rPr>
          <w:rFonts w:ascii="標楷體" w:eastAsia="標楷體" w:hAnsi="標楷體" w:hint="eastAsia"/>
          <w:bCs/>
        </w:rPr>
        <w:t>113</w:t>
      </w:r>
      <w:proofErr w:type="gramEnd"/>
      <w:r w:rsidR="00B54940" w:rsidRPr="00605F93">
        <w:rPr>
          <w:rFonts w:ascii="標楷體" w:eastAsia="標楷體" w:hAnsi="標楷體" w:hint="eastAsia"/>
          <w:bCs/>
        </w:rPr>
        <w:t>年度</w:t>
      </w:r>
      <w:bookmarkStart w:id="34" w:name="_Hlk200979451"/>
      <w:r w:rsidR="00114C79" w:rsidRPr="00605F93">
        <w:rPr>
          <w:rFonts w:ascii="標楷體" w:eastAsia="標楷體" w:hAnsi="標楷體" w:hint="eastAsia"/>
          <w:bCs/>
        </w:rPr>
        <w:t>全國22市</w:t>
      </w:r>
      <w:proofErr w:type="gramStart"/>
      <w:r w:rsidR="00114C79" w:rsidRPr="00605F93">
        <w:rPr>
          <w:rFonts w:ascii="標楷體" w:eastAsia="標楷體" w:hAnsi="標楷體" w:hint="eastAsia"/>
          <w:bCs/>
        </w:rPr>
        <w:t>縣均已辦理</w:t>
      </w:r>
      <w:proofErr w:type="gramEnd"/>
      <w:r w:rsidR="001B6575" w:rsidRPr="00605F93">
        <w:rPr>
          <w:rFonts w:ascii="標楷體" w:eastAsia="標楷體" w:hAnsi="標楷體" w:hint="eastAsia"/>
          <w:bCs/>
        </w:rPr>
        <w:t>六</w:t>
      </w:r>
      <w:r w:rsidR="00114C79" w:rsidRPr="00605F93">
        <w:rPr>
          <w:rFonts w:ascii="標楷體" w:eastAsia="標楷體" w:hAnsi="標楷體" w:hint="eastAsia"/>
          <w:bCs/>
        </w:rPr>
        <w:t>歲以下兒童死因回溯分析</w:t>
      </w:r>
      <w:bookmarkEnd w:id="34"/>
      <w:r w:rsidR="00114C79" w:rsidRPr="00605F93">
        <w:rPr>
          <w:rFonts w:ascii="標楷體" w:eastAsia="標楷體" w:hAnsi="標楷體" w:hint="eastAsia"/>
          <w:bCs/>
        </w:rPr>
        <w:t>。</w:t>
      </w:r>
      <w:r w:rsidR="00492E54" w:rsidRPr="00605F93">
        <w:rPr>
          <w:rFonts w:ascii="標楷體" w:eastAsia="標楷體" w:hAnsi="標楷體" w:hint="eastAsia"/>
          <w:bCs/>
        </w:rPr>
        <w:t>經查</w:t>
      </w:r>
      <w:r w:rsidR="00A851D3" w:rsidRPr="00605F93">
        <w:rPr>
          <w:rFonts w:ascii="標楷體" w:eastAsia="標楷體" w:hAnsi="標楷體" w:hint="eastAsia"/>
          <w:bCs/>
        </w:rPr>
        <w:t>，</w:t>
      </w:r>
      <w:r w:rsidR="00FA1EDA" w:rsidRPr="00605F93">
        <w:rPr>
          <w:rFonts w:ascii="標楷體" w:eastAsia="標楷體" w:hAnsi="標楷體" w:hint="eastAsia"/>
          <w:bCs/>
        </w:rPr>
        <w:t>國健署為利地方政府執行相關作業，</w:t>
      </w:r>
      <w:r w:rsidR="009E2CE9" w:rsidRPr="00605F93">
        <w:rPr>
          <w:rFonts w:ascii="標楷體" w:eastAsia="標楷體" w:hAnsi="標楷體" w:hint="eastAsia"/>
          <w:bCs/>
        </w:rPr>
        <w:t>已</w:t>
      </w:r>
      <w:r w:rsidR="00FA1EDA" w:rsidRPr="00605F93">
        <w:rPr>
          <w:rFonts w:ascii="標楷體" w:eastAsia="標楷體" w:hAnsi="標楷體" w:hint="eastAsia"/>
          <w:bCs/>
        </w:rPr>
        <w:t>編製「地方政府推動兒童死亡原因回溯分析工作參考手冊」</w:t>
      </w:r>
      <w:r w:rsidR="00A851D3" w:rsidRPr="00605F93">
        <w:rPr>
          <w:rFonts w:ascii="標楷體" w:eastAsia="標楷體" w:hAnsi="標楷體" w:hint="eastAsia"/>
          <w:bCs/>
        </w:rPr>
        <w:t>（</w:t>
      </w:r>
      <w:r w:rsidR="00FA1EDA" w:rsidRPr="00605F93">
        <w:rPr>
          <w:rFonts w:ascii="標楷體" w:eastAsia="標楷體" w:hAnsi="標楷體" w:hint="eastAsia"/>
          <w:bCs/>
        </w:rPr>
        <w:t>下稱死</w:t>
      </w:r>
      <w:r w:rsidR="00FA1EDA" w:rsidRPr="00605F93">
        <w:rPr>
          <w:rFonts w:ascii="標楷體" w:eastAsia="標楷體" w:hAnsi="標楷體" w:hint="eastAsia"/>
        </w:rPr>
        <w:t>因分析手冊</w:t>
      </w:r>
      <w:r w:rsidR="00846280" w:rsidRPr="00605F93">
        <w:rPr>
          <w:rFonts w:ascii="標楷體" w:eastAsia="標楷體" w:hAnsi="標楷體" w:hint="eastAsia"/>
        </w:rPr>
        <w:t>）</w:t>
      </w:r>
      <w:r w:rsidR="00FA1EDA" w:rsidRPr="00605F93">
        <w:rPr>
          <w:rFonts w:ascii="標楷體" w:eastAsia="標楷體" w:hAnsi="標楷體" w:hint="eastAsia"/>
        </w:rPr>
        <w:t>，協助地方政府</w:t>
      </w:r>
      <w:proofErr w:type="gramStart"/>
      <w:r w:rsidR="00FA1EDA" w:rsidRPr="00605F93">
        <w:rPr>
          <w:rFonts w:ascii="標楷體" w:eastAsia="標楷體" w:hAnsi="標楷體" w:hint="eastAsia"/>
        </w:rPr>
        <w:t>邀集衛政</w:t>
      </w:r>
      <w:proofErr w:type="gramEnd"/>
      <w:r w:rsidR="00FA1EDA" w:rsidRPr="00605F93">
        <w:rPr>
          <w:rFonts w:ascii="標楷體" w:eastAsia="標楷體" w:hAnsi="標楷體" w:hint="eastAsia"/>
        </w:rPr>
        <w:t>、社政等相關單位及專家學者組成工作小組，召開</w:t>
      </w:r>
      <w:r w:rsidR="001B6575" w:rsidRPr="00605F93">
        <w:rPr>
          <w:rFonts w:ascii="標楷體" w:eastAsia="標楷體" w:hAnsi="標楷體" w:hint="eastAsia"/>
        </w:rPr>
        <w:t>六</w:t>
      </w:r>
      <w:r w:rsidR="00FA1EDA" w:rsidRPr="00605F93">
        <w:rPr>
          <w:rFonts w:ascii="標楷體" w:eastAsia="標楷體" w:hAnsi="標楷體" w:hint="eastAsia"/>
        </w:rPr>
        <w:t>歲以下兒童死亡案例討論會議，以提出可預防性之改善措施。據死因分析手冊列</w:t>
      </w:r>
      <w:r w:rsidR="00FA1EDA" w:rsidRPr="00605F93">
        <w:rPr>
          <w:rFonts w:ascii="標楷體" w:eastAsia="標楷體" w:hAnsi="標楷體" w:hint="eastAsia"/>
        </w:rPr>
        <w:lastRenderedPageBreak/>
        <w:t>示之作業流程，案例討論會議建議優先討論「可能具高度可預防性之個案」，</w:t>
      </w:r>
      <w:proofErr w:type="gramStart"/>
      <w:r w:rsidR="00FA1EDA" w:rsidRPr="00605F93">
        <w:rPr>
          <w:rFonts w:ascii="標楷體" w:eastAsia="標楷體" w:hAnsi="標楷體" w:hint="eastAsia"/>
        </w:rPr>
        <w:t>俾</w:t>
      </w:r>
      <w:proofErr w:type="gramEnd"/>
      <w:r w:rsidR="00FA1EDA" w:rsidRPr="00605F93">
        <w:rPr>
          <w:rFonts w:ascii="標楷體" w:eastAsia="標楷體" w:hAnsi="標楷體" w:hint="eastAsia"/>
        </w:rPr>
        <w:t>使討論具效益性。</w:t>
      </w:r>
      <w:r w:rsidR="00C15656" w:rsidRPr="00605F93">
        <w:rPr>
          <w:rFonts w:ascii="標楷體" w:eastAsia="標楷體" w:hAnsi="標楷體"/>
          <w:b/>
          <w:bCs/>
          <w:noProof/>
        </w:rPr>
        <mc:AlternateContent>
          <mc:Choice Requires="wps">
            <w:drawing>
              <wp:anchor distT="0" distB="0" distL="114300" distR="114300" simplePos="0" relativeHeight="253035520" behindDoc="1" locked="0" layoutInCell="1" allowOverlap="1" wp14:anchorId="106088D2" wp14:editId="11148255">
                <wp:simplePos x="0" y="0"/>
                <wp:positionH relativeFrom="column">
                  <wp:posOffset>1960245</wp:posOffset>
                </wp:positionH>
                <wp:positionV relativeFrom="paragraph">
                  <wp:posOffset>104937</wp:posOffset>
                </wp:positionV>
                <wp:extent cx="4375785" cy="2411730"/>
                <wp:effectExtent l="0" t="0" r="5715" b="7620"/>
                <wp:wrapSquare wrapText="bothSides"/>
                <wp:docPr id="2" name="文字方塊 2"/>
                <wp:cNvGraphicFramePr/>
                <a:graphic xmlns:a="http://schemas.openxmlformats.org/drawingml/2006/main">
                  <a:graphicData uri="http://schemas.microsoft.com/office/word/2010/wordprocessingShape">
                    <wps:wsp>
                      <wps:cNvSpPr txBox="1"/>
                      <wps:spPr bwMode="auto">
                        <a:xfrm>
                          <a:off x="0" y="0"/>
                          <a:ext cx="4375785" cy="2411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29A3F" w14:textId="77777777" w:rsidR="004E3010" w:rsidRPr="004D3E9F" w:rsidRDefault="004E3010" w:rsidP="004E3010">
                            <w:pPr>
                              <w:pStyle w:val="Default"/>
                              <w:overflowPunct w:val="0"/>
                              <w:spacing w:line="220" w:lineRule="exact"/>
                              <w:ind w:leftChars="-10" w:left="-24" w:firstLineChars="15" w:firstLine="36"/>
                              <w:jc w:val="center"/>
                              <w:rPr>
                                <w:rFonts w:ascii="標楷體" w:eastAsia="標楷體" w:hAnsi="標楷體"/>
                                <w:b/>
                              </w:rPr>
                            </w:pPr>
                            <w:r w:rsidRPr="004D3E9F">
                              <w:rPr>
                                <w:rFonts w:ascii="標楷體" w:eastAsia="標楷體" w:hAnsi="標楷體" w:hint="eastAsia"/>
                                <w:b/>
                              </w:rPr>
                              <w:t>表</w:t>
                            </w:r>
                            <w:r>
                              <w:rPr>
                                <w:rFonts w:ascii="標楷體" w:eastAsia="標楷體" w:hAnsi="標楷體"/>
                                <w:b/>
                              </w:rPr>
                              <w:t>14</w:t>
                            </w:r>
                            <w:r w:rsidRPr="004D3E9F">
                              <w:rPr>
                                <w:rFonts w:ascii="標楷體" w:eastAsia="標楷體" w:hAnsi="標楷體" w:hint="eastAsia"/>
                                <w:b/>
                              </w:rPr>
                              <w:t xml:space="preserve">　</w:t>
                            </w:r>
                            <w:r>
                              <w:rPr>
                                <w:rFonts w:ascii="標楷體" w:eastAsia="標楷體" w:hAnsi="標楷體" w:hint="eastAsia"/>
                                <w:b/>
                              </w:rPr>
                              <w:t>六</w:t>
                            </w:r>
                            <w:r w:rsidRPr="00C0117C">
                              <w:rPr>
                                <w:rFonts w:ascii="標楷體" w:eastAsia="標楷體" w:hAnsi="標楷體" w:hint="eastAsia"/>
                                <w:b/>
                              </w:rPr>
                              <w:t>歲以下兒童死亡原因回溯分析討論個案可預防性情形</w:t>
                            </w:r>
                          </w:p>
                          <w:p w14:paraId="1D543BFB" w14:textId="77777777" w:rsidR="004E3010" w:rsidRPr="00E5788D" w:rsidRDefault="004E3010" w:rsidP="004E3010">
                            <w:pPr>
                              <w:overflowPunct w:val="0"/>
                              <w:spacing w:line="220" w:lineRule="exact"/>
                              <w:ind w:rightChars="2" w:right="5"/>
                              <w:jc w:val="right"/>
                              <w:outlineLvl w:val="0"/>
                              <w:rPr>
                                <w:rFonts w:ascii="標楷體" w:eastAsia="標楷體" w:hAnsi="標楷體"/>
                                <w:bCs/>
                                <w:sz w:val="20"/>
                                <w:szCs w:val="22"/>
                              </w:rPr>
                            </w:pPr>
                            <w:bookmarkStart w:id="35" w:name="_Toc199245007"/>
                            <w:bookmarkStart w:id="36" w:name="_Toc199245041"/>
                            <w:r w:rsidRPr="00E5788D">
                              <w:rPr>
                                <w:rFonts w:ascii="標楷體" w:eastAsia="標楷體" w:hAnsi="標楷體" w:hint="eastAsia"/>
                                <w:bCs/>
                                <w:sz w:val="20"/>
                                <w:szCs w:val="22"/>
                              </w:rPr>
                              <w:t>單位：</w:t>
                            </w:r>
                            <w:r>
                              <w:rPr>
                                <w:rFonts w:ascii="標楷體" w:eastAsia="標楷體" w:hAnsi="標楷體" w:hint="eastAsia"/>
                                <w:bCs/>
                                <w:sz w:val="20"/>
                                <w:szCs w:val="22"/>
                              </w:rPr>
                              <w:t>件</w:t>
                            </w:r>
                            <w:r w:rsidRPr="00E5788D">
                              <w:rPr>
                                <w:rFonts w:ascii="標楷體" w:eastAsia="標楷體" w:hAnsi="標楷體" w:hint="eastAsia"/>
                                <w:bCs/>
                                <w:sz w:val="20"/>
                                <w:szCs w:val="22"/>
                              </w:rPr>
                              <w:t>、％</w:t>
                            </w:r>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66"/>
                              <w:gridCol w:w="1175"/>
                              <w:gridCol w:w="1175"/>
                              <w:gridCol w:w="1175"/>
                              <w:gridCol w:w="1176"/>
                            </w:tblGrid>
                            <w:tr w:rsidR="004E3010" w:rsidRPr="004D3E9F" w14:paraId="703694DD" w14:textId="77777777" w:rsidTr="009201A9">
                              <w:trPr>
                                <w:trHeight w:val="20"/>
                              </w:trPr>
                              <w:tc>
                                <w:tcPr>
                                  <w:tcW w:w="1527" w:type="pct"/>
                                  <w:vMerge w:val="restart"/>
                                  <w:tcBorders>
                                    <w:tl2br w:val="single" w:sz="4" w:space="0" w:color="auto"/>
                                  </w:tcBorders>
                                  <w:shd w:val="clear" w:color="auto" w:fill="auto"/>
                                  <w:noWrap/>
                                  <w:vAlign w:val="center"/>
                                </w:tcPr>
                                <w:p w14:paraId="438DBE89" w14:textId="77777777" w:rsidR="004E3010" w:rsidRPr="005C2A4C" w:rsidRDefault="004E3010" w:rsidP="002B46B8">
                                  <w:pPr>
                                    <w:widowControl/>
                                    <w:overflowPunct w:val="0"/>
                                    <w:spacing w:line="220" w:lineRule="exact"/>
                                    <w:jc w:val="right"/>
                                    <w:rPr>
                                      <w:rFonts w:ascii="標楷體" w:eastAsia="標楷體" w:hAnsi="標楷體" w:cs="新細明體"/>
                                      <w:color w:val="000000"/>
                                      <w:spacing w:val="-10"/>
                                      <w:kern w:val="0"/>
                                      <w:sz w:val="20"/>
                                      <w:szCs w:val="20"/>
                                    </w:rPr>
                                  </w:pPr>
                                  <w:r w:rsidRPr="005C2A4C">
                                    <w:rPr>
                                      <w:rFonts w:ascii="標楷體" w:eastAsia="標楷體" w:hAnsi="標楷體" w:cs="新細明體" w:hint="eastAsia"/>
                                      <w:color w:val="000000"/>
                                      <w:spacing w:val="-10"/>
                                      <w:kern w:val="0"/>
                                      <w:sz w:val="20"/>
                                      <w:szCs w:val="20"/>
                                    </w:rPr>
                                    <w:t>死因回溯</w:t>
                                  </w:r>
                                </w:p>
                                <w:p w14:paraId="2FD36A02" w14:textId="77777777" w:rsidR="004E3010" w:rsidRPr="005C2A4C" w:rsidRDefault="004E3010" w:rsidP="002B46B8">
                                  <w:pPr>
                                    <w:widowControl/>
                                    <w:overflowPunct w:val="0"/>
                                    <w:spacing w:line="220" w:lineRule="exact"/>
                                    <w:jc w:val="right"/>
                                    <w:rPr>
                                      <w:rFonts w:ascii="標楷體" w:eastAsia="標楷體" w:hAnsi="標楷體" w:cs="新細明體"/>
                                      <w:color w:val="000000"/>
                                      <w:spacing w:val="-10"/>
                                      <w:kern w:val="0"/>
                                      <w:sz w:val="20"/>
                                      <w:szCs w:val="20"/>
                                    </w:rPr>
                                  </w:pPr>
                                  <w:r w:rsidRPr="005C2A4C">
                                    <w:rPr>
                                      <w:rFonts w:ascii="標楷體" w:eastAsia="標楷體" w:hAnsi="標楷體" w:cs="新細明體" w:hint="eastAsia"/>
                                      <w:color w:val="000000"/>
                                      <w:spacing w:val="-10"/>
                                      <w:kern w:val="0"/>
                                      <w:sz w:val="20"/>
                                      <w:szCs w:val="20"/>
                                    </w:rPr>
                                    <w:t>分析年度</w:t>
                                  </w:r>
                                </w:p>
                                <w:p w14:paraId="5C969934" w14:textId="77777777" w:rsidR="004E3010" w:rsidRPr="004D3E9F" w:rsidRDefault="004E3010" w:rsidP="002B46B8">
                                  <w:pPr>
                                    <w:overflowPunct w:val="0"/>
                                    <w:spacing w:line="220" w:lineRule="exact"/>
                                    <w:jc w:val="both"/>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可預防性</w:t>
                                  </w:r>
                                </w:p>
                              </w:tc>
                              <w:tc>
                                <w:tcPr>
                                  <w:tcW w:w="1736" w:type="pct"/>
                                  <w:gridSpan w:val="2"/>
                                  <w:shd w:val="clear" w:color="auto" w:fill="auto"/>
                                  <w:noWrap/>
                                  <w:vAlign w:val="center"/>
                                </w:tcPr>
                                <w:p w14:paraId="18804EDD"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109至110年度</w:t>
                                  </w:r>
                                </w:p>
                              </w:tc>
                              <w:tc>
                                <w:tcPr>
                                  <w:tcW w:w="1737" w:type="pct"/>
                                  <w:gridSpan w:val="2"/>
                                  <w:vAlign w:val="center"/>
                                </w:tcPr>
                                <w:p w14:paraId="0D5E2824"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111至112年度</w:t>
                                  </w:r>
                                </w:p>
                              </w:tc>
                            </w:tr>
                            <w:tr w:rsidR="004E3010" w:rsidRPr="004D3E9F" w14:paraId="254AFCF6" w14:textId="77777777" w:rsidTr="009201A9">
                              <w:trPr>
                                <w:trHeight w:val="20"/>
                              </w:trPr>
                              <w:tc>
                                <w:tcPr>
                                  <w:tcW w:w="1527" w:type="pct"/>
                                  <w:vMerge/>
                                  <w:tcBorders>
                                    <w:tl2br w:val="single" w:sz="4" w:space="0" w:color="auto"/>
                                  </w:tcBorders>
                                  <w:shd w:val="clear" w:color="auto" w:fill="auto"/>
                                  <w:noWrap/>
                                  <w:vAlign w:val="center"/>
                                </w:tcPr>
                                <w:p w14:paraId="78F9CD6E"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p>
                              </w:tc>
                              <w:tc>
                                <w:tcPr>
                                  <w:tcW w:w="868" w:type="pct"/>
                                  <w:shd w:val="clear" w:color="auto" w:fill="auto"/>
                                  <w:noWrap/>
                                  <w:vAlign w:val="center"/>
                                </w:tcPr>
                                <w:p w14:paraId="224AEB93"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件數</w:t>
                                  </w:r>
                                </w:p>
                              </w:tc>
                              <w:tc>
                                <w:tcPr>
                                  <w:tcW w:w="868" w:type="pct"/>
                                  <w:shd w:val="clear" w:color="auto" w:fill="auto"/>
                                  <w:noWrap/>
                                  <w:vAlign w:val="center"/>
                                </w:tcPr>
                                <w:p w14:paraId="2F3C2E8F"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占比</w:t>
                                  </w:r>
                                </w:p>
                              </w:tc>
                              <w:tc>
                                <w:tcPr>
                                  <w:tcW w:w="868" w:type="pct"/>
                                  <w:vAlign w:val="center"/>
                                </w:tcPr>
                                <w:p w14:paraId="32D2FAB8"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件數</w:t>
                                  </w:r>
                                </w:p>
                              </w:tc>
                              <w:tc>
                                <w:tcPr>
                                  <w:tcW w:w="868" w:type="pct"/>
                                  <w:vAlign w:val="center"/>
                                </w:tcPr>
                                <w:p w14:paraId="62E9255B"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占比</w:t>
                                  </w:r>
                                </w:p>
                              </w:tc>
                            </w:tr>
                            <w:tr w:rsidR="004E3010" w:rsidRPr="004D3E9F" w14:paraId="36F13EE7" w14:textId="77777777" w:rsidTr="002B46B8">
                              <w:trPr>
                                <w:trHeight w:val="20"/>
                              </w:trPr>
                              <w:tc>
                                <w:tcPr>
                                  <w:tcW w:w="1527" w:type="pct"/>
                                  <w:shd w:val="clear" w:color="auto" w:fill="auto"/>
                                  <w:noWrap/>
                                  <w:vAlign w:val="center"/>
                                </w:tcPr>
                                <w:p w14:paraId="48D7283B" w14:textId="77777777" w:rsidR="004E3010" w:rsidRPr="004D3E9F" w:rsidRDefault="004E3010" w:rsidP="005C2A4C">
                                  <w:pPr>
                                    <w:widowControl/>
                                    <w:overflowPunct w:val="0"/>
                                    <w:spacing w:line="240" w:lineRule="exact"/>
                                    <w:jc w:val="center"/>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合計</w:t>
                                  </w:r>
                                </w:p>
                              </w:tc>
                              <w:tc>
                                <w:tcPr>
                                  <w:tcW w:w="868" w:type="pct"/>
                                  <w:shd w:val="clear" w:color="auto" w:fill="auto"/>
                                  <w:noWrap/>
                                  <w:vAlign w:val="center"/>
                                </w:tcPr>
                                <w:p w14:paraId="012F487D"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90</w:t>
                                  </w:r>
                                </w:p>
                              </w:tc>
                              <w:tc>
                                <w:tcPr>
                                  <w:tcW w:w="868" w:type="pct"/>
                                  <w:shd w:val="clear" w:color="auto" w:fill="auto"/>
                                  <w:noWrap/>
                                  <w:vAlign w:val="center"/>
                                </w:tcPr>
                                <w:p w14:paraId="0DFC89DA"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100.00</w:t>
                                  </w:r>
                                </w:p>
                              </w:tc>
                              <w:tc>
                                <w:tcPr>
                                  <w:tcW w:w="868" w:type="pct"/>
                                  <w:vAlign w:val="center"/>
                                </w:tcPr>
                                <w:p w14:paraId="2C412AA4"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344</w:t>
                                  </w:r>
                                </w:p>
                              </w:tc>
                              <w:tc>
                                <w:tcPr>
                                  <w:tcW w:w="868" w:type="pct"/>
                                  <w:vAlign w:val="center"/>
                                </w:tcPr>
                                <w:p w14:paraId="5B0DAEA1"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100.00</w:t>
                                  </w:r>
                                </w:p>
                              </w:tc>
                            </w:tr>
                            <w:tr w:rsidR="004E3010" w:rsidRPr="004D3E9F" w14:paraId="6B59DD09" w14:textId="77777777" w:rsidTr="002B46B8">
                              <w:trPr>
                                <w:trHeight w:val="20"/>
                              </w:trPr>
                              <w:tc>
                                <w:tcPr>
                                  <w:tcW w:w="1527" w:type="pct"/>
                                  <w:shd w:val="clear" w:color="auto" w:fill="auto"/>
                                  <w:noWrap/>
                                  <w:vAlign w:val="center"/>
                                </w:tcPr>
                                <w:p w14:paraId="6006EEFF"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高度可預防</w:t>
                                  </w:r>
                                </w:p>
                              </w:tc>
                              <w:tc>
                                <w:tcPr>
                                  <w:tcW w:w="868" w:type="pct"/>
                                  <w:shd w:val="clear" w:color="auto" w:fill="auto"/>
                                  <w:noWrap/>
                                  <w:vAlign w:val="center"/>
                                  <w:hideMark/>
                                </w:tcPr>
                                <w:p w14:paraId="050B86A1"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19</w:t>
                                  </w:r>
                                </w:p>
                              </w:tc>
                              <w:tc>
                                <w:tcPr>
                                  <w:tcW w:w="868" w:type="pct"/>
                                  <w:shd w:val="clear" w:color="auto" w:fill="auto"/>
                                  <w:noWrap/>
                                  <w:vAlign w:val="center"/>
                                  <w:hideMark/>
                                </w:tcPr>
                                <w:p w14:paraId="263887B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21.11</w:t>
                                  </w:r>
                                </w:p>
                              </w:tc>
                              <w:tc>
                                <w:tcPr>
                                  <w:tcW w:w="868" w:type="pct"/>
                                  <w:vAlign w:val="center"/>
                                </w:tcPr>
                                <w:p w14:paraId="61BC0871"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122</w:t>
                                  </w:r>
                                </w:p>
                              </w:tc>
                              <w:tc>
                                <w:tcPr>
                                  <w:tcW w:w="868" w:type="pct"/>
                                  <w:vAlign w:val="center"/>
                                </w:tcPr>
                                <w:p w14:paraId="059CCC64"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35.47</w:t>
                                  </w:r>
                                </w:p>
                              </w:tc>
                            </w:tr>
                            <w:tr w:rsidR="004E3010" w:rsidRPr="004D3E9F" w14:paraId="3F264317" w14:textId="77777777" w:rsidTr="002B46B8">
                              <w:trPr>
                                <w:trHeight w:val="20"/>
                              </w:trPr>
                              <w:tc>
                                <w:tcPr>
                                  <w:tcW w:w="1527" w:type="pct"/>
                                  <w:shd w:val="clear" w:color="auto" w:fill="auto"/>
                                  <w:noWrap/>
                                  <w:vAlign w:val="center"/>
                                </w:tcPr>
                                <w:p w14:paraId="718191C3"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中度可預防</w:t>
                                  </w:r>
                                </w:p>
                              </w:tc>
                              <w:tc>
                                <w:tcPr>
                                  <w:tcW w:w="868" w:type="pct"/>
                                  <w:shd w:val="clear" w:color="auto" w:fill="auto"/>
                                  <w:noWrap/>
                                  <w:vAlign w:val="center"/>
                                  <w:hideMark/>
                                </w:tcPr>
                                <w:p w14:paraId="12C1CA79"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18</w:t>
                                  </w:r>
                                </w:p>
                              </w:tc>
                              <w:tc>
                                <w:tcPr>
                                  <w:tcW w:w="868" w:type="pct"/>
                                  <w:shd w:val="clear" w:color="auto" w:fill="auto"/>
                                  <w:noWrap/>
                                  <w:vAlign w:val="center"/>
                                  <w:hideMark/>
                                </w:tcPr>
                                <w:p w14:paraId="2F813556"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20.00</w:t>
                                  </w:r>
                                </w:p>
                              </w:tc>
                              <w:tc>
                                <w:tcPr>
                                  <w:tcW w:w="868" w:type="pct"/>
                                  <w:vAlign w:val="center"/>
                                </w:tcPr>
                                <w:p w14:paraId="0AE7F29F"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56</w:t>
                                  </w:r>
                                </w:p>
                              </w:tc>
                              <w:tc>
                                <w:tcPr>
                                  <w:tcW w:w="868" w:type="pct"/>
                                  <w:vAlign w:val="center"/>
                                </w:tcPr>
                                <w:p w14:paraId="7F537116"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16.28</w:t>
                                  </w:r>
                                </w:p>
                              </w:tc>
                            </w:tr>
                            <w:tr w:rsidR="004E3010" w:rsidRPr="004D3E9F" w14:paraId="591AF090" w14:textId="77777777" w:rsidTr="002B46B8">
                              <w:trPr>
                                <w:trHeight w:val="20"/>
                              </w:trPr>
                              <w:tc>
                                <w:tcPr>
                                  <w:tcW w:w="1527" w:type="pct"/>
                                  <w:shd w:val="clear" w:color="auto" w:fill="auto"/>
                                  <w:noWrap/>
                                  <w:vAlign w:val="center"/>
                                </w:tcPr>
                                <w:p w14:paraId="39E8AAFD"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低度可預防</w:t>
                                  </w:r>
                                </w:p>
                              </w:tc>
                              <w:tc>
                                <w:tcPr>
                                  <w:tcW w:w="868" w:type="pct"/>
                                  <w:shd w:val="clear" w:color="auto" w:fill="auto"/>
                                  <w:noWrap/>
                                  <w:vAlign w:val="center"/>
                                  <w:hideMark/>
                                </w:tcPr>
                                <w:p w14:paraId="2DF47963"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48</w:t>
                                  </w:r>
                                </w:p>
                              </w:tc>
                              <w:tc>
                                <w:tcPr>
                                  <w:tcW w:w="868" w:type="pct"/>
                                  <w:shd w:val="clear" w:color="auto" w:fill="auto"/>
                                  <w:noWrap/>
                                  <w:vAlign w:val="center"/>
                                  <w:hideMark/>
                                </w:tcPr>
                                <w:p w14:paraId="16E19DC3"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53.33</w:t>
                                  </w:r>
                                </w:p>
                              </w:tc>
                              <w:tc>
                                <w:tcPr>
                                  <w:tcW w:w="868" w:type="pct"/>
                                  <w:vAlign w:val="center"/>
                                </w:tcPr>
                                <w:p w14:paraId="686E10AA"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137</w:t>
                                  </w:r>
                                </w:p>
                              </w:tc>
                              <w:tc>
                                <w:tcPr>
                                  <w:tcW w:w="868" w:type="pct"/>
                                  <w:vAlign w:val="center"/>
                                </w:tcPr>
                                <w:p w14:paraId="618226E4"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39.83</w:t>
                                  </w:r>
                                </w:p>
                              </w:tc>
                            </w:tr>
                            <w:tr w:rsidR="004E3010" w:rsidRPr="004D3E9F" w14:paraId="25117277" w14:textId="77777777" w:rsidTr="002B46B8">
                              <w:trPr>
                                <w:trHeight w:val="20"/>
                              </w:trPr>
                              <w:tc>
                                <w:tcPr>
                                  <w:tcW w:w="1527" w:type="pct"/>
                                  <w:shd w:val="clear" w:color="auto" w:fill="auto"/>
                                  <w:noWrap/>
                                  <w:vAlign w:val="center"/>
                                </w:tcPr>
                                <w:p w14:paraId="798BA830"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hint="eastAsia"/>
                                      <w:color w:val="000000"/>
                                      <w:sz w:val="20"/>
                                      <w:szCs w:val="20"/>
                                    </w:rPr>
                                    <w:t>資訊不足</w:t>
                                  </w:r>
                                </w:p>
                              </w:tc>
                              <w:tc>
                                <w:tcPr>
                                  <w:tcW w:w="868" w:type="pct"/>
                                  <w:shd w:val="clear" w:color="auto" w:fill="auto"/>
                                  <w:noWrap/>
                                  <w:vAlign w:val="center"/>
                                  <w:hideMark/>
                                </w:tcPr>
                                <w:p w14:paraId="7DC03E82"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w:t>
                                  </w:r>
                                </w:p>
                              </w:tc>
                              <w:tc>
                                <w:tcPr>
                                  <w:tcW w:w="868" w:type="pct"/>
                                  <w:shd w:val="clear" w:color="auto" w:fill="auto"/>
                                  <w:noWrap/>
                                  <w:vAlign w:val="center"/>
                                  <w:hideMark/>
                                </w:tcPr>
                                <w:p w14:paraId="532AF1D8"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5.56</w:t>
                                  </w:r>
                                </w:p>
                              </w:tc>
                              <w:tc>
                                <w:tcPr>
                                  <w:tcW w:w="868" w:type="pct"/>
                                  <w:vAlign w:val="center"/>
                                </w:tcPr>
                                <w:p w14:paraId="318CC59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29</w:t>
                                  </w:r>
                                </w:p>
                              </w:tc>
                              <w:tc>
                                <w:tcPr>
                                  <w:tcW w:w="868" w:type="pct"/>
                                  <w:vAlign w:val="center"/>
                                </w:tcPr>
                                <w:p w14:paraId="0085B8D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8.43</w:t>
                                  </w:r>
                                </w:p>
                              </w:tc>
                            </w:tr>
                          </w:tbl>
                          <w:p w14:paraId="29610EF5" w14:textId="77777777" w:rsidR="004E3010" w:rsidRDefault="004E3010" w:rsidP="004E3010">
                            <w:pPr>
                              <w:widowControl/>
                              <w:overflowPunct w:val="0"/>
                              <w:adjustRightInd w:val="0"/>
                              <w:spacing w:line="200" w:lineRule="exact"/>
                              <w:ind w:left="545" w:rightChars="4" w:right="10" w:hangingChars="303" w:hanging="545"/>
                              <w:jc w:val="both"/>
                              <w:textAlignment w:val="baseline"/>
                              <w:rPr>
                                <w:rFonts w:ascii="標楷體" w:eastAsia="標楷體" w:hAnsi="標楷體"/>
                                <w:kern w:val="0"/>
                                <w:sz w:val="18"/>
                                <w:szCs w:val="18"/>
                              </w:rPr>
                            </w:pPr>
                            <w:bookmarkStart w:id="37" w:name="_Toc199245008"/>
                            <w:bookmarkStart w:id="38" w:name="_Toc199245042"/>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w:t>
                            </w:r>
                            <w:r>
                              <w:rPr>
                                <w:rFonts w:ascii="標楷體" w:eastAsia="標楷體" w:hAnsi="標楷體"/>
                                <w:kern w:val="0"/>
                                <w:sz w:val="18"/>
                                <w:szCs w:val="18"/>
                              </w:rPr>
                              <w:t>.</w:t>
                            </w:r>
                            <w:r w:rsidRPr="00C37D53">
                              <w:rPr>
                                <w:rFonts w:ascii="標楷體" w:eastAsia="標楷體" w:hAnsi="標楷體" w:hint="eastAsia"/>
                                <w:kern w:val="0"/>
                                <w:sz w:val="18"/>
                                <w:szCs w:val="18"/>
                              </w:rPr>
                              <w:t>109</w:t>
                            </w:r>
                            <w:r>
                              <w:rPr>
                                <w:rFonts w:ascii="標楷體" w:eastAsia="標楷體" w:hAnsi="標楷體" w:hint="eastAsia"/>
                                <w:kern w:val="0"/>
                                <w:sz w:val="18"/>
                                <w:szCs w:val="18"/>
                              </w:rPr>
                              <w:t>至</w:t>
                            </w:r>
                            <w:proofErr w:type="gramStart"/>
                            <w:r w:rsidRPr="00C37D53">
                              <w:rPr>
                                <w:rFonts w:ascii="標楷體" w:eastAsia="標楷體" w:hAnsi="標楷體" w:hint="eastAsia"/>
                                <w:kern w:val="0"/>
                                <w:sz w:val="18"/>
                                <w:szCs w:val="18"/>
                              </w:rPr>
                              <w:t>110</w:t>
                            </w:r>
                            <w:proofErr w:type="gramEnd"/>
                            <w:r w:rsidRPr="00C37D53">
                              <w:rPr>
                                <w:rFonts w:ascii="標楷體" w:eastAsia="標楷體" w:hAnsi="標楷體" w:hint="eastAsia"/>
                                <w:kern w:val="0"/>
                                <w:sz w:val="18"/>
                                <w:szCs w:val="18"/>
                              </w:rPr>
                              <w:t>年</w:t>
                            </w:r>
                            <w:r>
                              <w:rPr>
                                <w:rFonts w:ascii="標楷體" w:eastAsia="標楷體" w:hAnsi="標楷體" w:hint="eastAsia"/>
                                <w:kern w:val="0"/>
                                <w:sz w:val="18"/>
                                <w:szCs w:val="18"/>
                              </w:rPr>
                              <w:t>度</w:t>
                            </w:r>
                            <w:r w:rsidRPr="00C37D53">
                              <w:rPr>
                                <w:rFonts w:ascii="標楷體" w:eastAsia="標楷體" w:hAnsi="標楷體" w:hint="eastAsia"/>
                                <w:kern w:val="0"/>
                                <w:sz w:val="18"/>
                                <w:szCs w:val="18"/>
                              </w:rPr>
                              <w:t>於新北市、桃園市、</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中市、</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南市、高雄市、嘉義市、屏東縣及</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東縣等8</w:t>
                            </w:r>
                            <w:r w:rsidRPr="00901E0D">
                              <w:rPr>
                                <w:rFonts w:ascii="標楷體" w:eastAsia="標楷體" w:hAnsi="標楷體" w:hint="eastAsia"/>
                                <w:kern w:val="0"/>
                                <w:sz w:val="18"/>
                                <w:szCs w:val="18"/>
                              </w:rPr>
                              <w:t>個市縣</w:t>
                            </w:r>
                            <w:r>
                              <w:rPr>
                                <w:rFonts w:ascii="標楷體" w:eastAsia="標楷體" w:hAnsi="標楷體" w:hint="eastAsia"/>
                                <w:kern w:val="0"/>
                                <w:sz w:val="18"/>
                                <w:szCs w:val="18"/>
                              </w:rPr>
                              <w:t>辦理</w:t>
                            </w:r>
                            <w:r w:rsidRPr="00C37D53">
                              <w:rPr>
                                <w:rFonts w:ascii="標楷體" w:eastAsia="標楷體" w:hAnsi="標楷體" w:hint="eastAsia"/>
                                <w:kern w:val="0"/>
                                <w:sz w:val="18"/>
                                <w:szCs w:val="18"/>
                              </w:rPr>
                              <w:t>。</w:t>
                            </w:r>
                          </w:p>
                          <w:p w14:paraId="0B87962D" w14:textId="77777777" w:rsidR="004E3010" w:rsidRDefault="004E3010" w:rsidP="004E3010">
                            <w:pPr>
                              <w:widowControl/>
                              <w:overflowPunct w:val="0"/>
                              <w:adjustRightInd w:val="0"/>
                              <w:spacing w:line="200" w:lineRule="exact"/>
                              <w:ind w:leftChars="145" w:left="542" w:rightChars="4" w:right="10" w:hangingChars="108" w:hanging="194"/>
                              <w:jc w:val="both"/>
                              <w:textAlignment w:val="baseline"/>
                              <w:rPr>
                                <w:rFonts w:ascii="標楷體" w:eastAsia="標楷體" w:hAnsi="標楷體"/>
                                <w:kern w:val="0"/>
                                <w:sz w:val="18"/>
                                <w:szCs w:val="18"/>
                              </w:rPr>
                            </w:pPr>
                            <w:r>
                              <w:rPr>
                                <w:rFonts w:ascii="標楷體" w:eastAsia="標楷體" w:hAnsi="標楷體" w:hint="eastAsia"/>
                                <w:kern w:val="0"/>
                                <w:sz w:val="18"/>
                                <w:szCs w:val="18"/>
                              </w:rPr>
                              <w:t>2</w:t>
                            </w:r>
                            <w:r>
                              <w:rPr>
                                <w:rFonts w:ascii="標楷體" w:eastAsia="標楷體" w:hAnsi="標楷體"/>
                                <w:kern w:val="0"/>
                                <w:sz w:val="18"/>
                                <w:szCs w:val="18"/>
                              </w:rPr>
                              <w:t>.111</w:t>
                            </w:r>
                            <w:r>
                              <w:rPr>
                                <w:rFonts w:ascii="標楷體" w:eastAsia="標楷體" w:hAnsi="標楷體" w:hint="eastAsia"/>
                                <w:kern w:val="0"/>
                                <w:sz w:val="18"/>
                                <w:szCs w:val="18"/>
                              </w:rPr>
                              <w:t>至</w:t>
                            </w:r>
                            <w:proofErr w:type="gramStart"/>
                            <w:r w:rsidRPr="00C37D53">
                              <w:rPr>
                                <w:rFonts w:ascii="標楷體" w:eastAsia="標楷體" w:hAnsi="標楷體" w:hint="eastAsia"/>
                                <w:kern w:val="0"/>
                                <w:sz w:val="18"/>
                                <w:szCs w:val="18"/>
                              </w:rPr>
                              <w:t>11</w:t>
                            </w:r>
                            <w:r>
                              <w:rPr>
                                <w:rFonts w:ascii="標楷體" w:eastAsia="標楷體" w:hAnsi="標楷體"/>
                                <w:kern w:val="0"/>
                                <w:sz w:val="18"/>
                                <w:szCs w:val="18"/>
                              </w:rPr>
                              <w:t>2</w:t>
                            </w:r>
                            <w:proofErr w:type="gramEnd"/>
                            <w:r w:rsidRPr="00C37D53">
                              <w:rPr>
                                <w:rFonts w:ascii="標楷體" w:eastAsia="標楷體" w:hAnsi="標楷體" w:hint="eastAsia"/>
                                <w:kern w:val="0"/>
                                <w:sz w:val="18"/>
                                <w:szCs w:val="18"/>
                              </w:rPr>
                              <w:t>年</w:t>
                            </w:r>
                            <w:r>
                              <w:rPr>
                                <w:rFonts w:ascii="標楷體" w:eastAsia="標楷體" w:hAnsi="標楷體" w:hint="eastAsia"/>
                                <w:kern w:val="0"/>
                                <w:sz w:val="18"/>
                                <w:szCs w:val="18"/>
                              </w:rPr>
                              <w:t>度於</w:t>
                            </w:r>
                            <w:r w:rsidRPr="00901E0D">
                              <w:rPr>
                                <w:rFonts w:ascii="標楷體" w:eastAsia="標楷體" w:hAnsi="標楷體" w:hint="eastAsia"/>
                                <w:kern w:val="0"/>
                                <w:sz w:val="18"/>
                                <w:szCs w:val="18"/>
                              </w:rPr>
                              <w:t>臺北市、新北市、桃園市、</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中市、</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南市、高雄市、宜蘭縣、新竹縣、苗栗縣、彰化縣、南投縣、雲林縣、屏東縣、</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東縣、花蓮縣、澎湖縣、基隆市、新竹市、嘉義市等19個市縣</w:t>
                            </w:r>
                            <w:r>
                              <w:rPr>
                                <w:rFonts w:ascii="標楷體" w:eastAsia="標楷體" w:hAnsi="標楷體" w:hint="eastAsia"/>
                                <w:kern w:val="0"/>
                                <w:sz w:val="18"/>
                                <w:szCs w:val="18"/>
                              </w:rPr>
                              <w:t>辦理</w:t>
                            </w:r>
                            <w:r w:rsidRPr="00901E0D">
                              <w:rPr>
                                <w:rFonts w:ascii="標楷體" w:eastAsia="標楷體" w:hAnsi="標楷體" w:hint="eastAsia"/>
                                <w:kern w:val="0"/>
                                <w:sz w:val="18"/>
                                <w:szCs w:val="18"/>
                              </w:rPr>
                              <w:t>。</w:t>
                            </w:r>
                          </w:p>
                          <w:p w14:paraId="6B98EAEA" w14:textId="77777777" w:rsidR="004E3010" w:rsidRPr="004D3E9F" w:rsidRDefault="004E3010" w:rsidP="004E3010">
                            <w:pPr>
                              <w:widowControl/>
                              <w:overflowPunct w:val="0"/>
                              <w:adjustRightInd w:val="0"/>
                              <w:spacing w:line="200" w:lineRule="exact"/>
                              <w:ind w:leftChars="145" w:left="542" w:rightChars="16" w:right="38" w:hangingChars="108" w:hanging="194"/>
                              <w:jc w:val="both"/>
                              <w:textAlignment w:val="baseline"/>
                              <w:rPr>
                                <w:rFonts w:ascii="標楷體" w:eastAsia="標楷體" w:hAnsi="標楷體"/>
                                <w:kern w:val="0"/>
                                <w:sz w:val="18"/>
                                <w:szCs w:val="18"/>
                              </w:rPr>
                            </w:pPr>
                            <w:r>
                              <w:rPr>
                                <w:rFonts w:ascii="標楷體" w:eastAsia="標楷體" w:hAnsi="標楷體" w:hint="eastAsia"/>
                                <w:kern w:val="0"/>
                                <w:sz w:val="18"/>
                                <w:szCs w:val="18"/>
                              </w:rPr>
                              <w:t>3</w:t>
                            </w:r>
                            <w:r>
                              <w:rPr>
                                <w:rFonts w:ascii="標楷體" w:eastAsia="標楷體" w:hAnsi="標楷體"/>
                                <w:kern w:val="0"/>
                                <w:sz w:val="18"/>
                                <w:szCs w:val="18"/>
                              </w:rPr>
                              <w:t>.</w:t>
                            </w:r>
                            <w:r w:rsidRPr="004D3E9F">
                              <w:rPr>
                                <w:rFonts w:ascii="標楷體" w:eastAsia="標楷體" w:hAnsi="標楷體" w:hint="eastAsia"/>
                                <w:kern w:val="0"/>
                                <w:sz w:val="18"/>
                                <w:szCs w:val="18"/>
                              </w:rPr>
                              <w:t>資料來源：整理自「110年6歲以下兒童死亡原因回溯分析報告」及「111-112年6歲以下兒童死亡原因回溯分析結果報告」。</w:t>
                            </w:r>
                            <w:bookmarkEnd w:id="37"/>
                            <w:bookmarkEnd w:id="38"/>
                          </w:p>
                        </w:txbxContent>
                      </wps:txbx>
                      <wps:bodyPr rot="0" spcFirstLastPara="0" vertOverflow="overflow" horzOverflow="overflow" vert="horz" wrap="square" lIns="36000" tIns="0" rIns="36000" bIns="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088D2" id="_x0000_s1040" type="#_x0000_t202" style="position:absolute;left:0;text-align:left;margin-left:154.35pt;margin-top:8.25pt;width:344.55pt;height:189.9pt;z-index:-2502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" filled="f" stroked="f">
                <v:textbox inset="1mm,0,1mm,0">
                  <w:txbxContent>
                    <w:p w14:paraId="51329A3F" w14:textId="77777777" w:rsidR="004E3010" w:rsidRPr="004D3E9F" w:rsidRDefault="004E3010" w:rsidP="004E3010">
                      <w:pPr>
                        <w:pStyle w:val="Default"/>
                        <w:overflowPunct w:val="0"/>
                        <w:spacing w:line="220" w:lineRule="exact"/>
                        <w:ind w:leftChars="-10" w:left="-24" w:firstLineChars="15" w:firstLine="36"/>
                        <w:jc w:val="center"/>
                        <w:rPr>
                          <w:rFonts w:ascii="標楷體" w:eastAsia="標楷體" w:hAnsi="標楷體"/>
                          <w:b/>
                        </w:rPr>
                      </w:pPr>
                      <w:r w:rsidRPr="004D3E9F">
                        <w:rPr>
                          <w:rFonts w:ascii="標楷體" w:eastAsia="標楷體" w:hAnsi="標楷體" w:hint="eastAsia"/>
                          <w:b/>
                        </w:rPr>
                        <w:t>表</w:t>
                      </w:r>
                      <w:r>
                        <w:rPr>
                          <w:rFonts w:ascii="標楷體" w:eastAsia="標楷體" w:hAnsi="標楷體"/>
                          <w:b/>
                        </w:rPr>
                        <w:t>14</w:t>
                      </w:r>
                      <w:r w:rsidRPr="004D3E9F">
                        <w:rPr>
                          <w:rFonts w:ascii="標楷體" w:eastAsia="標楷體" w:hAnsi="標楷體" w:hint="eastAsia"/>
                          <w:b/>
                        </w:rPr>
                        <w:t xml:space="preserve">　</w:t>
                      </w:r>
                      <w:r>
                        <w:rPr>
                          <w:rFonts w:ascii="標楷體" w:eastAsia="標楷體" w:hAnsi="標楷體" w:hint="eastAsia"/>
                          <w:b/>
                        </w:rPr>
                        <w:t>六</w:t>
                      </w:r>
                      <w:r w:rsidRPr="00C0117C">
                        <w:rPr>
                          <w:rFonts w:ascii="標楷體" w:eastAsia="標楷體" w:hAnsi="標楷體" w:hint="eastAsia"/>
                          <w:b/>
                        </w:rPr>
                        <w:t>歲以下兒童死亡原因回溯分析討論個案可預防性情形</w:t>
                      </w:r>
                    </w:p>
                    <w:p w14:paraId="1D543BFB" w14:textId="77777777" w:rsidR="004E3010" w:rsidRPr="00E5788D" w:rsidRDefault="004E3010" w:rsidP="004E3010">
                      <w:pPr>
                        <w:overflowPunct w:val="0"/>
                        <w:spacing w:line="220" w:lineRule="exact"/>
                        <w:ind w:rightChars="2" w:right="5"/>
                        <w:jc w:val="right"/>
                        <w:outlineLvl w:val="0"/>
                        <w:rPr>
                          <w:rFonts w:ascii="標楷體" w:eastAsia="標楷體" w:hAnsi="標楷體"/>
                          <w:bCs/>
                          <w:sz w:val="20"/>
                          <w:szCs w:val="22"/>
                        </w:rPr>
                      </w:pPr>
                      <w:bookmarkStart w:id="39" w:name="_Toc199245007"/>
                      <w:bookmarkStart w:id="40" w:name="_Toc199245041"/>
                      <w:r w:rsidRPr="00E5788D">
                        <w:rPr>
                          <w:rFonts w:ascii="標楷體" w:eastAsia="標楷體" w:hAnsi="標楷體" w:hint="eastAsia"/>
                          <w:bCs/>
                          <w:sz w:val="20"/>
                          <w:szCs w:val="22"/>
                        </w:rPr>
                        <w:t>單位：</w:t>
                      </w:r>
                      <w:r>
                        <w:rPr>
                          <w:rFonts w:ascii="標楷體" w:eastAsia="標楷體" w:hAnsi="標楷體" w:hint="eastAsia"/>
                          <w:bCs/>
                          <w:sz w:val="20"/>
                          <w:szCs w:val="22"/>
                        </w:rPr>
                        <w:t>件</w:t>
                      </w:r>
                      <w:r w:rsidRPr="00E5788D">
                        <w:rPr>
                          <w:rFonts w:ascii="標楷體" w:eastAsia="標楷體" w:hAnsi="標楷體" w:hint="eastAsia"/>
                          <w:bCs/>
                          <w:sz w:val="20"/>
                          <w:szCs w:val="22"/>
                        </w:rPr>
                        <w:t>、％</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66"/>
                        <w:gridCol w:w="1175"/>
                        <w:gridCol w:w="1175"/>
                        <w:gridCol w:w="1175"/>
                        <w:gridCol w:w="1176"/>
                      </w:tblGrid>
                      <w:tr w:rsidR="004E3010" w:rsidRPr="004D3E9F" w14:paraId="703694DD" w14:textId="77777777" w:rsidTr="009201A9">
                        <w:trPr>
                          <w:trHeight w:val="20"/>
                        </w:trPr>
                        <w:tc>
                          <w:tcPr>
                            <w:tcW w:w="1527" w:type="pct"/>
                            <w:vMerge w:val="restart"/>
                            <w:tcBorders>
                              <w:tl2br w:val="single" w:sz="4" w:space="0" w:color="auto"/>
                            </w:tcBorders>
                            <w:shd w:val="clear" w:color="auto" w:fill="auto"/>
                            <w:noWrap/>
                            <w:vAlign w:val="center"/>
                          </w:tcPr>
                          <w:p w14:paraId="438DBE89" w14:textId="77777777" w:rsidR="004E3010" w:rsidRPr="005C2A4C" w:rsidRDefault="004E3010" w:rsidP="002B46B8">
                            <w:pPr>
                              <w:widowControl/>
                              <w:overflowPunct w:val="0"/>
                              <w:spacing w:line="220" w:lineRule="exact"/>
                              <w:jc w:val="right"/>
                              <w:rPr>
                                <w:rFonts w:ascii="標楷體" w:eastAsia="標楷體" w:hAnsi="標楷體" w:cs="新細明體"/>
                                <w:color w:val="000000"/>
                                <w:spacing w:val="-10"/>
                                <w:kern w:val="0"/>
                                <w:sz w:val="20"/>
                                <w:szCs w:val="20"/>
                              </w:rPr>
                            </w:pPr>
                            <w:r w:rsidRPr="005C2A4C">
                              <w:rPr>
                                <w:rFonts w:ascii="標楷體" w:eastAsia="標楷體" w:hAnsi="標楷體" w:cs="新細明體" w:hint="eastAsia"/>
                                <w:color w:val="000000"/>
                                <w:spacing w:val="-10"/>
                                <w:kern w:val="0"/>
                                <w:sz w:val="20"/>
                                <w:szCs w:val="20"/>
                              </w:rPr>
                              <w:t>死因回溯</w:t>
                            </w:r>
                          </w:p>
                          <w:p w14:paraId="2FD36A02" w14:textId="77777777" w:rsidR="004E3010" w:rsidRPr="005C2A4C" w:rsidRDefault="004E3010" w:rsidP="002B46B8">
                            <w:pPr>
                              <w:widowControl/>
                              <w:overflowPunct w:val="0"/>
                              <w:spacing w:line="220" w:lineRule="exact"/>
                              <w:jc w:val="right"/>
                              <w:rPr>
                                <w:rFonts w:ascii="標楷體" w:eastAsia="標楷體" w:hAnsi="標楷體" w:cs="新細明體"/>
                                <w:color w:val="000000"/>
                                <w:spacing w:val="-10"/>
                                <w:kern w:val="0"/>
                                <w:sz w:val="20"/>
                                <w:szCs w:val="20"/>
                              </w:rPr>
                            </w:pPr>
                            <w:r w:rsidRPr="005C2A4C">
                              <w:rPr>
                                <w:rFonts w:ascii="標楷體" w:eastAsia="標楷體" w:hAnsi="標楷體" w:cs="新細明體" w:hint="eastAsia"/>
                                <w:color w:val="000000"/>
                                <w:spacing w:val="-10"/>
                                <w:kern w:val="0"/>
                                <w:sz w:val="20"/>
                                <w:szCs w:val="20"/>
                              </w:rPr>
                              <w:t>分析年度</w:t>
                            </w:r>
                          </w:p>
                          <w:p w14:paraId="5C969934" w14:textId="77777777" w:rsidR="004E3010" w:rsidRPr="004D3E9F" w:rsidRDefault="004E3010" w:rsidP="002B46B8">
                            <w:pPr>
                              <w:overflowPunct w:val="0"/>
                              <w:spacing w:line="220" w:lineRule="exact"/>
                              <w:jc w:val="both"/>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可預防性</w:t>
                            </w:r>
                          </w:p>
                        </w:tc>
                        <w:tc>
                          <w:tcPr>
                            <w:tcW w:w="1736" w:type="pct"/>
                            <w:gridSpan w:val="2"/>
                            <w:shd w:val="clear" w:color="auto" w:fill="auto"/>
                            <w:noWrap/>
                            <w:vAlign w:val="center"/>
                          </w:tcPr>
                          <w:p w14:paraId="18804EDD"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109至110年度</w:t>
                            </w:r>
                          </w:p>
                        </w:tc>
                        <w:tc>
                          <w:tcPr>
                            <w:tcW w:w="1737" w:type="pct"/>
                            <w:gridSpan w:val="2"/>
                            <w:vAlign w:val="center"/>
                          </w:tcPr>
                          <w:p w14:paraId="0D5E2824"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111至112年度</w:t>
                            </w:r>
                          </w:p>
                        </w:tc>
                      </w:tr>
                      <w:tr w:rsidR="004E3010" w:rsidRPr="004D3E9F" w14:paraId="254AFCF6" w14:textId="77777777" w:rsidTr="009201A9">
                        <w:trPr>
                          <w:trHeight w:val="20"/>
                        </w:trPr>
                        <w:tc>
                          <w:tcPr>
                            <w:tcW w:w="1527" w:type="pct"/>
                            <w:vMerge/>
                            <w:tcBorders>
                              <w:tl2br w:val="single" w:sz="4" w:space="0" w:color="auto"/>
                            </w:tcBorders>
                            <w:shd w:val="clear" w:color="auto" w:fill="auto"/>
                            <w:noWrap/>
                            <w:vAlign w:val="center"/>
                          </w:tcPr>
                          <w:p w14:paraId="78F9CD6E"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p>
                        </w:tc>
                        <w:tc>
                          <w:tcPr>
                            <w:tcW w:w="868" w:type="pct"/>
                            <w:shd w:val="clear" w:color="auto" w:fill="auto"/>
                            <w:noWrap/>
                            <w:vAlign w:val="center"/>
                          </w:tcPr>
                          <w:p w14:paraId="224AEB93"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件數</w:t>
                            </w:r>
                          </w:p>
                        </w:tc>
                        <w:tc>
                          <w:tcPr>
                            <w:tcW w:w="868" w:type="pct"/>
                            <w:shd w:val="clear" w:color="auto" w:fill="auto"/>
                            <w:noWrap/>
                            <w:vAlign w:val="center"/>
                          </w:tcPr>
                          <w:p w14:paraId="2F3C2E8F"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占比</w:t>
                            </w:r>
                          </w:p>
                        </w:tc>
                        <w:tc>
                          <w:tcPr>
                            <w:tcW w:w="868" w:type="pct"/>
                            <w:vAlign w:val="center"/>
                          </w:tcPr>
                          <w:p w14:paraId="32D2FAB8"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件數</w:t>
                            </w:r>
                          </w:p>
                        </w:tc>
                        <w:tc>
                          <w:tcPr>
                            <w:tcW w:w="868" w:type="pct"/>
                            <w:vAlign w:val="center"/>
                          </w:tcPr>
                          <w:p w14:paraId="62E9255B" w14:textId="77777777" w:rsidR="004E3010" w:rsidRPr="004D3E9F" w:rsidRDefault="004E3010" w:rsidP="002B46B8">
                            <w:pPr>
                              <w:widowControl/>
                              <w:overflowPunct w:val="0"/>
                              <w:spacing w:line="22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占比</w:t>
                            </w:r>
                          </w:p>
                        </w:tc>
                      </w:tr>
                      <w:tr w:rsidR="004E3010" w:rsidRPr="004D3E9F" w14:paraId="36F13EE7" w14:textId="77777777" w:rsidTr="002B46B8">
                        <w:trPr>
                          <w:trHeight w:val="20"/>
                        </w:trPr>
                        <w:tc>
                          <w:tcPr>
                            <w:tcW w:w="1527" w:type="pct"/>
                            <w:shd w:val="clear" w:color="auto" w:fill="auto"/>
                            <w:noWrap/>
                            <w:vAlign w:val="center"/>
                          </w:tcPr>
                          <w:p w14:paraId="48D7283B" w14:textId="77777777" w:rsidR="004E3010" w:rsidRPr="004D3E9F" w:rsidRDefault="004E3010" w:rsidP="005C2A4C">
                            <w:pPr>
                              <w:widowControl/>
                              <w:overflowPunct w:val="0"/>
                              <w:spacing w:line="240" w:lineRule="exact"/>
                              <w:jc w:val="center"/>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合計</w:t>
                            </w:r>
                          </w:p>
                        </w:tc>
                        <w:tc>
                          <w:tcPr>
                            <w:tcW w:w="868" w:type="pct"/>
                            <w:shd w:val="clear" w:color="auto" w:fill="auto"/>
                            <w:noWrap/>
                            <w:vAlign w:val="center"/>
                          </w:tcPr>
                          <w:p w14:paraId="012F487D"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90</w:t>
                            </w:r>
                          </w:p>
                        </w:tc>
                        <w:tc>
                          <w:tcPr>
                            <w:tcW w:w="868" w:type="pct"/>
                            <w:shd w:val="clear" w:color="auto" w:fill="auto"/>
                            <w:noWrap/>
                            <w:vAlign w:val="center"/>
                          </w:tcPr>
                          <w:p w14:paraId="0DFC89DA"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100.00</w:t>
                            </w:r>
                          </w:p>
                        </w:tc>
                        <w:tc>
                          <w:tcPr>
                            <w:tcW w:w="868" w:type="pct"/>
                            <w:vAlign w:val="center"/>
                          </w:tcPr>
                          <w:p w14:paraId="2C412AA4"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344</w:t>
                            </w:r>
                          </w:p>
                        </w:tc>
                        <w:tc>
                          <w:tcPr>
                            <w:tcW w:w="868" w:type="pct"/>
                            <w:vAlign w:val="center"/>
                          </w:tcPr>
                          <w:p w14:paraId="5B0DAEA1" w14:textId="77777777" w:rsidR="004E3010" w:rsidRPr="004D3E9F" w:rsidRDefault="004E3010" w:rsidP="005C2A4C">
                            <w:pPr>
                              <w:widowControl/>
                              <w:overflowPunct w:val="0"/>
                              <w:spacing w:line="240" w:lineRule="exact"/>
                              <w:jc w:val="right"/>
                              <w:rPr>
                                <w:rFonts w:ascii="標楷體" w:eastAsia="標楷體" w:hAnsi="標楷體" w:cs="新細明體"/>
                                <w:b/>
                                <w:bCs/>
                                <w:color w:val="000000"/>
                                <w:kern w:val="0"/>
                                <w:sz w:val="20"/>
                                <w:szCs w:val="20"/>
                              </w:rPr>
                            </w:pPr>
                            <w:r w:rsidRPr="004D3E9F">
                              <w:rPr>
                                <w:rFonts w:ascii="標楷體" w:eastAsia="標楷體" w:hAnsi="標楷體" w:cs="新細明體" w:hint="eastAsia"/>
                                <w:b/>
                                <w:bCs/>
                                <w:color w:val="000000"/>
                                <w:kern w:val="0"/>
                                <w:sz w:val="20"/>
                                <w:szCs w:val="20"/>
                              </w:rPr>
                              <w:t>100.00</w:t>
                            </w:r>
                          </w:p>
                        </w:tc>
                      </w:tr>
                      <w:tr w:rsidR="004E3010" w:rsidRPr="004D3E9F" w14:paraId="6B59DD09" w14:textId="77777777" w:rsidTr="002B46B8">
                        <w:trPr>
                          <w:trHeight w:val="20"/>
                        </w:trPr>
                        <w:tc>
                          <w:tcPr>
                            <w:tcW w:w="1527" w:type="pct"/>
                            <w:shd w:val="clear" w:color="auto" w:fill="auto"/>
                            <w:noWrap/>
                            <w:vAlign w:val="center"/>
                          </w:tcPr>
                          <w:p w14:paraId="6006EEFF"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高度可預防</w:t>
                            </w:r>
                          </w:p>
                        </w:tc>
                        <w:tc>
                          <w:tcPr>
                            <w:tcW w:w="868" w:type="pct"/>
                            <w:shd w:val="clear" w:color="auto" w:fill="auto"/>
                            <w:noWrap/>
                            <w:vAlign w:val="center"/>
                            <w:hideMark/>
                          </w:tcPr>
                          <w:p w14:paraId="050B86A1"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19</w:t>
                            </w:r>
                          </w:p>
                        </w:tc>
                        <w:tc>
                          <w:tcPr>
                            <w:tcW w:w="868" w:type="pct"/>
                            <w:shd w:val="clear" w:color="auto" w:fill="auto"/>
                            <w:noWrap/>
                            <w:vAlign w:val="center"/>
                            <w:hideMark/>
                          </w:tcPr>
                          <w:p w14:paraId="263887B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21.11</w:t>
                            </w:r>
                          </w:p>
                        </w:tc>
                        <w:tc>
                          <w:tcPr>
                            <w:tcW w:w="868" w:type="pct"/>
                            <w:vAlign w:val="center"/>
                          </w:tcPr>
                          <w:p w14:paraId="61BC0871"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122</w:t>
                            </w:r>
                          </w:p>
                        </w:tc>
                        <w:tc>
                          <w:tcPr>
                            <w:tcW w:w="868" w:type="pct"/>
                            <w:vAlign w:val="center"/>
                          </w:tcPr>
                          <w:p w14:paraId="059CCC64"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35.47</w:t>
                            </w:r>
                          </w:p>
                        </w:tc>
                      </w:tr>
                      <w:tr w:rsidR="004E3010" w:rsidRPr="004D3E9F" w14:paraId="3F264317" w14:textId="77777777" w:rsidTr="002B46B8">
                        <w:trPr>
                          <w:trHeight w:val="20"/>
                        </w:trPr>
                        <w:tc>
                          <w:tcPr>
                            <w:tcW w:w="1527" w:type="pct"/>
                            <w:shd w:val="clear" w:color="auto" w:fill="auto"/>
                            <w:noWrap/>
                            <w:vAlign w:val="center"/>
                          </w:tcPr>
                          <w:p w14:paraId="718191C3"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中度可預防</w:t>
                            </w:r>
                          </w:p>
                        </w:tc>
                        <w:tc>
                          <w:tcPr>
                            <w:tcW w:w="868" w:type="pct"/>
                            <w:shd w:val="clear" w:color="auto" w:fill="auto"/>
                            <w:noWrap/>
                            <w:vAlign w:val="center"/>
                            <w:hideMark/>
                          </w:tcPr>
                          <w:p w14:paraId="12C1CA79"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18</w:t>
                            </w:r>
                          </w:p>
                        </w:tc>
                        <w:tc>
                          <w:tcPr>
                            <w:tcW w:w="868" w:type="pct"/>
                            <w:shd w:val="clear" w:color="auto" w:fill="auto"/>
                            <w:noWrap/>
                            <w:vAlign w:val="center"/>
                            <w:hideMark/>
                          </w:tcPr>
                          <w:p w14:paraId="2F813556"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20.00</w:t>
                            </w:r>
                          </w:p>
                        </w:tc>
                        <w:tc>
                          <w:tcPr>
                            <w:tcW w:w="868" w:type="pct"/>
                            <w:vAlign w:val="center"/>
                          </w:tcPr>
                          <w:p w14:paraId="0AE7F29F"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56</w:t>
                            </w:r>
                          </w:p>
                        </w:tc>
                        <w:tc>
                          <w:tcPr>
                            <w:tcW w:w="868" w:type="pct"/>
                            <w:vAlign w:val="center"/>
                          </w:tcPr>
                          <w:p w14:paraId="7F537116"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16.28</w:t>
                            </w:r>
                          </w:p>
                        </w:tc>
                      </w:tr>
                      <w:tr w:rsidR="004E3010" w:rsidRPr="004D3E9F" w14:paraId="591AF090" w14:textId="77777777" w:rsidTr="002B46B8">
                        <w:trPr>
                          <w:trHeight w:val="20"/>
                        </w:trPr>
                        <w:tc>
                          <w:tcPr>
                            <w:tcW w:w="1527" w:type="pct"/>
                            <w:shd w:val="clear" w:color="auto" w:fill="auto"/>
                            <w:noWrap/>
                            <w:vAlign w:val="center"/>
                          </w:tcPr>
                          <w:p w14:paraId="39E8AAFD"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低度可預防</w:t>
                            </w:r>
                          </w:p>
                        </w:tc>
                        <w:tc>
                          <w:tcPr>
                            <w:tcW w:w="868" w:type="pct"/>
                            <w:shd w:val="clear" w:color="auto" w:fill="auto"/>
                            <w:noWrap/>
                            <w:vAlign w:val="center"/>
                            <w:hideMark/>
                          </w:tcPr>
                          <w:p w14:paraId="2DF47963"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48</w:t>
                            </w:r>
                          </w:p>
                        </w:tc>
                        <w:tc>
                          <w:tcPr>
                            <w:tcW w:w="868" w:type="pct"/>
                            <w:shd w:val="clear" w:color="auto" w:fill="auto"/>
                            <w:noWrap/>
                            <w:vAlign w:val="center"/>
                            <w:hideMark/>
                          </w:tcPr>
                          <w:p w14:paraId="16E19DC3"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53.33</w:t>
                            </w:r>
                          </w:p>
                        </w:tc>
                        <w:tc>
                          <w:tcPr>
                            <w:tcW w:w="868" w:type="pct"/>
                            <w:vAlign w:val="center"/>
                          </w:tcPr>
                          <w:p w14:paraId="686E10AA"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137</w:t>
                            </w:r>
                          </w:p>
                        </w:tc>
                        <w:tc>
                          <w:tcPr>
                            <w:tcW w:w="868" w:type="pct"/>
                            <w:vAlign w:val="center"/>
                          </w:tcPr>
                          <w:p w14:paraId="618226E4"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39.83</w:t>
                            </w:r>
                          </w:p>
                        </w:tc>
                      </w:tr>
                      <w:tr w:rsidR="004E3010" w:rsidRPr="004D3E9F" w14:paraId="25117277" w14:textId="77777777" w:rsidTr="002B46B8">
                        <w:trPr>
                          <w:trHeight w:val="20"/>
                        </w:trPr>
                        <w:tc>
                          <w:tcPr>
                            <w:tcW w:w="1527" w:type="pct"/>
                            <w:shd w:val="clear" w:color="auto" w:fill="auto"/>
                            <w:noWrap/>
                            <w:vAlign w:val="center"/>
                          </w:tcPr>
                          <w:p w14:paraId="798BA830" w14:textId="77777777" w:rsidR="004E3010" w:rsidRPr="004D3E9F" w:rsidRDefault="004E3010" w:rsidP="005C2A4C">
                            <w:pPr>
                              <w:widowControl/>
                              <w:overflowPunct w:val="0"/>
                              <w:spacing w:line="240" w:lineRule="exact"/>
                              <w:jc w:val="center"/>
                              <w:rPr>
                                <w:rFonts w:ascii="標楷體" w:eastAsia="標楷體" w:hAnsi="標楷體" w:cs="新細明體"/>
                                <w:color w:val="000000"/>
                                <w:kern w:val="0"/>
                                <w:sz w:val="20"/>
                                <w:szCs w:val="20"/>
                              </w:rPr>
                            </w:pPr>
                            <w:r w:rsidRPr="004D3E9F">
                              <w:rPr>
                                <w:rFonts w:ascii="標楷體" w:eastAsia="標楷體" w:hAnsi="標楷體" w:hint="eastAsia"/>
                                <w:color w:val="000000"/>
                                <w:sz w:val="20"/>
                                <w:szCs w:val="20"/>
                              </w:rPr>
                              <w:t>資訊不足</w:t>
                            </w:r>
                          </w:p>
                        </w:tc>
                        <w:tc>
                          <w:tcPr>
                            <w:tcW w:w="868" w:type="pct"/>
                            <w:shd w:val="clear" w:color="auto" w:fill="auto"/>
                            <w:noWrap/>
                            <w:vAlign w:val="center"/>
                            <w:hideMark/>
                          </w:tcPr>
                          <w:p w14:paraId="7DC03E82"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w:t>
                            </w:r>
                          </w:p>
                        </w:tc>
                        <w:tc>
                          <w:tcPr>
                            <w:tcW w:w="868" w:type="pct"/>
                            <w:shd w:val="clear" w:color="auto" w:fill="auto"/>
                            <w:noWrap/>
                            <w:vAlign w:val="center"/>
                            <w:hideMark/>
                          </w:tcPr>
                          <w:p w14:paraId="532AF1D8"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5.56</w:t>
                            </w:r>
                          </w:p>
                        </w:tc>
                        <w:tc>
                          <w:tcPr>
                            <w:tcW w:w="868" w:type="pct"/>
                            <w:vAlign w:val="center"/>
                          </w:tcPr>
                          <w:p w14:paraId="318CC59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29</w:t>
                            </w:r>
                          </w:p>
                        </w:tc>
                        <w:tc>
                          <w:tcPr>
                            <w:tcW w:w="868" w:type="pct"/>
                            <w:vAlign w:val="center"/>
                          </w:tcPr>
                          <w:p w14:paraId="0085B8DC" w14:textId="77777777" w:rsidR="004E3010" w:rsidRPr="004D3E9F" w:rsidRDefault="004E3010" w:rsidP="005C2A4C">
                            <w:pPr>
                              <w:widowControl/>
                              <w:overflowPunct w:val="0"/>
                              <w:spacing w:line="240" w:lineRule="exact"/>
                              <w:jc w:val="right"/>
                              <w:rPr>
                                <w:rFonts w:ascii="標楷體" w:eastAsia="標楷體" w:hAnsi="標楷體" w:cs="新細明體"/>
                                <w:color w:val="000000"/>
                                <w:kern w:val="0"/>
                                <w:sz w:val="20"/>
                                <w:szCs w:val="20"/>
                              </w:rPr>
                            </w:pPr>
                            <w:r w:rsidRPr="004D3E9F">
                              <w:rPr>
                                <w:rFonts w:ascii="標楷體" w:eastAsia="標楷體" w:hAnsi="標楷體" w:cs="新細明體" w:hint="eastAsia"/>
                                <w:color w:val="000000"/>
                                <w:kern w:val="0"/>
                                <w:sz w:val="20"/>
                                <w:szCs w:val="20"/>
                              </w:rPr>
                              <w:t>8.43</w:t>
                            </w:r>
                          </w:p>
                        </w:tc>
                      </w:tr>
                    </w:tbl>
                    <w:p w14:paraId="29610EF5" w14:textId="77777777" w:rsidR="004E3010" w:rsidRDefault="004E3010" w:rsidP="004E3010">
                      <w:pPr>
                        <w:widowControl/>
                        <w:overflowPunct w:val="0"/>
                        <w:adjustRightInd w:val="0"/>
                        <w:spacing w:line="200" w:lineRule="exact"/>
                        <w:ind w:left="545" w:rightChars="4" w:right="10" w:hangingChars="303" w:hanging="545"/>
                        <w:jc w:val="both"/>
                        <w:textAlignment w:val="baseline"/>
                        <w:rPr>
                          <w:rFonts w:ascii="標楷體" w:eastAsia="標楷體" w:hAnsi="標楷體"/>
                          <w:kern w:val="0"/>
                          <w:sz w:val="18"/>
                          <w:szCs w:val="18"/>
                        </w:rPr>
                      </w:pPr>
                      <w:bookmarkStart w:id="41" w:name="_Toc199245008"/>
                      <w:bookmarkStart w:id="42" w:name="_Toc199245042"/>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w:t>
                      </w:r>
                      <w:r>
                        <w:rPr>
                          <w:rFonts w:ascii="標楷體" w:eastAsia="標楷體" w:hAnsi="標楷體"/>
                          <w:kern w:val="0"/>
                          <w:sz w:val="18"/>
                          <w:szCs w:val="18"/>
                        </w:rPr>
                        <w:t>.</w:t>
                      </w:r>
                      <w:r w:rsidRPr="00C37D53">
                        <w:rPr>
                          <w:rFonts w:ascii="標楷體" w:eastAsia="標楷體" w:hAnsi="標楷體" w:hint="eastAsia"/>
                          <w:kern w:val="0"/>
                          <w:sz w:val="18"/>
                          <w:szCs w:val="18"/>
                        </w:rPr>
                        <w:t>109</w:t>
                      </w:r>
                      <w:r>
                        <w:rPr>
                          <w:rFonts w:ascii="標楷體" w:eastAsia="標楷體" w:hAnsi="標楷體" w:hint="eastAsia"/>
                          <w:kern w:val="0"/>
                          <w:sz w:val="18"/>
                          <w:szCs w:val="18"/>
                        </w:rPr>
                        <w:t>至</w:t>
                      </w:r>
                      <w:proofErr w:type="gramStart"/>
                      <w:r w:rsidRPr="00C37D53">
                        <w:rPr>
                          <w:rFonts w:ascii="標楷體" w:eastAsia="標楷體" w:hAnsi="標楷體" w:hint="eastAsia"/>
                          <w:kern w:val="0"/>
                          <w:sz w:val="18"/>
                          <w:szCs w:val="18"/>
                        </w:rPr>
                        <w:t>110</w:t>
                      </w:r>
                      <w:proofErr w:type="gramEnd"/>
                      <w:r w:rsidRPr="00C37D53">
                        <w:rPr>
                          <w:rFonts w:ascii="標楷體" w:eastAsia="標楷體" w:hAnsi="標楷體" w:hint="eastAsia"/>
                          <w:kern w:val="0"/>
                          <w:sz w:val="18"/>
                          <w:szCs w:val="18"/>
                        </w:rPr>
                        <w:t>年</w:t>
                      </w:r>
                      <w:r>
                        <w:rPr>
                          <w:rFonts w:ascii="標楷體" w:eastAsia="標楷體" w:hAnsi="標楷體" w:hint="eastAsia"/>
                          <w:kern w:val="0"/>
                          <w:sz w:val="18"/>
                          <w:szCs w:val="18"/>
                        </w:rPr>
                        <w:t>度</w:t>
                      </w:r>
                      <w:r w:rsidRPr="00C37D53">
                        <w:rPr>
                          <w:rFonts w:ascii="標楷體" w:eastAsia="標楷體" w:hAnsi="標楷體" w:hint="eastAsia"/>
                          <w:kern w:val="0"/>
                          <w:sz w:val="18"/>
                          <w:szCs w:val="18"/>
                        </w:rPr>
                        <w:t>於新北市、桃園市、</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中市、</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南市、高雄市、嘉義市、屏東縣及</w:t>
                      </w:r>
                      <w:proofErr w:type="gramStart"/>
                      <w:r w:rsidRPr="00C37D53">
                        <w:rPr>
                          <w:rFonts w:ascii="標楷體" w:eastAsia="標楷體" w:hAnsi="標楷體" w:hint="eastAsia"/>
                          <w:kern w:val="0"/>
                          <w:sz w:val="18"/>
                          <w:szCs w:val="18"/>
                        </w:rPr>
                        <w:t>臺</w:t>
                      </w:r>
                      <w:proofErr w:type="gramEnd"/>
                      <w:r w:rsidRPr="00C37D53">
                        <w:rPr>
                          <w:rFonts w:ascii="標楷體" w:eastAsia="標楷體" w:hAnsi="標楷體" w:hint="eastAsia"/>
                          <w:kern w:val="0"/>
                          <w:sz w:val="18"/>
                          <w:szCs w:val="18"/>
                        </w:rPr>
                        <w:t>東縣等8</w:t>
                      </w:r>
                      <w:r w:rsidRPr="00901E0D">
                        <w:rPr>
                          <w:rFonts w:ascii="標楷體" w:eastAsia="標楷體" w:hAnsi="標楷體" w:hint="eastAsia"/>
                          <w:kern w:val="0"/>
                          <w:sz w:val="18"/>
                          <w:szCs w:val="18"/>
                        </w:rPr>
                        <w:t>個市縣</w:t>
                      </w:r>
                      <w:r>
                        <w:rPr>
                          <w:rFonts w:ascii="標楷體" w:eastAsia="標楷體" w:hAnsi="標楷體" w:hint="eastAsia"/>
                          <w:kern w:val="0"/>
                          <w:sz w:val="18"/>
                          <w:szCs w:val="18"/>
                        </w:rPr>
                        <w:t>辦理</w:t>
                      </w:r>
                      <w:r w:rsidRPr="00C37D53">
                        <w:rPr>
                          <w:rFonts w:ascii="標楷體" w:eastAsia="標楷體" w:hAnsi="標楷體" w:hint="eastAsia"/>
                          <w:kern w:val="0"/>
                          <w:sz w:val="18"/>
                          <w:szCs w:val="18"/>
                        </w:rPr>
                        <w:t>。</w:t>
                      </w:r>
                    </w:p>
                    <w:p w14:paraId="0B87962D" w14:textId="77777777" w:rsidR="004E3010" w:rsidRDefault="004E3010" w:rsidP="004E3010">
                      <w:pPr>
                        <w:widowControl/>
                        <w:overflowPunct w:val="0"/>
                        <w:adjustRightInd w:val="0"/>
                        <w:spacing w:line="200" w:lineRule="exact"/>
                        <w:ind w:leftChars="145" w:left="542" w:rightChars="4" w:right="10" w:hangingChars="108" w:hanging="194"/>
                        <w:jc w:val="both"/>
                        <w:textAlignment w:val="baseline"/>
                        <w:rPr>
                          <w:rFonts w:ascii="標楷體" w:eastAsia="標楷體" w:hAnsi="標楷體"/>
                          <w:kern w:val="0"/>
                          <w:sz w:val="18"/>
                          <w:szCs w:val="18"/>
                        </w:rPr>
                      </w:pPr>
                      <w:r>
                        <w:rPr>
                          <w:rFonts w:ascii="標楷體" w:eastAsia="標楷體" w:hAnsi="標楷體" w:hint="eastAsia"/>
                          <w:kern w:val="0"/>
                          <w:sz w:val="18"/>
                          <w:szCs w:val="18"/>
                        </w:rPr>
                        <w:t>2</w:t>
                      </w:r>
                      <w:r>
                        <w:rPr>
                          <w:rFonts w:ascii="標楷體" w:eastAsia="標楷體" w:hAnsi="標楷體"/>
                          <w:kern w:val="0"/>
                          <w:sz w:val="18"/>
                          <w:szCs w:val="18"/>
                        </w:rPr>
                        <w:t>.111</w:t>
                      </w:r>
                      <w:r>
                        <w:rPr>
                          <w:rFonts w:ascii="標楷體" w:eastAsia="標楷體" w:hAnsi="標楷體" w:hint="eastAsia"/>
                          <w:kern w:val="0"/>
                          <w:sz w:val="18"/>
                          <w:szCs w:val="18"/>
                        </w:rPr>
                        <w:t>至</w:t>
                      </w:r>
                      <w:proofErr w:type="gramStart"/>
                      <w:r w:rsidRPr="00C37D53">
                        <w:rPr>
                          <w:rFonts w:ascii="標楷體" w:eastAsia="標楷體" w:hAnsi="標楷體" w:hint="eastAsia"/>
                          <w:kern w:val="0"/>
                          <w:sz w:val="18"/>
                          <w:szCs w:val="18"/>
                        </w:rPr>
                        <w:t>11</w:t>
                      </w:r>
                      <w:r>
                        <w:rPr>
                          <w:rFonts w:ascii="標楷體" w:eastAsia="標楷體" w:hAnsi="標楷體"/>
                          <w:kern w:val="0"/>
                          <w:sz w:val="18"/>
                          <w:szCs w:val="18"/>
                        </w:rPr>
                        <w:t>2</w:t>
                      </w:r>
                      <w:proofErr w:type="gramEnd"/>
                      <w:r w:rsidRPr="00C37D53">
                        <w:rPr>
                          <w:rFonts w:ascii="標楷體" w:eastAsia="標楷體" w:hAnsi="標楷體" w:hint="eastAsia"/>
                          <w:kern w:val="0"/>
                          <w:sz w:val="18"/>
                          <w:szCs w:val="18"/>
                        </w:rPr>
                        <w:t>年</w:t>
                      </w:r>
                      <w:r>
                        <w:rPr>
                          <w:rFonts w:ascii="標楷體" w:eastAsia="標楷體" w:hAnsi="標楷體" w:hint="eastAsia"/>
                          <w:kern w:val="0"/>
                          <w:sz w:val="18"/>
                          <w:szCs w:val="18"/>
                        </w:rPr>
                        <w:t>度於</w:t>
                      </w:r>
                      <w:r w:rsidRPr="00901E0D">
                        <w:rPr>
                          <w:rFonts w:ascii="標楷體" w:eastAsia="標楷體" w:hAnsi="標楷體" w:hint="eastAsia"/>
                          <w:kern w:val="0"/>
                          <w:sz w:val="18"/>
                          <w:szCs w:val="18"/>
                        </w:rPr>
                        <w:t>臺北市、新北市、桃園市、</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中市、</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南市、高雄市、宜蘭縣、新竹縣、苗栗縣、彰化縣、南投縣、雲林縣、屏東縣、</w:t>
                      </w:r>
                      <w:proofErr w:type="gramStart"/>
                      <w:r w:rsidRPr="00901E0D">
                        <w:rPr>
                          <w:rFonts w:ascii="標楷體" w:eastAsia="標楷體" w:hAnsi="標楷體" w:hint="eastAsia"/>
                          <w:kern w:val="0"/>
                          <w:sz w:val="18"/>
                          <w:szCs w:val="18"/>
                        </w:rPr>
                        <w:t>臺</w:t>
                      </w:r>
                      <w:proofErr w:type="gramEnd"/>
                      <w:r w:rsidRPr="00901E0D">
                        <w:rPr>
                          <w:rFonts w:ascii="標楷體" w:eastAsia="標楷體" w:hAnsi="標楷體" w:hint="eastAsia"/>
                          <w:kern w:val="0"/>
                          <w:sz w:val="18"/>
                          <w:szCs w:val="18"/>
                        </w:rPr>
                        <w:t>東縣、花蓮縣、澎湖縣、基隆市、新竹市、嘉義市等19個市縣</w:t>
                      </w:r>
                      <w:r>
                        <w:rPr>
                          <w:rFonts w:ascii="標楷體" w:eastAsia="標楷體" w:hAnsi="標楷體" w:hint="eastAsia"/>
                          <w:kern w:val="0"/>
                          <w:sz w:val="18"/>
                          <w:szCs w:val="18"/>
                        </w:rPr>
                        <w:t>辦理</w:t>
                      </w:r>
                      <w:r w:rsidRPr="00901E0D">
                        <w:rPr>
                          <w:rFonts w:ascii="標楷體" w:eastAsia="標楷體" w:hAnsi="標楷體" w:hint="eastAsia"/>
                          <w:kern w:val="0"/>
                          <w:sz w:val="18"/>
                          <w:szCs w:val="18"/>
                        </w:rPr>
                        <w:t>。</w:t>
                      </w:r>
                    </w:p>
                    <w:p w14:paraId="6B98EAEA" w14:textId="77777777" w:rsidR="004E3010" w:rsidRPr="004D3E9F" w:rsidRDefault="004E3010" w:rsidP="004E3010">
                      <w:pPr>
                        <w:widowControl/>
                        <w:overflowPunct w:val="0"/>
                        <w:adjustRightInd w:val="0"/>
                        <w:spacing w:line="200" w:lineRule="exact"/>
                        <w:ind w:leftChars="145" w:left="542" w:rightChars="16" w:right="38" w:hangingChars="108" w:hanging="194"/>
                        <w:jc w:val="both"/>
                        <w:textAlignment w:val="baseline"/>
                        <w:rPr>
                          <w:rFonts w:ascii="標楷體" w:eastAsia="標楷體" w:hAnsi="標楷體"/>
                          <w:kern w:val="0"/>
                          <w:sz w:val="18"/>
                          <w:szCs w:val="18"/>
                        </w:rPr>
                      </w:pPr>
                      <w:r>
                        <w:rPr>
                          <w:rFonts w:ascii="標楷體" w:eastAsia="標楷體" w:hAnsi="標楷體" w:hint="eastAsia"/>
                          <w:kern w:val="0"/>
                          <w:sz w:val="18"/>
                          <w:szCs w:val="18"/>
                        </w:rPr>
                        <w:t>3</w:t>
                      </w:r>
                      <w:r>
                        <w:rPr>
                          <w:rFonts w:ascii="標楷體" w:eastAsia="標楷體" w:hAnsi="標楷體"/>
                          <w:kern w:val="0"/>
                          <w:sz w:val="18"/>
                          <w:szCs w:val="18"/>
                        </w:rPr>
                        <w:t>.</w:t>
                      </w:r>
                      <w:r w:rsidRPr="004D3E9F">
                        <w:rPr>
                          <w:rFonts w:ascii="標楷體" w:eastAsia="標楷體" w:hAnsi="標楷體" w:hint="eastAsia"/>
                          <w:kern w:val="0"/>
                          <w:sz w:val="18"/>
                          <w:szCs w:val="18"/>
                        </w:rPr>
                        <w:t>資料來源：整理自「110年6歲以下兒童死亡原因回溯分析報告」及「111-112年6歲以下兒童死亡原因回溯分析結果報告」。</w:t>
                      </w:r>
                      <w:bookmarkEnd w:id="41"/>
                      <w:bookmarkEnd w:id="42"/>
                    </w:p>
                  </w:txbxContent>
                </v:textbox>
                <w10:wrap type="square"/>
              </v:shape>
            </w:pict>
          </mc:Fallback>
        </mc:AlternateContent>
      </w:r>
      <w:proofErr w:type="gramStart"/>
      <w:r w:rsidR="00FA1EDA" w:rsidRPr="00605F93">
        <w:rPr>
          <w:rFonts w:ascii="標楷體" w:eastAsia="標楷體" w:hAnsi="標楷體" w:hint="eastAsia"/>
        </w:rPr>
        <w:t>惟</w:t>
      </w:r>
      <w:proofErr w:type="gramEnd"/>
      <w:r w:rsidR="00645D83" w:rsidRPr="00605F93">
        <w:rPr>
          <w:rFonts w:ascii="標楷體" w:eastAsia="標楷體" w:hAnsi="標楷體" w:hint="eastAsia"/>
        </w:rPr>
        <w:t>執行結果，</w:t>
      </w:r>
      <w:r w:rsidR="009C105F" w:rsidRPr="00605F93">
        <w:rPr>
          <w:rFonts w:ascii="標楷體" w:eastAsia="標楷體" w:hAnsi="標楷體" w:hint="eastAsia"/>
        </w:rPr>
        <w:t>109至110年度新北市等8個市縣討論</w:t>
      </w:r>
      <w:r w:rsidR="00A851D3" w:rsidRPr="00605F93">
        <w:rPr>
          <w:rFonts w:ascii="標楷體" w:eastAsia="標楷體" w:hAnsi="標楷體" w:hint="eastAsia"/>
        </w:rPr>
        <w:t>之</w:t>
      </w:r>
      <w:r w:rsidR="009C105F" w:rsidRPr="00605F93">
        <w:rPr>
          <w:rFonts w:ascii="標楷體" w:eastAsia="標楷體" w:hAnsi="標楷體" w:hint="eastAsia"/>
        </w:rPr>
        <w:t>90件個案，</w:t>
      </w:r>
      <w:r w:rsidR="008F07DD" w:rsidRPr="00605F93">
        <w:rPr>
          <w:rFonts w:ascii="標楷體" w:eastAsia="標楷體" w:hAnsi="標楷體" w:hint="eastAsia"/>
        </w:rPr>
        <w:t>其中</w:t>
      </w:r>
      <w:r w:rsidR="009C105F" w:rsidRPr="00605F93">
        <w:rPr>
          <w:rFonts w:ascii="標楷體" w:eastAsia="標楷體" w:hAnsi="標楷體" w:hint="eastAsia"/>
        </w:rPr>
        <w:t>高度可預防個案計19件，約</w:t>
      </w:r>
      <w:r w:rsidR="00B15644" w:rsidRPr="00605F93">
        <w:rPr>
          <w:rFonts w:ascii="標楷體" w:eastAsia="標楷體" w:hAnsi="標楷體" w:hint="eastAsia"/>
        </w:rPr>
        <w:t>占</w:t>
      </w:r>
      <w:proofErr w:type="gramStart"/>
      <w:r w:rsidR="009C105F" w:rsidRPr="00605F93">
        <w:rPr>
          <w:rFonts w:ascii="標楷體" w:eastAsia="標楷體" w:hAnsi="標楷體" w:hint="eastAsia"/>
        </w:rPr>
        <w:t>2成</w:t>
      </w:r>
      <w:proofErr w:type="gramEnd"/>
      <w:r w:rsidR="009C105F" w:rsidRPr="00605F93">
        <w:rPr>
          <w:rFonts w:ascii="標楷體" w:eastAsia="標楷體" w:hAnsi="標楷體" w:hint="eastAsia"/>
        </w:rPr>
        <w:t>；111至112年度臺北市等19個市縣討論之344件個案中</w:t>
      </w:r>
      <w:r w:rsidR="009E2CE9" w:rsidRPr="00605F93">
        <w:rPr>
          <w:rFonts w:ascii="標楷體" w:eastAsia="標楷體" w:hAnsi="標楷體" w:hint="eastAsia"/>
        </w:rPr>
        <w:t>，</w:t>
      </w:r>
      <w:r w:rsidR="00FA1EDA" w:rsidRPr="00605F93">
        <w:rPr>
          <w:rFonts w:ascii="標楷體" w:eastAsia="標楷體" w:hAnsi="標楷體" w:hint="eastAsia"/>
        </w:rPr>
        <w:t>亦僅</w:t>
      </w:r>
      <w:r w:rsidR="00726C47" w:rsidRPr="00605F93">
        <w:rPr>
          <w:rFonts w:ascii="標楷體" w:eastAsia="標楷體" w:hAnsi="標楷體" w:hint="eastAsia"/>
        </w:rPr>
        <w:t>有</w:t>
      </w:r>
      <w:proofErr w:type="gramStart"/>
      <w:r w:rsidR="00FA1EDA" w:rsidRPr="00605F93">
        <w:rPr>
          <w:rFonts w:ascii="標楷體" w:eastAsia="標楷體" w:hAnsi="標楷體" w:hint="eastAsia"/>
        </w:rPr>
        <w:t>3成</w:t>
      </w:r>
      <w:proofErr w:type="gramEnd"/>
      <w:r w:rsidR="00FA1EDA" w:rsidRPr="00605F93">
        <w:rPr>
          <w:rFonts w:ascii="標楷體" w:eastAsia="標楷體" w:hAnsi="標楷體" w:hint="eastAsia"/>
        </w:rPr>
        <w:t>5</w:t>
      </w:r>
      <w:r w:rsidR="009C105F" w:rsidRPr="00605F93">
        <w:rPr>
          <w:rFonts w:ascii="標楷體" w:eastAsia="標楷體" w:hAnsi="標楷體" w:hint="eastAsia"/>
        </w:rPr>
        <w:t>屬高度可預防個案</w:t>
      </w:r>
      <w:r w:rsidR="00846280" w:rsidRPr="00605F93">
        <w:rPr>
          <w:rFonts w:ascii="標楷體" w:eastAsia="標楷體" w:hAnsi="標楷體" w:hint="eastAsia"/>
          <w:noProof/>
        </w:rPr>
        <w:t>（</w:t>
      </w:r>
      <w:r w:rsidR="00045BE9" w:rsidRPr="00605F93">
        <w:rPr>
          <w:rFonts w:ascii="標楷體" w:eastAsia="標楷體" w:hAnsi="標楷體" w:hint="eastAsia"/>
          <w:noProof/>
        </w:rPr>
        <w:t>表</w:t>
      </w:r>
      <w:r w:rsidR="00AE2365" w:rsidRPr="00605F93">
        <w:rPr>
          <w:rFonts w:ascii="標楷體" w:eastAsia="標楷體" w:hAnsi="標楷體" w:hint="eastAsia"/>
          <w:noProof/>
        </w:rPr>
        <w:t>1</w:t>
      </w:r>
      <w:r w:rsidR="003D5348" w:rsidRPr="00605F93">
        <w:rPr>
          <w:rFonts w:ascii="標楷體" w:eastAsia="標楷體" w:hAnsi="標楷體" w:hint="eastAsia"/>
          <w:noProof/>
        </w:rPr>
        <w:t>4</w:t>
      </w:r>
      <w:r w:rsidR="00846280" w:rsidRPr="00605F93">
        <w:rPr>
          <w:rFonts w:ascii="標楷體" w:eastAsia="標楷體" w:hAnsi="標楷體" w:hint="eastAsia"/>
          <w:noProof/>
        </w:rPr>
        <w:t>）</w:t>
      </w:r>
      <w:r w:rsidR="00FA1EDA" w:rsidRPr="00605F93">
        <w:rPr>
          <w:rFonts w:ascii="標楷體" w:eastAsia="標楷體" w:hAnsi="標楷體" w:hint="eastAsia"/>
        </w:rPr>
        <w:t>，甚有資訊不足個案列入討論，</w:t>
      </w:r>
      <w:r w:rsidR="002F69EB" w:rsidRPr="00605F93">
        <w:rPr>
          <w:rFonts w:ascii="標楷體" w:eastAsia="標楷體" w:hAnsi="標楷體" w:hint="eastAsia"/>
        </w:rPr>
        <w:t>恐</w:t>
      </w:r>
      <w:r w:rsidR="00FA1EDA" w:rsidRPr="00605F93">
        <w:rPr>
          <w:rFonts w:ascii="標楷體" w:eastAsia="標楷體" w:hAnsi="標楷體" w:hint="eastAsia"/>
        </w:rPr>
        <w:t>影響整體討論效益</w:t>
      </w:r>
      <w:r w:rsidR="00421096" w:rsidRPr="00605F93">
        <w:rPr>
          <w:rFonts w:ascii="標楷體" w:eastAsia="標楷體" w:hAnsi="標楷體" w:hint="eastAsia"/>
        </w:rPr>
        <w:t>。另</w:t>
      </w:r>
      <w:r w:rsidR="00FA1EDA" w:rsidRPr="00605F93">
        <w:rPr>
          <w:rFonts w:ascii="標楷體" w:eastAsia="標楷體" w:hAnsi="標楷體" w:hint="eastAsia"/>
        </w:rPr>
        <w:t>現行死因回溯之分析結果，係由國健署將分析報告函送中央及地方政府相關單位，依業管權責</w:t>
      </w:r>
      <w:proofErr w:type="gramStart"/>
      <w:r w:rsidR="00FA1EDA" w:rsidRPr="00605F93">
        <w:rPr>
          <w:rFonts w:ascii="標楷體" w:eastAsia="標楷體" w:hAnsi="標楷體" w:hint="eastAsia"/>
        </w:rPr>
        <w:t>研</w:t>
      </w:r>
      <w:proofErr w:type="gramEnd"/>
      <w:r w:rsidR="00FA1EDA" w:rsidRPr="00605F93">
        <w:rPr>
          <w:rFonts w:ascii="標楷體" w:eastAsia="標楷體" w:hAnsi="標楷體" w:hint="eastAsia"/>
        </w:rPr>
        <w:t>議可預防措施，尚乏權責單位</w:t>
      </w:r>
      <w:r w:rsidR="00B15644" w:rsidRPr="00605F93">
        <w:rPr>
          <w:rFonts w:ascii="標楷體" w:eastAsia="標楷體" w:hAnsi="標楷體" w:hint="eastAsia"/>
        </w:rPr>
        <w:t>後續</w:t>
      </w:r>
      <w:r w:rsidR="00FA1EDA" w:rsidRPr="00605F93">
        <w:rPr>
          <w:rFonts w:ascii="標楷體" w:eastAsia="標楷體" w:hAnsi="標楷體" w:hint="eastAsia"/>
        </w:rPr>
        <w:t>改善措施落實</w:t>
      </w:r>
      <w:r w:rsidR="005E29F4" w:rsidRPr="00605F93">
        <w:rPr>
          <w:rFonts w:ascii="標楷體" w:eastAsia="標楷體" w:hAnsi="標楷體" w:hint="eastAsia"/>
        </w:rPr>
        <w:t>情形</w:t>
      </w:r>
      <w:r w:rsidR="00FA1EDA" w:rsidRPr="00605F93">
        <w:rPr>
          <w:rFonts w:ascii="標楷體" w:eastAsia="標楷體" w:hAnsi="標楷體" w:hint="eastAsia"/>
        </w:rPr>
        <w:t>之</w:t>
      </w:r>
      <w:r w:rsidR="005E29F4" w:rsidRPr="00605F93">
        <w:rPr>
          <w:rFonts w:ascii="標楷體" w:eastAsia="標楷體" w:hAnsi="標楷體" w:hint="eastAsia"/>
        </w:rPr>
        <w:t>追蹤管考</w:t>
      </w:r>
      <w:r w:rsidR="00FA1EDA" w:rsidRPr="00605F93">
        <w:rPr>
          <w:rFonts w:ascii="標楷體" w:eastAsia="標楷體" w:hAnsi="標楷體" w:hint="eastAsia"/>
        </w:rPr>
        <w:t>機制，</w:t>
      </w:r>
      <w:proofErr w:type="gramStart"/>
      <w:r w:rsidR="00FA1EDA" w:rsidRPr="00605F93">
        <w:rPr>
          <w:rFonts w:ascii="標楷體" w:eastAsia="標楷體" w:hAnsi="標楷體" w:hint="eastAsia"/>
        </w:rPr>
        <w:t>恐減損</w:t>
      </w:r>
      <w:proofErr w:type="gramEnd"/>
      <w:r w:rsidR="00FA1EDA" w:rsidRPr="00605F93">
        <w:rPr>
          <w:rFonts w:ascii="標楷體" w:eastAsia="標楷體" w:hAnsi="標楷體" w:hint="eastAsia"/>
        </w:rPr>
        <w:t>政策執行效益。</w:t>
      </w:r>
      <w:r w:rsidR="00E84412" w:rsidRPr="00605F93">
        <w:rPr>
          <w:rFonts w:ascii="標楷體" w:eastAsia="標楷體" w:hAnsi="標楷體" w:cs="標楷體" w:hint="eastAsia"/>
        </w:rPr>
        <w:t>經函請</w:t>
      </w:r>
      <w:r w:rsidR="00E84412" w:rsidRPr="00605F93">
        <w:rPr>
          <w:rFonts w:ascii="標楷體" w:eastAsia="標楷體" w:hAnsi="標楷體" w:hint="eastAsia"/>
          <w:bCs/>
        </w:rPr>
        <w:t>衛福部</w:t>
      </w:r>
      <w:r w:rsidR="00740D70" w:rsidRPr="00605F93">
        <w:rPr>
          <w:rFonts w:ascii="標楷體" w:eastAsia="標楷體" w:hAnsi="標楷體" w:hint="eastAsia"/>
          <w:bCs/>
        </w:rPr>
        <w:t>輔導各市縣政府</w:t>
      </w:r>
      <w:r w:rsidR="00E84412" w:rsidRPr="00605F93">
        <w:rPr>
          <w:rFonts w:ascii="標楷體" w:eastAsia="標楷體" w:hAnsi="標楷體" w:hint="eastAsia"/>
        </w:rPr>
        <w:t>強化選案機制，聚焦重要之指標性個案，並</w:t>
      </w:r>
      <w:proofErr w:type="gramStart"/>
      <w:r w:rsidR="00740D70" w:rsidRPr="00605F93">
        <w:rPr>
          <w:rFonts w:ascii="標楷體" w:eastAsia="標楷體" w:hAnsi="標楷體" w:hint="eastAsia"/>
        </w:rPr>
        <w:t>研</w:t>
      </w:r>
      <w:proofErr w:type="gramEnd"/>
      <w:r w:rsidR="00740D70" w:rsidRPr="00605F93">
        <w:rPr>
          <w:rFonts w:ascii="標楷體" w:eastAsia="標楷體" w:hAnsi="標楷體" w:hint="eastAsia"/>
        </w:rPr>
        <w:t>議</w:t>
      </w:r>
      <w:r w:rsidR="00E84412" w:rsidRPr="00605F93">
        <w:rPr>
          <w:rFonts w:ascii="標楷體" w:eastAsia="標楷體" w:hAnsi="標楷體" w:hint="eastAsia"/>
        </w:rPr>
        <w:t>就死因回溯分析結果，建立後續追蹤管考機制，以提升</w:t>
      </w:r>
      <w:r w:rsidR="004A04C0" w:rsidRPr="00605F93">
        <w:rPr>
          <w:rFonts w:ascii="標楷體" w:eastAsia="標楷體" w:hAnsi="標楷體" w:hint="eastAsia"/>
        </w:rPr>
        <w:t>兒童死亡預防政策之執行效益</w:t>
      </w:r>
      <w:r w:rsidR="00E84412" w:rsidRPr="00605F93">
        <w:rPr>
          <w:rFonts w:ascii="標楷體" w:eastAsia="標楷體" w:hAnsi="標楷體" w:cs="標楷體" w:hint="eastAsia"/>
        </w:rPr>
        <w:t>。</w:t>
      </w:r>
      <w:r w:rsidR="00E84412" w:rsidRPr="00605F93">
        <w:rPr>
          <w:rFonts w:ascii="標楷體" w:eastAsia="標楷體" w:hAnsi="標楷體" w:hint="eastAsia"/>
        </w:rPr>
        <w:t>據復：</w:t>
      </w:r>
      <w:r w:rsidR="00F322B3" w:rsidRPr="00605F93">
        <w:rPr>
          <w:rFonts w:ascii="標楷體" w:eastAsia="標楷體" w:hAnsi="標楷體" w:hint="eastAsia"/>
        </w:rPr>
        <w:t>為提高討論效率，</w:t>
      </w:r>
      <w:r w:rsidR="006E14C0" w:rsidRPr="00605F93">
        <w:rPr>
          <w:rFonts w:ascii="標楷體" w:eastAsia="標楷體" w:hAnsi="標楷體" w:hint="eastAsia"/>
        </w:rPr>
        <w:t>已</w:t>
      </w:r>
      <w:r w:rsidR="0031649B" w:rsidRPr="00605F93">
        <w:rPr>
          <w:rFonts w:ascii="標楷體" w:eastAsia="標楷體" w:hAnsi="標楷體" w:hint="eastAsia"/>
        </w:rPr>
        <w:t>修訂</w:t>
      </w:r>
      <w:r w:rsidR="006E14C0" w:rsidRPr="00605F93">
        <w:rPr>
          <w:rFonts w:ascii="標楷體" w:eastAsia="標楷體" w:hAnsi="標楷體" w:hint="eastAsia"/>
        </w:rPr>
        <w:t>114年</w:t>
      </w:r>
      <w:r w:rsidR="006E14C0" w:rsidRPr="00605F93">
        <w:rPr>
          <w:rFonts w:ascii="標楷體" w:eastAsia="標楷體" w:hAnsi="標楷體" w:hint="eastAsia"/>
          <w:bCs/>
        </w:rPr>
        <w:t>死</w:t>
      </w:r>
      <w:r w:rsidR="006E14C0" w:rsidRPr="00605F93">
        <w:rPr>
          <w:rFonts w:ascii="標楷體" w:eastAsia="標楷體" w:hAnsi="標楷體" w:hint="eastAsia"/>
        </w:rPr>
        <w:t>因分</w:t>
      </w:r>
      <w:r w:rsidR="006E14C0" w:rsidRPr="00605F93">
        <w:rPr>
          <w:rFonts w:ascii="標楷體" w:eastAsia="標楷體" w:hAnsi="標楷體" w:cs="標楷體" w:hint="eastAsia"/>
        </w:rPr>
        <w:t>析手冊</w:t>
      </w:r>
      <w:r w:rsidR="0031649B" w:rsidRPr="00605F93">
        <w:rPr>
          <w:rFonts w:ascii="標楷體" w:eastAsia="標楷體" w:hAnsi="標楷體" w:cs="標楷體" w:hint="eastAsia"/>
        </w:rPr>
        <w:t>，</w:t>
      </w:r>
      <w:r w:rsidR="00E84C38" w:rsidRPr="00605F93">
        <w:rPr>
          <w:rFonts w:ascii="標楷體" w:eastAsia="標楷體" w:hAnsi="標楷體" w:cs="標楷體" w:hint="eastAsia"/>
        </w:rPr>
        <w:t>建議優先選列「未經府方討論且可預防性高之個案」，並</w:t>
      </w:r>
      <w:r w:rsidR="00F322B3" w:rsidRPr="00605F93">
        <w:rPr>
          <w:rFonts w:ascii="標楷體" w:eastAsia="標楷體" w:hAnsi="標楷體" w:cs="標楷體"/>
        </w:rPr>
        <w:t>明定</w:t>
      </w:r>
      <w:r w:rsidR="0031649B" w:rsidRPr="00605F93">
        <w:rPr>
          <w:rFonts w:ascii="標楷體" w:eastAsia="標楷體" w:hAnsi="標楷體" w:cs="標楷體"/>
        </w:rPr>
        <w:t>地方政府</w:t>
      </w:r>
      <w:r w:rsidR="006E14C0" w:rsidRPr="00605F93">
        <w:rPr>
          <w:rFonts w:ascii="標楷體" w:eastAsia="標楷體" w:hAnsi="標楷體" w:cs="標楷體" w:hint="eastAsia"/>
        </w:rPr>
        <w:t>得事先蒐集兒童死因回溯分析必要之資料</w:t>
      </w:r>
      <w:r w:rsidR="0082380D" w:rsidRPr="00605F93">
        <w:rPr>
          <w:rFonts w:ascii="標楷體" w:eastAsia="標楷體" w:hAnsi="標楷體" w:cs="標楷體" w:hint="eastAsia"/>
        </w:rPr>
        <w:t>，</w:t>
      </w:r>
      <w:r w:rsidR="009E3C1A" w:rsidRPr="00605F93">
        <w:rPr>
          <w:rFonts w:ascii="標楷體" w:eastAsia="標楷體" w:hAnsi="標楷體" w:cs="標楷體" w:hint="eastAsia"/>
        </w:rPr>
        <w:t>以</w:t>
      </w:r>
      <w:r w:rsidR="008F07DD" w:rsidRPr="00605F93">
        <w:rPr>
          <w:rFonts w:ascii="標楷體" w:eastAsia="標楷體" w:hAnsi="標楷體" w:hint="eastAsia"/>
        </w:rPr>
        <w:t>減少資訊不足個案</w:t>
      </w:r>
      <w:r w:rsidR="009E3C1A" w:rsidRPr="00605F93">
        <w:rPr>
          <w:rFonts w:ascii="標楷體" w:eastAsia="標楷體" w:hAnsi="標楷體" w:hint="eastAsia"/>
        </w:rPr>
        <w:t>列入討論</w:t>
      </w:r>
      <w:r w:rsidR="00304E7F" w:rsidRPr="00605F93">
        <w:rPr>
          <w:rFonts w:ascii="標楷體" w:eastAsia="標楷體" w:hAnsi="標楷體" w:cs="標楷體" w:hint="eastAsia"/>
        </w:rPr>
        <w:t>；</w:t>
      </w:r>
      <w:r w:rsidR="008849D8" w:rsidRPr="00605F93">
        <w:rPr>
          <w:rFonts w:ascii="標楷體" w:eastAsia="標楷體" w:hAnsi="標楷體" w:cs="標楷體" w:hint="eastAsia"/>
        </w:rPr>
        <w:t>另</w:t>
      </w:r>
      <w:r w:rsidR="009E3C1A" w:rsidRPr="00605F93">
        <w:rPr>
          <w:rFonts w:ascii="標楷體" w:eastAsia="標楷體" w:hAnsi="標楷體" w:cs="標楷體" w:hint="eastAsia"/>
        </w:rPr>
        <w:t>請</w:t>
      </w:r>
      <w:r w:rsidR="00F322B3" w:rsidRPr="00605F93">
        <w:rPr>
          <w:rFonts w:ascii="標楷體" w:eastAsia="標楷體" w:hAnsi="標楷體" w:cs="標楷體"/>
        </w:rPr>
        <w:t>地方政府召開個案討論會議時，就專家及與會人員所提建議</w:t>
      </w:r>
      <w:r w:rsidR="00A64932" w:rsidRPr="00605F93">
        <w:rPr>
          <w:rFonts w:ascii="標楷體" w:eastAsia="標楷體" w:hAnsi="標楷體" w:cs="標楷體" w:hint="eastAsia"/>
        </w:rPr>
        <w:t>，</w:t>
      </w:r>
      <w:r w:rsidR="00F322B3" w:rsidRPr="00605F93">
        <w:rPr>
          <w:rFonts w:ascii="標楷體" w:eastAsia="標楷體" w:hAnsi="標楷體" w:cs="標楷體"/>
        </w:rPr>
        <w:t>納入後續追蹤改善</w:t>
      </w:r>
      <w:r w:rsidR="00A64932" w:rsidRPr="00605F93">
        <w:rPr>
          <w:rFonts w:ascii="標楷體" w:eastAsia="標楷體" w:hAnsi="標楷體" w:cs="標楷體" w:hint="eastAsia"/>
        </w:rPr>
        <w:t>事項</w:t>
      </w:r>
      <w:r w:rsidR="00ED4121" w:rsidRPr="00605F93">
        <w:rPr>
          <w:rFonts w:ascii="標楷體" w:eastAsia="標楷體" w:hAnsi="標楷體" w:cs="標楷體" w:hint="eastAsia"/>
        </w:rPr>
        <w:t>，</w:t>
      </w:r>
      <w:r w:rsidR="00F322B3" w:rsidRPr="00605F93">
        <w:rPr>
          <w:rFonts w:ascii="標楷體" w:eastAsia="標楷體" w:hAnsi="標楷體" w:cs="標楷體"/>
        </w:rPr>
        <w:t>國健署亦規劃彙整地方政府提報之改善作為</w:t>
      </w:r>
      <w:r w:rsidR="00F322B3" w:rsidRPr="00605F93">
        <w:rPr>
          <w:rFonts w:ascii="標楷體" w:eastAsia="標楷體" w:hAnsi="標楷體"/>
        </w:rPr>
        <w:t>，供各縣市政府及相關中央部會</w:t>
      </w:r>
      <w:r w:rsidR="00A64932" w:rsidRPr="00605F93">
        <w:rPr>
          <w:rFonts w:ascii="標楷體" w:eastAsia="標楷體" w:hAnsi="標楷體" w:hint="eastAsia"/>
        </w:rPr>
        <w:t>作為</w:t>
      </w:r>
      <w:proofErr w:type="gramStart"/>
      <w:r w:rsidR="00F322B3" w:rsidRPr="00605F93">
        <w:rPr>
          <w:rFonts w:ascii="標楷體" w:eastAsia="標楷體" w:hAnsi="標楷體"/>
        </w:rPr>
        <w:t>研</w:t>
      </w:r>
      <w:proofErr w:type="gramEnd"/>
      <w:r w:rsidR="00F322B3" w:rsidRPr="00605F93">
        <w:rPr>
          <w:rFonts w:ascii="標楷體" w:eastAsia="標楷體" w:hAnsi="標楷體"/>
        </w:rPr>
        <w:t>議預防兒童死亡之相關策略參考。</w:t>
      </w:r>
    </w:p>
    <w:p w14:paraId="1B2E850A" w14:textId="00376310" w:rsidR="004A4A96" w:rsidRPr="00605F93" w:rsidRDefault="009C167B" w:rsidP="002B46B8">
      <w:pPr>
        <w:spacing w:line="400" w:lineRule="exact"/>
        <w:ind w:firstLineChars="200" w:firstLine="561"/>
        <w:jc w:val="both"/>
        <w:rPr>
          <w:rStyle w:val="10"/>
          <w:rFonts w:ascii="標楷體" w:eastAsia="標楷體" w:hAnsi="標楷體"/>
          <w:sz w:val="28"/>
          <w:szCs w:val="28"/>
        </w:rPr>
      </w:pPr>
      <w:bookmarkStart w:id="43" w:name="_Hlk200356610"/>
      <w:r w:rsidRPr="00605F93">
        <w:rPr>
          <w:rStyle w:val="10"/>
          <w:rFonts w:ascii="標楷體" w:eastAsia="標楷體" w:hAnsi="標楷體" w:hint="eastAsia"/>
          <w:sz w:val="28"/>
          <w:szCs w:val="28"/>
        </w:rPr>
        <w:t>（</w:t>
      </w:r>
      <w:r w:rsidR="00D71DAF" w:rsidRPr="00605F93">
        <w:rPr>
          <w:rStyle w:val="10"/>
          <w:rFonts w:ascii="標楷體" w:eastAsia="標楷體" w:hAnsi="標楷體" w:hint="eastAsia"/>
          <w:sz w:val="28"/>
          <w:szCs w:val="28"/>
        </w:rPr>
        <w:t>六</w:t>
      </w:r>
      <w:r w:rsidRPr="00605F93">
        <w:rPr>
          <w:rStyle w:val="10"/>
          <w:rFonts w:ascii="標楷體" w:eastAsia="標楷體" w:hAnsi="標楷體" w:hint="eastAsia"/>
          <w:sz w:val="28"/>
          <w:szCs w:val="28"/>
        </w:rPr>
        <w:t xml:space="preserve">）　</w:t>
      </w:r>
      <w:proofErr w:type="gramStart"/>
      <w:r w:rsidR="004A4A96" w:rsidRPr="00605F93">
        <w:rPr>
          <w:rStyle w:val="10"/>
          <w:rFonts w:ascii="標楷體" w:eastAsia="標楷體" w:hAnsi="標楷體" w:hint="eastAsia"/>
          <w:sz w:val="28"/>
          <w:szCs w:val="28"/>
        </w:rPr>
        <w:t>衛福部為提升</w:t>
      </w:r>
      <w:proofErr w:type="gramEnd"/>
      <w:r w:rsidR="004A4A96" w:rsidRPr="00605F93">
        <w:rPr>
          <w:rStyle w:val="10"/>
          <w:rFonts w:ascii="標楷體" w:eastAsia="標楷體" w:hAnsi="標楷體" w:hint="eastAsia"/>
          <w:sz w:val="28"/>
          <w:szCs w:val="28"/>
        </w:rPr>
        <w:t>國人口腔照護成效，辦理國民口腔健康促進計畫，推動預防保健及衛教宣導措施，並建置特殊需求者牙科服務網絡，惟民眾</w:t>
      </w:r>
      <w:r w:rsidR="005E29F4" w:rsidRPr="00605F93">
        <w:rPr>
          <w:rStyle w:val="10"/>
          <w:rFonts w:ascii="標楷體" w:eastAsia="標楷體" w:hAnsi="標楷體" w:hint="eastAsia"/>
          <w:sz w:val="28"/>
          <w:szCs w:val="28"/>
        </w:rPr>
        <w:t>口腔</w:t>
      </w:r>
      <w:r w:rsidR="004A4A96" w:rsidRPr="00605F93">
        <w:rPr>
          <w:rStyle w:val="10"/>
          <w:rFonts w:ascii="標楷體" w:eastAsia="標楷體" w:hAnsi="標楷體" w:hint="eastAsia"/>
          <w:sz w:val="28"/>
          <w:szCs w:val="28"/>
        </w:rPr>
        <w:t>自我保健觀念仍待強化，且特殊需求者未能就近</w:t>
      </w:r>
      <w:r w:rsidR="003379F5" w:rsidRPr="00605F93">
        <w:rPr>
          <w:rStyle w:val="10"/>
          <w:rFonts w:ascii="標楷體" w:eastAsia="標楷體" w:hAnsi="標楷體" w:hint="eastAsia"/>
          <w:sz w:val="28"/>
          <w:szCs w:val="28"/>
        </w:rPr>
        <w:t>獲</w:t>
      </w:r>
      <w:r w:rsidR="004A4A96" w:rsidRPr="00605F93">
        <w:rPr>
          <w:rStyle w:val="10"/>
          <w:rFonts w:ascii="標楷體" w:eastAsia="標楷體" w:hAnsi="標楷體" w:hint="eastAsia"/>
          <w:sz w:val="28"/>
          <w:szCs w:val="28"/>
        </w:rPr>
        <w:t>得醫療照護服務，又部分</w:t>
      </w:r>
      <w:r w:rsidR="005E29F4" w:rsidRPr="00605F93">
        <w:rPr>
          <w:rStyle w:val="10"/>
          <w:rFonts w:ascii="標楷體" w:eastAsia="標楷體" w:hAnsi="標楷體" w:hint="eastAsia"/>
          <w:sz w:val="28"/>
          <w:szCs w:val="28"/>
        </w:rPr>
        <w:t>類別住宿式</w:t>
      </w:r>
      <w:r w:rsidR="004A4A96" w:rsidRPr="00605F93">
        <w:rPr>
          <w:rStyle w:val="10"/>
          <w:rFonts w:ascii="標楷體" w:eastAsia="標楷體" w:hAnsi="標楷體" w:hint="eastAsia"/>
          <w:sz w:val="28"/>
          <w:szCs w:val="28"/>
        </w:rPr>
        <w:t>機構尚未納入</w:t>
      </w:r>
      <w:r w:rsidR="005E29F4" w:rsidRPr="00605F93">
        <w:rPr>
          <w:rStyle w:val="10"/>
          <w:rFonts w:ascii="標楷體" w:eastAsia="標楷體" w:hAnsi="標楷體" w:hint="eastAsia"/>
          <w:sz w:val="28"/>
          <w:szCs w:val="28"/>
        </w:rPr>
        <w:t>口腔照護輔導訪查</w:t>
      </w:r>
      <w:r w:rsidR="004A4A96" w:rsidRPr="00605F93">
        <w:rPr>
          <w:rStyle w:val="10"/>
          <w:rFonts w:ascii="標楷體" w:eastAsia="標楷體" w:hAnsi="標楷體" w:hint="eastAsia"/>
          <w:sz w:val="28"/>
          <w:szCs w:val="28"/>
        </w:rPr>
        <w:t>執行範疇</w:t>
      </w:r>
      <w:r w:rsidR="00BD2CB1" w:rsidRPr="00605F93">
        <w:rPr>
          <w:rStyle w:val="10"/>
          <w:rFonts w:ascii="標楷體" w:eastAsia="標楷體" w:hAnsi="標楷體" w:hint="eastAsia"/>
          <w:sz w:val="28"/>
          <w:szCs w:val="28"/>
        </w:rPr>
        <w:t>，</w:t>
      </w:r>
      <w:r w:rsidR="004A4A96" w:rsidRPr="00605F93">
        <w:rPr>
          <w:rStyle w:val="10"/>
          <w:rFonts w:ascii="標楷體" w:eastAsia="標楷體" w:hAnsi="標楷體" w:hint="eastAsia"/>
          <w:sz w:val="28"/>
          <w:szCs w:val="28"/>
        </w:rPr>
        <w:t>允宜</w:t>
      </w:r>
      <w:proofErr w:type="gramStart"/>
      <w:r w:rsidR="004A4A96" w:rsidRPr="00605F93">
        <w:rPr>
          <w:rStyle w:val="10"/>
          <w:rFonts w:ascii="標楷體" w:eastAsia="標楷體" w:hAnsi="標楷體" w:hint="eastAsia"/>
          <w:sz w:val="28"/>
          <w:szCs w:val="28"/>
        </w:rPr>
        <w:t>研</w:t>
      </w:r>
      <w:proofErr w:type="gramEnd"/>
      <w:r w:rsidR="004A4A96" w:rsidRPr="00605F93">
        <w:rPr>
          <w:rStyle w:val="10"/>
          <w:rFonts w:ascii="標楷體" w:eastAsia="標楷體" w:hAnsi="標楷體" w:hint="eastAsia"/>
          <w:sz w:val="28"/>
          <w:szCs w:val="28"/>
        </w:rPr>
        <w:t>謀改善，以完善口腔健康照護體系，保障國人口腔健康。</w:t>
      </w:r>
    </w:p>
    <w:p w14:paraId="0B685BCF" w14:textId="79369B85" w:rsidR="00C46405" w:rsidRPr="00605F93" w:rsidRDefault="00C46405" w:rsidP="002B46B8">
      <w:pPr>
        <w:overflowPunct w:val="0"/>
        <w:spacing w:line="400" w:lineRule="exact"/>
        <w:ind w:firstLineChars="200" w:firstLine="480"/>
        <w:jc w:val="both"/>
        <w:rPr>
          <w:rFonts w:ascii="標楷體" w:eastAsia="標楷體" w:hAnsi="標楷體"/>
        </w:rPr>
      </w:pPr>
      <w:r w:rsidRPr="00605F93">
        <w:rPr>
          <w:rFonts w:ascii="標楷體" w:eastAsia="標楷體" w:hAnsi="標楷體" w:hint="eastAsia"/>
        </w:rPr>
        <w:t>世界衛生組織（World Health Organization,</w:t>
      </w:r>
      <w:r w:rsidR="004278D3" w:rsidRPr="00605F93">
        <w:rPr>
          <w:rFonts w:ascii="標楷體" w:eastAsia="標楷體" w:hAnsi="標楷體" w:hint="eastAsia"/>
        </w:rPr>
        <w:t xml:space="preserve"> </w:t>
      </w:r>
      <w:r w:rsidRPr="00605F93">
        <w:rPr>
          <w:rFonts w:ascii="標楷體" w:eastAsia="標楷體" w:hAnsi="標楷體" w:hint="eastAsia"/>
        </w:rPr>
        <w:t>WHO）</w:t>
      </w:r>
      <w:r w:rsidR="005E29F4" w:rsidRPr="00605F93">
        <w:rPr>
          <w:rFonts w:ascii="標楷體" w:eastAsia="標楷體" w:hAnsi="標楷體" w:hint="eastAsia"/>
          <w:noProof/>
        </w:rPr>
        <w:t>考量口腔健康影響民眾生活品質甚巨，提出「8020」口腔健康目標，期使80歲以上之長者仍保有20顆自然牙</w:t>
      </w:r>
      <w:r w:rsidR="005E29F4" w:rsidRPr="00605F93">
        <w:rPr>
          <w:rFonts w:ascii="標楷體" w:eastAsia="標楷體" w:hAnsi="標楷體" w:hint="eastAsia"/>
        </w:rPr>
        <w:t>。</w:t>
      </w:r>
      <w:r w:rsidRPr="00605F93">
        <w:rPr>
          <w:rFonts w:ascii="標楷體" w:eastAsia="標楷體" w:hAnsi="標楷體" w:hint="eastAsia"/>
        </w:rPr>
        <w:t>衛生福利部（下稱衛福部）為維護國人口腔健康，於</w:t>
      </w:r>
      <w:r w:rsidR="004A4A96" w:rsidRPr="00605F93">
        <w:rPr>
          <w:rFonts w:ascii="標楷體" w:eastAsia="標楷體" w:hAnsi="標楷體" w:hint="eastAsia"/>
        </w:rPr>
        <w:t>111</w:t>
      </w:r>
      <w:r w:rsidRPr="00605F93">
        <w:rPr>
          <w:rFonts w:ascii="標楷體" w:eastAsia="標楷體" w:hAnsi="標楷體" w:hint="eastAsia"/>
        </w:rPr>
        <w:t>至11</w:t>
      </w:r>
      <w:r w:rsidR="004A4A96" w:rsidRPr="00605F93">
        <w:rPr>
          <w:rFonts w:ascii="標楷體" w:eastAsia="標楷體" w:hAnsi="標楷體" w:hint="eastAsia"/>
        </w:rPr>
        <w:t>5</w:t>
      </w:r>
      <w:r w:rsidRPr="00605F93">
        <w:rPr>
          <w:rFonts w:ascii="標楷體" w:eastAsia="標楷體" w:hAnsi="標楷體" w:hint="eastAsia"/>
        </w:rPr>
        <w:t>年</w:t>
      </w:r>
      <w:r w:rsidR="00A502CD" w:rsidRPr="00605F93">
        <w:rPr>
          <w:rFonts w:ascii="標楷體" w:eastAsia="標楷體" w:hAnsi="標楷體" w:hint="eastAsia"/>
        </w:rPr>
        <w:t>度</w:t>
      </w:r>
      <w:r w:rsidRPr="00605F93">
        <w:rPr>
          <w:rFonts w:ascii="標楷體" w:eastAsia="標楷體" w:hAnsi="標楷體" w:hint="eastAsia"/>
        </w:rPr>
        <w:t>辦理國民口腔健康促進計畫</w:t>
      </w:r>
      <w:r w:rsidR="00846280" w:rsidRPr="00605F93">
        <w:rPr>
          <w:rFonts w:ascii="標楷體" w:eastAsia="標楷體" w:hAnsi="標楷體"/>
        </w:rPr>
        <w:t>（</w:t>
      </w:r>
      <w:r w:rsidR="00A502CD" w:rsidRPr="00605F93">
        <w:rPr>
          <w:rFonts w:ascii="標楷體" w:eastAsia="標楷體" w:hAnsi="標楷體" w:hint="eastAsia"/>
        </w:rPr>
        <w:t>第</w:t>
      </w:r>
      <w:r w:rsidR="00925429" w:rsidRPr="00605F93">
        <w:rPr>
          <w:rFonts w:ascii="標楷體" w:eastAsia="標楷體" w:hAnsi="標楷體" w:hint="eastAsia"/>
        </w:rPr>
        <w:t>2</w:t>
      </w:r>
      <w:r w:rsidR="00A502CD" w:rsidRPr="00605F93">
        <w:rPr>
          <w:rFonts w:ascii="標楷體" w:eastAsia="標楷體" w:hAnsi="標楷體" w:hint="eastAsia"/>
        </w:rPr>
        <w:t>期</w:t>
      </w:r>
      <w:r w:rsidR="00846280" w:rsidRPr="00605F93">
        <w:rPr>
          <w:rFonts w:ascii="標楷體" w:eastAsia="標楷體" w:hAnsi="標楷體" w:hint="eastAsia"/>
        </w:rPr>
        <w:t>）</w:t>
      </w:r>
      <w:r w:rsidRPr="00605F93">
        <w:rPr>
          <w:rFonts w:ascii="標楷體" w:eastAsia="標楷體" w:hAnsi="標楷體" w:hint="eastAsia"/>
        </w:rPr>
        <w:t>，推動各生命週期口腔照護服務</w:t>
      </w:r>
      <w:r w:rsidR="00A00271" w:rsidRPr="00605F93">
        <w:rPr>
          <w:rFonts w:ascii="標楷體" w:eastAsia="標楷體" w:hAnsi="標楷體" w:hint="eastAsia"/>
        </w:rPr>
        <w:t>及健康</w:t>
      </w:r>
      <w:r w:rsidR="004552E7" w:rsidRPr="00605F93">
        <w:rPr>
          <w:rFonts w:ascii="標楷體" w:eastAsia="標楷體" w:hAnsi="標楷體" w:hint="eastAsia"/>
        </w:rPr>
        <w:t>促進</w:t>
      </w:r>
      <w:r w:rsidR="00A00271" w:rsidRPr="00605F93">
        <w:rPr>
          <w:rFonts w:ascii="標楷體" w:eastAsia="標楷體" w:hAnsi="標楷體" w:hint="eastAsia"/>
        </w:rPr>
        <w:t>措施</w:t>
      </w:r>
      <w:r w:rsidRPr="00605F93">
        <w:rPr>
          <w:rFonts w:ascii="標楷體" w:eastAsia="標楷體" w:hAnsi="標楷體" w:hint="eastAsia"/>
        </w:rPr>
        <w:t>，並擴展布建資源及服務輸送量能，計畫總經費計63億餘元。經查</w:t>
      </w:r>
      <w:r w:rsidR="004552E7" w:rsidRPr="00605F93">
        <w:rPr>
          <w:rFonts w:ascii="標楷體" w:eastAsia="標楷體" w:hAnsi="標楷體" w:hint="eastAsia"/>
        </w:rPr>
        <w:t>相關業務執行</w:t>
      </w:r>
      <w:r w:rsidRPr="00605F93">
        <w:rPr>
          <w:rFonts w:ascii="標楷體" w:eastAsia="標楷體" w:hAnsi="標楷體" w:hint="eastAsia"/>
        </w:rPr>
        <w:t>情形，核有下列事項</w:t>
      </w:r>
      <w:r w:rsidR="00516EE0" w:rsidRPr="00605F93">
        <w:rPr>
          <w:rFonts w:ascii="標楷體" w:eastAsia="標楷體" w:hAnsi="標楷體" w:hint="eastAsia"/>
        </w:rPr>
        <w:t>：</w:t>
      </w:r>
    </w:p>
    <w:p w14:paraId="53710CCC" w14:textId="5971CD1B" w:rsidR="007D7433" w:rsidRPr="00605F93" w:rsidRDefault="00252524" w:rsidP="002B46B8">
      <w:pPr>
        <w:overflowPunct w:val="0"/>
        <w:spacing w:line="400" w:lineRule="exact"/>
        <w:ind w:firstLineChars="450" w:firstLine="1081"/>
        <w:jc w:val="both"/>
        <w:rPr>
          <w:rFonts w:ascii="標楷體" w:eastAsia="標楷體" w:hAnsi="標楷體"/>
          <w:noProof/>
        </w:rPr>
      </w:pPr>
      <w:r w:rsidRPr="00605F93">
        <w:rPr>
          <w:rFonts w:ascii="標楷體" w:eastAsia="標楷體" w:hAnsi="標楷體" w:hint="eastAsia"/>
          <w:b/>
          <w:bCs/>
        </w:rPr>
        <w:t xml:space="preserve">1.　</w:t>
      </w:r>
      <w:proofErr w:type="gramStart"/>
      <w:r w:rsidR="00D7710D" w:rsidRPr="00605F93">
        <w:rPr>
          <w:rFonts w:ascii="標楷體" w:eastAsia="標楷體" w:hAnsi="標楷體" w:hint="eastAsia"/>
          <w:b/>
          <w:bCs/>
        </w:rPr>
        <w:t>衛福部為提供</w:t>
      </w:r>
      <w:proofErr w:type="gramEnd"/>
      <w:r w:rsidR="00D7710D" w:rsidRPr="00605F93">
        <w:rPr>
          <w:rFonts w:ascii="標楷體" w:eastAsia="標楷體" w:hAnsi="標楷體" w:hint="eastAsia"/>
          <w:b/>
          <w:bCs/>
        </w:rPr>
        <w:t>國人完善之口腔照護服務，推動各項預防保健及衛教宣導措施，惟民眾潔</w:t>
      </w:r>
      <w:proofErr w:type="gramStart"/>
      <w:r w:rsidR="00D7710D" w:rsidRPr="00605F93">
        <w:rPr>
          <w:rFonts w:ascii="標楷體" w:eastAsia="標楷體" w:hAnsi="標楷體" w:hint="eastAsia"/>
          <w:b/>
          <w:bCs/>
        </w:rPr>
        <w:t>牙識能</w:t>
      </w:r>
      <w:proofErr w:type="gramEnd"/>
      <w:r w:rsidR="00D7710D" w:rsidRPr="00605F93">
        <w:rPr>
          <w:rFonts w:ascii="標楷體" w:eastAsia="標楷體" w:hAnsi="標楷體" w:hint="eastAsia"/>
          <w:b/>
          <w:bCs/>
        </w:rPr>
        <w:t>及洗牙利用率尚有不足，不利降低口腔疾病發生風險</w:t>
      </w:r>
      <w:r w:rsidRPr="00605F93">
        <w:rPr>
          <w:rFonts w:ascii="標楷體" w:eastAsia="標楷體" w:hAnsi="標楷體" w:hint="eastAsia"/>
          <w:b/>
          <w:bCs/>
        </w:rPr>
        <w:t>：</w:t>
      </w:r>
      <w:r w:rsidRPr="00605F93">
        <w:rPr>
          <w:rFonts w:ascii="標楷體" w:eastAsia="標楷體" w:hAnsi="標楷體" w:hint="eastAsia"/>
          <w:noProof/>
        </w:rPr>
        <w:t>衛福部為提供國人完善之口腔</w:t>
      </w:r>
      <w:r w:rsidR="0060514E" w:rsidRPr="00605F93">
        <w:rPr>
          <w:rFonts w:ascii="標楷體" w:eastAsia="標楷體" w:hAnsi="標楷體" w:hint="eastAsia"/>
          <w:noProof/>
        </w:rPr>
        <w:t>照護</w:t>
      </w:r>
      <w:r w:rsidRPr="00605F93">
        <w:rPr>
          <w:rFonts w:ascii="標楷體" w:eastAsia="標楷體" w:hAnsi="標楷體" w:hint="eastAsia"/>
          <w:noProof/>
        </w:rPr>
        <w:t>服務，於111至113年度辦理「口腔保健計畫」</w:t>
      </w:r>
      <w:r w:rsidR="009B099C" w:rsidRPr="00605F93">
        <w:rPr>
          <w:rFonts w:ascii="標楷體" w:eastAsia="標楷體" w:hAnsi="標楷體" w:hint="eastAsia"/>
          <w:noProof/>
        </w:rPr>
        <w:t>，推動</w:t>
      </w:r>
      <w:r w:rsidR="0060514E" w:rsidRPr="00605F93">
        <w:rPr>
          <w:rFonts w:ascii="標楷體" w:eastAsia="標楷體" w:hAnsi="標楷體" w:hint="eastAsia"/>
          <w:noProof/>
        </w:rPr>
        <w:t>國小學童牙齒塗氟、臼齒窩溝封填等預防保健服務及相關衛教宣導措施</w:t>
      </w:r>
      <w:r w:rsidRPr="00605F93">
        <w:rPr>
          <w:rFonts w:ascii="標楷體" w:eastAsia="標楷體" w:hAnsi="標楷體" w:hint="eastAsia"/>
          <w:noProof/>
        </w:rPr>
        <w:t>，另</w:t>
      </w:r>
      <w:r w:rsidR="00BD2CB1" w:rsidRPr="00605F93">
        <w:rPr>
          <w:rFonts w:ascii="標楷體" w:eastAsia="標楷體" w:hAnsi="標楷體" w:hint="eastAsia"/>
          <w:noProof/>
        </w:rPr>
        <w:t>衛福部</w:t>
      </w:r>
      <w:r w:rsidRPr="00605F93">
        <w:rPr>
          <w:rFonts w:ascii="標楷體" w:eastAsia="標楷體" w:hAnsi="標楷體" w:hint="eastAsia"/>
          <w:noProof/>
        </w:rPr>
        <w:t>中央健康保險署（下稱健保署）亦提供13歲以上民眾每半年1次、口乾症或患有心血管疾病等齲齒高風險族群每3個月1次之洗牙服務給付，期藉由預防保健及定期檢查，降低國人口腔疾病發生率。惟據</w:t>
      </w:r>
      <w:r w:rsidR="00F170F9" w:rsidRPr="00605F93">
        <w:rPr>
          <w:rFonts w:ascii="標楷體" w:eastAsia="標楷體" w:hAnsi="標楷體" w:hint="eastAsia"/>
          <w:noProof/>
        </w:rPr>
        <w:t>衛福部113年7月公布之</w:t>
      </w:r>
      <w:r w:rsidRPr="00605F93">
        <w:rPr>
          <w:rFonts w:ascii="標楷體" w:eastAsia="標楷體" w:hAnsi="標楷體" w:hint="eastAsia"/>
          <w:noProof/>
        </w:rPr>
        <w:t>112</w:t>
      </w:r>
      <w:r w:rsidRPr="00605F93">
        <w:rPr>
          <w:rFonts w:ascii="標楷體" w:eastAsia="標楷體" w:hAnsi="標楷體" w:hint="eastAsia"/>
          <w:noProof/>
        </w:rPr>
        <w:lastRenderedPageBreak/>
        <w:t>年度牙醫門診總額一般服務執行結果評核報告，108至112年度整體國人口腔預防保健之利用率介於45.73％至49.97％之間，尚未及5成，而口乾症、懷孕婦女、糖尿病及患有心血管疾病等高風險族群，111及112年度各季洗牙人數占各該補助對象人數之比率</w:t>
      </w:r>
      <w:r w:rsidR="00BD2CB1" w:rsidRPr="00605F93">
        <w:rPr>
          <w:rFonts w:ascii="標楷體" w:eastAsia="標楷體" w:hAnsi="標楷體" w:hint="eastAsia"/>
          <w:noProof/>
        </w:rPr>
        <w:t>，</w:t>
      </w:r>
      <w:r w:rsidRPr="00605F93">
        <w:rPr>
          <w:rFonts w:ascii="標楷體" w:eastAsia="標楷體" w:hAnsi="標楷體" w:hint="eastAsia"/>
          <w:noProof/>
        </w:rPr>
        <w:t>更僅為0.03％至1.16％不等；復據衛福部「110-112年度我國成年及老年人口腔健康調查」結果，每天刷牙兩次以上者雖超過8成，惟其中僅約7成選用含氟牙膏，又「每天使用牙線（棒）」清潔牙齒鄰接面者則不到半數。顯示多數民眾仍未定期使用政府提供之口腔預防保健及定期檢查服務，口腔健康識能及日常預防保健行為尚有不足，恐影響口腔健康狀況，增加罹病之風險。</w:t>
      </w:r>
      <w:r w:rsidR="00025388" w:rsidRPr="00605F93">
        <w:rPr>
          <w:rFonts w:ascii="標楷體" w:eastAsia="標楷體" w:hAnsi="標楷體" w:cs="標楷體" w:hint="eastAsia"/>
        </w:rPr>
        <w:t>經函請</w:t>
      </w:r>
      <w:r w:rsidR="00025388" w:rsidRPr="00605F93">
        <w:rPr>
          <w:rFonts w:ascii="標楷體" w:eastAsia="標楷體" w:hAnsi="標楷體" w:hint="eastAsia"/>
          <w:bCs/>
        </w:rPr>
        <w:t>衛福部</w:t>
      </w:r>
      <w:r w:rsidR="00FC17AC" w:rsidRPr="00605F93">
        <w:rPr>
          <w:rFonts w:ascii="標楷體" w:eastAsia="標楷體" w:hAnsi="標楷體" w:hint="eastAsia"/>
          <w:bCs/>
        </w:rPr>
        <w:t>持續強化衛教宣導，增進國人自我保健觀念，</w:t>
      </w:r>
      <w:r w:rsidR="00C91FC5" w:rsidRPr="00605F93">
        <w:rPr>
          <w:rFonts w:ascii="標楷體" w:eastAsia="標楷體" w:hAnsi="標楷體" w:hint="eastAsia"/>
          <w:bCs/>
        </w:rPr>
        <w:t>以</w:t>
      </w:r>
      <w:r w:rsidR="00534F16" w:rsidRPr="00605F93">
        <w:rPr>
          <w:rFonts w:ascii="標楷體" w:eastAsia="標楷體" w:hAnsi="標楷體" w:hint="eastAsia"/>
          <w:bCs/>
        </w:rPr>
        <w:t>維</w:t>
      </w:r>
      <w:r w:rsidR="00C91FC5" w:rsidRPr="00605F93">
        <w:rPr>
          <w:rFonts w:ascii="標楷體" w:eastAsia="標楷體" w:hAnsi="標楷體" w:hint="eastAsia"/>
          <w:bCs/>
        </w:rPr>
        <w:t>護口腔健康</w:t>
      </w:r>
      <w:r w:rsidR="00FC17AC" w:rsidRPr="00605F93">
        <w:rPr>
          <w:rFonts w:ascii="標楷體" w:eastAsia="標楷體" w:hAnsi="標楷體" w:hint="eastAsia"/>
          <w:bCs/>
        </w:rPr>
        <w:t>。</w:t>
      </w:r>
      <w:r w:rsidR="00025388" w:rsidRPr="00605F93">
        <w:rPr>
          <w:rFonts w:ascii="標楷體" w:eastAsia="標楷體" w:hAnsi="標楷體" w:hint="eastAsia"/>
        </w:rPr>
        <w:t>據復：</w:t>
      </w:r>
      <w:r w:rsidR="003E5C7E" w:rsidRPr="00605F93">
        <w:rPr>
          <w:rFonts w:ascii="標楷體" w:eastAsia="標楷體" w:hAnsi="標楷體" w:hint="eastAsia"/>
        </w:rPr>
        <w:t>為強化國人口腔照護，將持續依據實證基礎推動各年齡層口腔預防保健政策</w:t>
      </w:r>
      <w:r w:rsidR="00AC69CD" w:rsidRPr="00605F93">
        <w:rPr>
          <w:rFonts w:ascii="標楷體" w:eastAsia="標楷體" w:hAnsi="標楷體" w:hint="eastAsia"/>
        </w:rPr>
        <w:t>，並</w:t>
      </w:r>
      <w:r w:rsidR="007D7433" w:rsidRPr="00605F93">
        <w:rPr>
          <w:rFonts w:ascii="標楷體" w:eastAsia="標楷體" w:hAnsi="標楷體" w:hint="eastAsia"/>
        </w:rPr>
        <w:t>結合</w:t>
      </w:r>
      <w:r w:rsidR="00534F16" w:rsidRPr="00605F93">
        <w:rPr>
          <w:rFonts w:ascii="標楷體" w:eastAsia="標楷體" w:hAnsi="標楷體" w:hint="eastAsia"/>
        </w:rPr>
        <w:t>地方</w:t>
      </w:r>
      <w:r w:rsidR="007D7433" w:rsidRPr="00605F93">
        <w:rPr>
          <w:rFonts w:ascii="標楷體" w:eastAsia="標楷體" w:hAnsi="標楷體" w:hint="eastAsia"/>
        </w:rPr>
        <w:t>衛生局及專業團體</w:t>
      </w:r>
      <w:r w:rsidR="00826892" w:rsidRPr="00605F93">
        <w:rPr>
          <w:rFonts w:ascii="標楷體" w:eastAsia="標楷體" w:hAnsi="標楷體" w:hint="eastAsia"/>
        </w:rPr>
        <w:t>，</w:t>
      </w:r>
      <w:r w:rsidR="007D7433" w:rsidRPr="00605F93">
        <w:rPr>
          <w:rFonts w:ascii="標楷體" w:eastAsia="標楷體" w:hAnsi="標楷體" w:hint="eastAsia"/>
        </w:rPr>
        <w:t>透過多元管道強化衛教宣導，提升民眾口腔健康照</w:t>
      </w:r>
      <w:proofErr w:type="gramStart"/>
      <w:r w:rsidR="007D7433" w:rsidRPr="00605F93">
        <w:rPr>
          <w:rFonts w:ascii="標楷體" w:eastAsia="標楷體" w:hAnsi="標楷體" w:hint="eastAsia"/>
        </w:rPr>
        <w:t>護識能</w:t>
      </w:r>
      <w:proofErr w:type="gramEnd"/>
      <w:r w:rsidR="007D7433" w:rsidRPr="00605F93">
        <w:rPr>
          <w:rFonts w:ascii="標楷體" w:eastAsia="標楷體" w:hAnsi="標楷體" w:hint="eastAsia"/>
        </w:rPr>
        <w:t>，積極達成</w:t>
      </w:r>
      <w:r w:rsidR="00826892" w:rsidRPr="00605F93">
        <w:rPr>
          <w:rFonts w:ascii="標楷體" w:eastAsia="標楷體" w:hAnsi="標楷體" w:hint="eastAsia"/>
          <w:noProof/>
        </w:rPr>
        <w:t>WHO</w:t>
      </w:r>
      <w:r w:rsidR="003E5C7E" w:rsidRPr="00605F93">
        <w:rPr>
          <w:rFonts w:ascii="標楷體" w:eastAsia="標楷體" w:hAnsi="標楷體" w:hint="eastAsia"/>
          <w:bCs/>
        </w:rPr>
        <w:t>「8020」</w:t>
      </w:r>
      <w:r w:rsidR="00826892" w:rsidRPr="00605F93">
        <w:rPr>
          <w:rFonts w:ascii="標楷體" w:eastAsia="標楷體" w:hAnsi="標楷體" w:hint="eastAsia"/>
          <w:bCs/>
        </w:rPr>
        <w:t>口腔健康</w:t>
      </w:r>
      <w:r w:rsidR="007D7433" w:rsidRPr="00605F93">
        <w:rPr>
          <w:rFonts w:ascii="標楷體" w:eastAsia="標楷體" w:hAnsi="標楷體" w:hint="eastAsia"/>
        </w:rPr>
        <w:t>目標。</w:t>
      </w:r>
    </w:p>
    <w:p w14:paraId="28AEAAEF" w14:textId="50617A19" w:rsidR="00252524" w:rsidRPr="00605F93" w:rsidRDefault="00437630" w:rsidP="00CF4748">
      <w:pPr>
        <w:overflowPunct w:val="0"/>
        <w:spacing w:line="400" w:lineRule="exact"/>
        <w:ind w:firstLineChars="450" w:firstLine="1081"/>
        <w:jc w:val="both"/>
        <w:rPr>
          <w:rFonts w:ascii="標楷體" w:eastAsia="標楷體" w:hAnsi="標楷體"/>
          <w:bCs/>
        </w:rPr>
      </w:pPr>
      <w:r w:rsidRPr="00605F93">
        <w:rPr>
          <w:rFonts w:ascii="標楷體" w:eastAsia="標楷體" w:hAnsi="標楷體" w:hint="eastAsia"/>
          <w:b/>
          <w:bCs/>
          <w:noProof/>
        </w:rPr>
        <mc:AlternateContent>
          <mc:Choice Requires="wps">
            <w:drawing>
              <wp:anchor distT="0" distB="0" distL="114300" distR="114300" simplePos="0" relativeHeight="252987392" behindDoc="1" locked="0" layoutInCell="1" allowOverlap="1" wp14:anchorId="516A6AEC" wp14:editId="2F86AE93">
                <wp:simplePos x="0" y="0"/>
                <wp:positionH relativeFrom="column">
                  <wp:posOffset>2342515</wp:posOffset>
                </wp:positionH>
                <wp:positionV relativeFrom="paragraph">
                  <wp:posOffset>1795145</wp:posOffset>
                </wp:positionV>
                <wp:extent cx="4167505" cy="4547235"/>
                <wp:effectExtent l="0" t="0" r="0" b="5715"/>
                <wp:wrapTight wrapText="bothSides">
                  <wp:wrapPolygon edited="0">
                    <wp:start x="197" y="0"/>
                    <wp:lineTo x="197" y="21537"/>
                    <wp:lineTo x="21228" y="21537"/>
                    <wp:lineTo x="21228" y="0"/>
                    <wp:lineTo x="197" y="0"/>
                  </wp:wrapPolygon>
                </wp:wrapTight>
                <wp:docPr id="4" name="文字方塊 4"/>
                <wp:cNvGraphicFramePr/>
                <a:graphic xmlns:a="http://schemas.openxmlformats.org/drawingml/2006/main">
                  <a:graphicData uri="http://schemas.microsoft.com/office/word/2010/wordprocessingShape">
                    <wps:wsp>
                      <wps:cNvSpPr txBox="1"/>
                      <wps:spPr bwMode="auto">
                        <a:xfrm>
                          <a:off x="0" y="0"/>
                          <a:ext cx="4167505" cy="454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97633" w14:textId="77777777" w:rsidR="00990678" w:rsidRPr="00234803" w:rsidRDefault="00990678" w:rsidP="003407FB">
                            <w:pPr>
                              <w:overflowPunct w:val="0"/>
                              <w:spacing w:line="220" w:lineRule="exact"/>
                              <w:ind w:leftChars="6" w:left="1049" w:rightChars="65" w:right="156" w:hangingChars="431" w:hanging="1035"/>
                              <w:jc w:val="center"/>
                              <w:outlineLvl w:val="0"/>
                              <w:rPr>
                                <w:rFonts w:ascii="標楷體" w:eastAsia="標楷體" w:hAnsi="標楷體" w:cs="新細明體"/>
                                <w:b/>
                                <w:color w:val="000000"/>
                              </w:rPr>
                            </w:pPr>
                            <w:r w:rsidRPr="00234803">
                              <w:rPr>
                                <w:rFonts w:ascii="標楷體" w:eastAsia="標楷體" w:hAnsi="標楷體" w:cs="新細明體" w:hint="eastAsia"/>
                                <w:b/>
                                <w:color w:val="000000"/>
                              </w:rPr>
                              <w:t>表</w:t>
                            </w:r>
                            <w:r>
                              <w:rPr>
                                <w:rFonts w:ascii="標楷體" w:eastAsia="標楷體" w:hAnsi="標楷體" w:cs="新細明體" w:hint="eastAsia"/>
                                <w:b/>
                                <w:color w:val="000000"/>
                              </w:rPr>
                              <w:t>1</w:t>
                            </w:r>
                            <w:r>
                              <w:rPr>
                                <w:rFonts w:ascii="標楷體" w:eastAsia="標楷體" w:hAnsi="標楷體" w:cs="新細明體"/>
                                <w:b/>
                                <w:color w:val="000000"/>
                              </w:rPr>
                              <w:t>5</w:t>
                            </w:r>
                            <w:r>
                              <w:rPr>
                                <w:rFonts w:ascii="標楷體" w:eastAsia="標楷體" w:hAnsi="標楷體" w:cs="新細明體" w:hint="eastAsia"/>
                                <w:b/>
                                <w:color w:val="000000"/>
                              </w:rPr>
                              <w:t xml:space="preserve">　</w:t>
                            </w:r>
                            <w:proofErr w:type="gramStart"/>
                            <w:r w:rsidRPr="00234803">
                              <w:rPr>
                                <w:rFonts w:ascii="標楷體" w:eastAsia="標楷體" w:hAnsi="標楷體" w:cs="新細明體" w:hint="eastAsia"/>
                                <w:b/>
                                <w:color w:val="000000"/>
                              </w:rPr>
                              <w:t>112</w:t>
                            </w:r>
                            <w:proofErr w:type="gramEnd"/>
                            <w:r w:rsidRPr="00234803">
                              <w:rPr>
                                <w:rFonts w:ascii="標楷體" w:eastAsia="標楷體" w:hAnsi="標楷體" w:cs="新細明體" w:hint="eastAsia"/>
                                <w:b/>
                                <w:color w:val="000000"/>
                              </w:rPr>
                              <w:t>年度特殊需求者牙科門診開設情形</w:t>
                            </w:r>
                          </w:p>
                          <w:p w14:paraId="47584BBB" w14:textId="77777777" w:rsidR="00990678" w:rsidRPr="00234803" w:rsidRDefault="00990678" w:rsidP="003407FB">
                            <w:pPr>
                              <w:widowControl/>
                              <w:overflowPunct w:val="0"/>
                              <w:spacing w:line="220" w:lineRule="exact"/>
                              <w:ind w:leftChars="-5" w:left="-12" w:rightChars="65" w:right="156" w:firstLineChars="261" w:firstLine="522"/>
                              <w:jc w:val="right"/>
                              <w:rPr>
                                <w:rFonts w:ascii="標楷體" w:eastAsia="標楷體" w:hAnsi="標楷體"/>
                                <w:sz w:val="20"/>
                                <w:szCs w:val="20"/>
                              </w:rPr>
                            </w:pPr>
                            <w:r w:rsidRPr="00234803">
                              <w:rPr>
                                <w:rFonts w:ascii="標楷體" w:eastAsia="標楷體" w:hAnsi="標楷體" w:hint="eastAsia"/>
                                <w:sz w:val="20"/>
                                <w:szCs w:val="20"/>
                              </w:rPr>
                              <w:t>單位：人、診、％</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99"/>
                              <w:gridCol w:w="1535"/>
                              <w:gridCol w:w="987"/>
                              <w:gridCol w:w="1680"/>
                              <w:gridCol w:w="985"/>
                            </w:tblGrid>
                            <w:tr w:rsidR="00990678" w:rsidRPr="00234803" w14:paraId="3BF734A0" w14:textId="77777777" w:rsidTr="002A1AD9">
                              <w:trPr>
                                <w:trHeight w:val="20"/>
                              </w:trPr>
                              <w:tc>
                                <w:tcPr>
                                  <w:tcW w:w="739" w:type="pct"/>
                                  <w:vMerge w:val="restart"/>
                                  <w:shd w:val="clear" w:color="auto" w:fill="auto"/>
                                  <w:vAlign w:val="center"/>
                                  <w:hideMark/>
                                </w:tcPr>
                                <w:p w14:paraId="215E308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市縣</w:t>
                                  </w:r>
                                  <w:r>
                                    <w:rPr>
                                      <w:rFonts w:ascii="標楷體" w:eastAsia="標楷體" w:hAnsi="標楷體" w:cs="新細明體" w:hint="eastAsia"/>
                                      <w:color w:val="000000"/>
                                      <w:sz w:val="20"/>
                                      <w:szCs w:val="20"/>
                                    </w:rPr>
                                    <w:t>別</w:t>
                                  </w:r>
                                  <w:proofErr w:type="gramEnd"/>
                                </w:p>
                              </w:tc>
                              <w:tc>
                                <w:tcPr>
                                  <w:tcW w:w="1261" w:type="pct"/>
                                  <w:vMerge w:val="restart"/>
                                  <w:shd w:val="clear" w:color="auto" w:fill="auto"/>
                                  <w:vAlign w:val="center"/>
                                  <w:hideMark/>
                                </w:tcPr>
                                <w:p w14:paraId="3578A4F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中、重及極重度</w:t>
                                  </w:r>
                                </w:p>
                                <w:p w14:paraId="705CEC6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障礙者人數</w:t>
                                  </w:r>
                                </w:p>
                                <w:p w14:paraId="37E6C58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w:t>
                                  </w:r>
                                  <w:proofErr w:type="gramStart"/>
                                  <w:r w:rsidRPr="00234803">
                                    <w:rPr>
                                      <w:rFonts w:ascii="標楷體" w:eastAsia="標楷體" w:hAnsi="標楷體" w:cs="新細明體" w:hint="eastAsia"/>
                                      <w:color w:val="000000"/>
                                      <w:sz w:val="20"/>
                                      <w:szCs w:val="20"/>
                                    </w:rPr>
                                    <w:t>註</w:t>
                                  </w:r>
                                  <w:proofErr w:type="gramEnd"/>
                                  <w:r w:rsidRPr="00234803">
                                    <w:rPr>
                                      <w:rFonts w:ascii="標楷體" w:eastAsia="標楷體" w:hAnsi="標楷體" w:cs="新細明體" w:hint="eastAsia"/>
                                      <w:color w:val="000000"/>
                                      <w:sz w:val="20"/>
                                      <w:szCs w:val="20"/>
                                    </w:rPr>
                                    <w:t>1</w:t>
                                  </w:r>
                                  <w:r>
                                    <w:rPr>
                                      <w:rFonts w:ascii="標楷體" w:eastAsia="標楷體" w:hAnsi="標楷體" w:cs="新細明體"/>
                                      <w:color w:val="000000"/>
                                      <w:sz w:val="20"/>
                                      <w:szCs w:val="20"/>
                                    </w:rPr>
                                    <w:t>）</w:t>
                                  </w:r>
                                  <w:r>
                                    <w:rPr>
                                      <w:rFonts w:ascii="標楷體" w:eastAsia="標楷體" w:hAnsi="標楷體" w:cs="新細明體" w:hint="eastAsia"/>
                                      <w:color w:val="000000"/>
                                      <w:sz w:val="20"/>
                                      <w:szCs w:val="20"/>
                                    </w:rPr>
                                    <w:t>（</w:t>
                                  </w:r>
                                  <w:r w:rsidRPr="00234803">
                                    <w:rPr>
                                      <w:rFonts w:ascii="標楷體" w:eastAsia="標楷體" w:hAnsi="標楷體" w:cs="新細明體" w:hint="eastAsia"/>
                                      <w:color w:val="000000"/>
                                      <w:sz w:val="20"/>
                                      <w:szCs w:val="20"/>
                                    </w:rPr>
                                    <w:t>A</w:t>
                                  </w:r>
                                  <w:r>
                                    <w:rPr>
                                      <w:rFonts w:ascii="標楷體" w:eastAsia="標楷體" w:hAnsi="標楷體" w:cs="新細明體" w:hint="eastAsia"/>
                                      <w:color w:val="000000"/>
                                      <w:sz w:val="20"/>
                                      <w:szCs w:val="20"/>
                                    </w:rPr>
                                    <w:t>）</w:t>
                                  </w:r>
                                </w:p>
                              </w:tc>
                              <w:tc>
                                <w:tcPr>
                                  <w:tcW w:w="2191" w:type="pct"/>
                                  <w:gridSpan w:val="2"/>
                                  <w:shd w:val="clear" w:color="auto" w:fill="auto"/>
                                  <w:vAlign w:val="center"/>
                                  <w:hideMark/>
                                </w:tcPr>
                                <w:p w14:paraId="2B347AE0"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特殊需求者牙科門診</w:t>
                                  </w:r>
                                </w:p>
                              </w:tc>
                              <w:tc>
                                <w:tcPr>
                                  <w:tcW w:w="809" w:type="pct"/>
                                  <w:vMerge w:val="restart"/>
                                  <w:shd w:val="clear" w:color="auto" w:fill="auto"/>
                                  <w:vAlign w:val="center"/>
                                </w:tcPr>
                                <w:p w14:paraId="175AAB0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涵蓋率</w:t>
                                  </w:r>
                                </w:p>
                                <w:p w14:paraId="0C5F3815" w14:textId="65070C04" w:rsidR="00990678" w:rsidRPr="00234803" w:rsidRDefault="00990678" w:rsidP="003407FB">
                                  <w:pPr>
                                    <w:widowControl/>
                                    <w:overflowPunct w:val="0"/>
                                    <w:spacing w:line="200" w:lineRule="exact"/>
                                    <w:ind w:leftChars="-61" w:left="92" w:rightChars="65" w:right="156" w:hangingChars="119" w:hanging="238"/>
                                    <w:jc w:val="center"/>
                                    <w:rPr>
                                      <w:rFonts w:ascii="標楷體" w:eastAsia="標楷體" w:hAnsi="標楷體" w:cs="新細明體"/>
                                      <w:color w:val="000000"/>
                                      <w:sz w:val="20"/>
                                      <w:szCs w:val="20"/>
                                    </w:rPr>
                                  </w:pPr>
                                  <w:r>
                                    <w:rPr>
                                      <w:rFonts w:ascii="標楷體" w:eastAsia="標楷體" w:hAnsi="標楷體"/>
                                      <w:color w:val="000000"/>
                                      <w:sz w:val="20"/>
                                      <w:szCs w:val="20"/>
                                    </w:rPr>
                                    <w:t>（</w:t>
                                  </w:r>
                                  <w:r w:rsidRPr="00234803">
                                    <w:rPr>
                                      <w:rFonts w:ascii="標楷體" w:eastAsia="標楷體" w:hAnsi="標楷體"/>
                                      <w:color w:val="000000"/>
                                      <w:sz w:val="20"/>
                                      <w:szCs w:val="20"/>
                                    </w:rPr>
                                    <w:t>B/A</w:t>
                                  </w:r>
                                  <w:r w:rsidRPr="00234803">
                                    <w:rPr>
                                      <w:rFonts w:ascii="標楷體" w:eastAsia="標楷體" w:hAnsi="標楷體" w:hint="eastAsia"/>
                                      <w:color w:val="000000"/>
                                      <w:sz w:val="20"/>
                                      <w:szCs w:val="20"/>
                                    </w:rPr>
                                    <w:t>×</w:t>
                                  </w:r>
                                  <w:r w:rsidRPr="00234803">
                                    <w:rPr>
                                      <w:rFonts w:ascii="標楷體" w:eastAsia="標楷體" w:hAnsi="標楷體"/>
                                      <w:color w:val="000000"/>
                                      <w:sz w:val="20"/>
                                      <w:szCs w:val="20"/>
                                    </w:rPr>
                                    <w:t>100</w:t>
                                  </w:r>
                                  <w:r w:rsidR="002A1AD9">
                                    <w:rPr>
                                      <w:rFonts w:ascii="標楷體" w:eastAsia="標楷體" w:hAnsi="標楷體" w:hint="eastAsia"/>
                                      <w:color w:val="000000"/>
                                      <w:sz w:val="20"/>
                                      <w:szCs w:val="20"/>
                                    </w:rPr>
                                    <w:t>）</w:t>
                                  </w:r>
                                </w:p>
                              </w:tc>
                            </w:tr>
                            <w:tr w:rsidR="00990678" w:rsidRPr="00234803" w14:paraId="7EB8CAF4" w14:textId="77777777" w:rsidTr="002A1AD9">
                              <w:trPr>
                                <w:trHeight w:val="20"/>
                              </w:trPr>
                              <w:tc>
                                <w:tcPr>
                                  <w:tcW w:w="739" w:type="pct"/>
                                  <w:vMerge/>
                                  <w:shd w:val="clear" w:color="auto" w:fill="auto"/>
                                  <w:vAlign w:val="center"/>
                                </w:tcPr>
                                <w:p w14:paraId="15AAC46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
                              </w:tc>
                              <w:tc>
                                <w:tcPr>
                                  <w:tcW w:w="1261" w:type="pct"/>
                                  <w:vMerge/>
                                  <w:shd w:val="clear" w:color="auto" w:fill="auto"/>
                                  <w:vAlign w:val="center"/>
                                </w:tcPr>
                                <w:p w14:paraId="533D7AEF"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
                              </w:tc>
                              <w:tc>
                                <w:tcPr>
                                  <w:tcW w:w="811" w:type="pct"/>
                                  <w:shd w:val="clear" w:color="auto" w:fill="auto"/>
                                  <w:vAlign w:val="center"/>
                                </w:tcPr>
                                <w:p w14:paraId="78A202A8" w14:textId="7DF01F80" w:rsidR="00990678" w:rsidRPr="00234803" w:rsidRDefault="00990678" w:rsidP="003407FB">
                                  <w:pPr>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每</w:t>
                                  </w:r>
                                  <w:r w:rsidR="001B39A7">
                                    <w:rPr>
                                      <w:rFonts w:ascii="標楷體" w:eastAsia="標楷體" w:hAnsi="標楷體" w:cs="新細明體" w:hint="eastAsia"/>
                                      <w:color w:val="000000"/>
                                      <w:sz w:val="20"/>
                                      <w:szCs w:val="20"/>
                                    </w:rPr>
                                    <w:t>週</w:t>
                                  </w:r>
                                  <w:r w:rsidRPr="00234803">
                                    <w:rPr>
                                      <w:rFonts w:ascii="標楷體" w:eastAsia="標楷體" w:hAnsi="標楷體" w:cs="新細明體" w:hint="eastAsia"/>
                                      <w:color w:val="000000"/>
                                      <w:sz w:val="20"/>
                                      <w:szCs w:val="20"/>
                                    </w:rPr>
                                    <w:t>診次</w:t>
                                  </w:r>
                                </w:p>
                              </w:tc>
                              <w:tc>
                                <w:tcPr>
                                  <w:tcW w:w="1379" w:type="pct"/>
                                  <w:shd w:val="clear" w:color="auto" w:fill="auto"/>
                                  <w:vAlign w:val="center"/>
                                </w:tcPr>
                                <w:p w14:paraId="7A4CCD1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推估全年度可診療人數</w:t>
                                  </w:r>
                                  <w:r>
                                    <w:rPr>
                                      <w:rFonts w:ascii="標楷體" w:eastAsia="標楷體" w:hAnsi="標楷體" w:cs="新細明體" w:hint="eastAsia"/>
                                      <w:color w:val="000000"/>
                                      <w:sz w:val="20"/>
                                      <w:szCs w:val="20"/>
                                    </w:rPr>
                                    <w:t>（</w:t>
                                  </w:r>
                                  <w:proofErr w:type="gramStart"/>
                                  <w:r w:rsidRPr="00234803">
                                    <w:rPr>
                                      <w:rFonts w:ascii="標楷體" w:eastAsia="標楷體" w:hAnsi="標楷體" w:cs="新細明體" w:hint="eastAsia"/>
                                      <w:color w:val="000000"/>
                                      <w:sz w:val="20"/>
                                      <w:szCs w:val="20"/>
                                    </w:rPr>
                                    <w:t>註</w:t>
                                  </w:r>
                                  <w:proofErr w:type="gramEnd"/>
                                  <w:r>
                                    <w:rPr>
                                      <w:rFonts w:ascii="標楷體" w:eastAsia="標楷體" w:hAnsi="標楷體" w:cs="新細明體" w:hint="eastAsia"/>
                                      <w:color w:val="000000"/>
                                      <w:sz w:val="20"/>
                                      <w:szCs w:val="20"/>
                                    </w:rPr>
                                    <w:t>2</w:t>
                                  </w:r>
                                  <w:r>
                                    <w:rPr>
                                      <w:rFonts w:ascii="標楷體" w:eastAsia="標楷體" w:hAnsi="標楷體" w:cs="新細明體"/>
                                      <w:color w:val="000000"/>
                                      <w:sz w:val="20"/>
                                      <w:szCs w:val="20"/>
                                    </w:rPr>
                                    <w:t>）</w:t>
                                  </w:r>
                                  <w:r w:rsidRPr="00234803">
                                    <w:rPr>
                                      <w:rFonts w:ascii="標楷體" w:eastAsia="標楷體" w:hAnsi="標楷體" w:cs="新細明體" w:hint="eastAsia"/>
                                      <w:color w:val="000000"/>
                                      <w:sz w:val="20"/>
                                      <w:szCs w:val="20"/>
                                    </w:rPr>
                                    <w:t>（B）</w:t>
                                  </w:r>
                                </w:p>
                              </w:tc>
                              <w:tc>
                                <w:tcPr>
                                  <w:tcW w:w="809" w:type="pct"/>
                                  <w:vMerge/>
                                  <w:shd w:val="clear" w:color="auto" w:fill="auto"/>
                                  <w:vAlign w:val="center"/>
                                </w:tcPr>
                                <w:p w14:paraId="6F6487C0" w14:textId="77777777" w:rsidR="00990678" w:rsidRPr="00234803" w:rsidRDefault="00990678" w:rsidP="003407FB">
                                  <w:pPr>
                                    <w:overflowPunct w:val="0"/>
                                    <w:spacing w:line="200" w:lineRule="exact"/>
                                    <w:ind w:rightChars="65" w:right="156"/>
                                    <w:jc w:val="center"/>
                                    <w:rPr>
                                      <w:rFonts w:ascii="標楷體" w:eastAsia="標楷體" w:hAnsi="標楷體" w:cs="新細明體"/>
                                      <w:color w:val="000000"/>
                                      <w:sz w:val="20"/>
                                      <w:szCs w:val="20"/>
                                    </w:rPr>
                                  </w:pPr>
                                </w:p>
                              </w:tc>
                            </w:tr>
                            <w:tr w:rsidR="00990678" w:rsidRPr="00234803" w14:paraId="698191C6" w14:textId="77777777" w:rsidTr="002A1AD9">
                              <w:trPr>
                                <w:trHeight w:val="20"/>
                              </w:trPr>
                              <w:tc>
                                <w:tcPr>
                                  <w:tcW w:w="739" w:type="pct"/>
                                  <w:shd w:val="clear" w:color="auto" w:fill="auto"/>
                                  <w:vAlign w:val="center"/>
                                  <w:hideMark/>
                                </w:tcPr>
                                <w:p w14:paraId="124EFCB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合計</w:t>
                                  </w:r>
                                </w:p>
                              </w:tc>
                              <w:tc>
                                <w:tcPr>
                                  <w:tcW w:w="1261" w:type="pct"/>
                                  <w:shd w:val="clear" w:color="auto" w:fill="auto"/>
                                  <w:vAlign w:val="center"/>
                                  <w:hideMark/>
                                </w:tcPr>
                                <w:p w14:paraId="7B42892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718,415</w:t>
                                  </w:r>
                                </w:p>
                              </w:tc>
                              <w:tc>
                                <w:tcPr>
                                  <w:tcW w:w="811" w:type="pct"/>
                                  <w:shd w:val="clear" w:color="auto" w:fill="auto"/>
                                  <w:vAlign w:val="center"/>
                                  <w:hideMark/>
                                </w:tcPr>
                                <w:p w14:paraId="429429E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1,066</w:t>
                                  </w:r>
                                </w:p>
                              </w:tc>
                              <w:tc>
                                <w:tcPr>
                                  <w:tcW w:w="1379" w:type="pct"/>
                                  <w:shd w:val="clear" w:color="auto" w:fill="auto"/>
                                  <w:vAlign w:val="center"/>
                                  <w:hideMark/>
                                </w:tcPr>
                                <w:p w14:paraId="49187EA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b/>
                                      <w:color w:val="000000"/>
                                      <w:sz w:val="20"/>
                                      <w:szCs w:val="20"/>
                                    </w:rPr>
                                    <w:t>110,864</w:t>
                                  </w:r>
                                </w:p>
                              </w:tc>
                              <w:tc>
                                <w:tcPr>
                                  <w:tcW w:w="809" w:type="pct"/>
                                  <w:shd w:val="clear" w:color="auto" w:fill="auto"/>
                                  <w:vAlign w:val="center"/>
                                </w:tcPr>
                                <w:p w14:paraId="4BBE95B1" w14:textId="77777777" w:rsidR="00990678" w:rsidRPr="00234803" w:rsidRDefault="00990678" w:rsidP="003407FB">
                                  <w:pPr>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hint="eastAsia"/>
                                      <w:b/>
                                      <w:color w:val="000000"/>
                                      <w:sz w:val="20"/>
                                      <w:szCs w:val="20"/>
                                    </w:rPr>
                                    <w:t>15.43</w:t>
                                  </w:r>
                                </w:p>
                              </w:tc>
                            </w:tr>
                            <w:tr w:rsidR="00990678" w:rsidRPr="00234803" w14:paraId="12A55AD6" w14:textId="77777777" w:rsidTr="002A1AD9">
                              <w:trPr>
                                <w:trHeight w:val="20"/>
                              </w:trPr>
                              <w:tc>
                                <w:tcPr>
                                  <w:tcW w:w="739" w:type="pct"/>
                                  <w:shd w:val="clear" w:color="auto" w:fill="auto"/>
                                  <w:vAlign w:val="center"/>
                                  <w:hideMark/>
                                </w:tcPr>
                                <w:p w14:paraId="2AC2370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臺北市</w:t>
                                  </w:r>
                                </w:p>
                              </w:tc>
                              <w:tc>
                                <w:tcPr>
                                  <w:tcW w:w="1261" w:type="pct"/>
                                  <w:shd w:val="clear" w:color="auto" w:fill="auto"/>
                                  <w:vAlign w:val="center"/>
                                  <w:hideMark/>
                                </w:tcPr>
                                <w:p w14:paraId="77C659D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107,832</w:t>
                                  </w:r>
                                </w:p>
                              </w:tc>
                              <w:tc>
                                <w:tcPr>
                                  <w:tcW w:w="811" w:type="pct"/>
                                  <w:shd w:val="clear" w:color="auto" w:fill="auto"/>
                                  <w:vAlign w:val="center"/>
                                  <w:hideMark/>
                                </w:tcPr>
                                <w:p w14:paraId="0F726E5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252</w:t>
                                  </w:r>
                                </w:p>
                              </w:tc>
                              <w:tc>
                                <w:tcPr>
                                  <w:tcW w:w="1379" w:type="pct"/>
                                  <w:shd w:val="clear" w:color="auto" w:fill="auto"/>
                                  <w:vAlign w:val="center"/>
                                  <w:hideMark/>
                                </w:tcPr>
                                <w:p w14:paraId="33FEFD2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26,208</w:t>
                                  </w:r>
                                </w:p>
                              </w:tc>
                              <w:tc>
                                <w:tcPr>
                                  <w:tcW w:w="809" w:type="pct"/>
                                  <w:shd w:val="clear" w:color="auto" w:fill="auto"/>
                                  <w:vAlign w:val="center"/>
                                </w:tcPr>
                                <w:p w14:paraId="5842B84E"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24.30</w:t>
                                  </w:r>
                                </w:p>
                              </w:tc>
                            </w:tr>
                            <w:tr w:rsidR="00990678" w:rsidRPr="00234803" w14:paraId="0EC059C0" w14:textId="77777777" w:rsidTr="002A1AD9">
                              <w:trPr>
                                <w:trHeight w:val="20"/>
                              </w:trPr>
                              <w:tc>
                                <w:tcPr>
                                  <w:tcW w:w="739" w:type="pct"/>
                                  <w:shd w:val="clear" w:color="auto" w:fill="auto"/>
                                  <w:vAlign w:val="center"/>
                                  <w:hideMark/>
                                </w:tcPr>
                                <w:p w14:paraId="6C9A76B1"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新北市</w:t>
                                  </w:r>
                                </w:p>
                              </w:tc>
                              <w:tc>
                                <w:tcPr>
                                  <w:tcW w:w="1261" w:type="pct"/>
                                  <w:shd w:val="clear" w:color="auto" w:fill="auto"/>
                                  <w:vAlign w:val="center"/>
                                  <w:hideMark/>
                                </w:tcPr>
                                <w:p w14:paraId="7CC851E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90,812</w:t>
                                  </w:r>
                                </w:p>
                              </w:tc>
                              <w:tc>
                                <w:tcPr>
                                  <w:tcW w:w="811" w:type="pct"/>
                                  <w:shd w:val="clear" w:color="auto" w:fill="auto"/>
                                  <w:vAlign w:val="center"/>
                                  <w:hideMark/>
                                </w:tcPr>
                                <w:p w14:paraId="2BFB9AA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126</w:t>
                                  </w:r>
                                </w:p>
                              </w:tc>
                              <w:tc>
                                <w:tcPr>
                                  <w:tcW w:w="1379" w:type="pct"/>
                                  <w:shd w:val="clear" w:color="auto" w:fill="auto"/>
                                  <w:vAlign w:val="center"/>
                                  <w:hideMark/>
                                </w:tcPr>
                                <w:p w14:paraId="6E69FE3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13,104</w:t>
                                  </w:r>
                                </w:p>
                              </w:tc>
                              <w:tc>
                                <w:tcPr>
                                  <w:tcW w:w="809" w:type="pct"/>
                                  <w:shd w:val="clear" w:color="auto" w:fill="auto"/>
                                  <w:vAlign w:val="center"/>
                                </w:tcPr>
                                <w:p w14:paraId="734A9198"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14.43</w:t>
                                  </w:r>
                                </w:p>
                              </w:tc>
                            </w:tr>
                            <w:tr w:rsidR="00990678" w:rsidRPr="00234803" w14:paraId="26DD32B7" w14:textId="77777777" w:rsidTr="002A1AD9">
                              <w:trPr>
                                <w:trHeight w:val="20"/>
                              </w:trPr>
                              <w:tc>
                                <w:tcPr>
                                  <w:tcW w:w="739" w:type="pct"/>
                                  <w:shd w:val="clear" w:color="auto" w:fill="auto"/>
                                  <w:vAlign w:val="center"/>
                                  <w:hideMark/>
                                </w:tcPr>
                                <w:p w14:paraId="043FD30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桃園市</w:t>
                                  </w:r>
                                </w:p>
                              </w:tc>
                              <w:tc>
                                <w:tcPr>
                                  <w:tcW w:w="1261" w:type="pct"/>
                                  <w:shd w:val="clear" w:color="auto" w:fill="auto"/>
                                  <w:vAlign w:val="center"/>
                                  <w:hideMark/>
                                </w:tcPr>
                                <w:p w14:paraId="1F8F507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52,160</w:t>
                                  </w:r>
                                </w:p>
                              </w:tc>
                              <w:tc>
                                <w:tcPr>
                                  <w:tcW w:w="811" w:type="pct"/>
                                  <w:shd w:val="clear" w:color="auto" w:fill="auto"/>
                                  <w:vAlign w:val="center"/>
                                  <w:hideMark/>
                                </w:tcPr>
                                <w:p w14:paraId="580EC3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52</w:t>
                                  </w:r>
                                </w:p>
                              </w:tc>
                              <w:tc>
                                <w:tcPr>
                                  <w:tcW w:w="1379" w:type="pct"/>
                                  <w:shd w:val="clear" w:color="auto" w:fill="auto"/>
                                  <w:vAlign w:val="center"/>
                                  <w:hideMark/>
                                </w:tcPr>
                                <w:p w14:paraId="496B9FB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5,408</w:t>
                                  </w:r>
                                </w:p>
                              </w:tc>
                              <w:tc>
                                <w:tcPr>
                                  <w:tcW w:w="809" w:type="pct"/>
                                  <w:shd w:val="clear" w:color="auto" w:fill="auto"/>
                                  <w:vAlign w:val="center"/>
                                </w:tcPr>
                                <w:p w14:paraId="40DAD9A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10.37</w:t>
                                  </w:r>
                                </w:p>
                              </w:tc>
                            </w:tr>
                            <w:tr w:rsidR="00990678" w:rsidRPr="00234803" w14:paraId="13D6A40B" w14:textId="77777777" w:rsidTr="002A1AD9">
                              <w:trPr>
                                <w:trHeight w:val="20"/>
                              </w:trPr>
                              <w:tc>
                                <w:tcPr>
                                  <w:tcW w:w="739" w:type="pct"/>
                                  <w:shd w:val="clear" w:color="auto" w:fill="auto"/>
                                  <w:vAlign w:val="center"/>
                                  <w:hideMark/>
                                </w:tcPr>
                                <w:p w14:paraId="0EEF55CC"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中市</w:t>
                                  </w:r>
                                </w:p>
                              </w:tc>
                              <w:tc>
                                <w:tcPr>
                                  <w:tcW w:w="1261" w:type="pct"/>
                                  <w:shd w:val="clear" w:color="auto" w:fill="auto"/>
                                  <w:vAlign w:val="center"/>
                                  <w:hideMark/>
                                </w:tcPr>
                                <w:p w14:paraId="0EBB393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77,501</w:t>
                                  </w:r>
                                </w:p>
                              </w:tc>
                              <w:tc>
                                <w:tcPr>
                                  <w:tcW w:w="811" w:type="pct"/>
                                  <w:shd w:val="clear" w:color="auto" w:fill="auto"/>
                                  <w:vAlign w:val="center"/>
                                  <w:hideMark/>
                                </w:tcPr>
                                <w:p w14:paraId="3F8FD9F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84</w:t>
                                  </w:r>
                                </w:p>
                              </w:tc>
                              <w:tc>
                                <w:tcPr>
                                  <w:tcW w:w="1379" w:type="pct"/>
                                  <w:shd w:val="clear" w:color="auto" w:fill="auto"/>
                                  <w:vAlign w:val="center"/>
                                  <w:hideMark/>
                                </w:tcPr>
                                <w:p w14:paraId="0CA9956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8,736</w:t>
                                  </w:r>
                                </w:p>
                              </w:tc>
                              <w:tc>
                                <w:tcPr>
                                  <w:tcW w:w="809" w:type="pct"/>
                                  <w:shd w:val="clear" w:color="auto" w:fill="auto"/>
                                  <w:vAlign w:val="center"/>
                                </w:tcPr>
                                <w:p w14:paraId="60D62F04"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11.27</w:t>
                                  </w:r>
                                </w:p>
                              </w:tc>
                            </w:tr>
                            <w:tr w:rsidR="00990678" w:rsidRPr="00234803" w14:paraId="3F4E7CC8" w14:textId="77777777" w:rsidTr="002A1AD9">
                              <w:trPr>
                                <w:trHeight w:val="20"/>
                              </w:trPr>
                              <w:tc>
                                <w:tcPr>
                                  <w:tcW w:w="739" w:type="pct"/>
                                  <w:shd w:val="clear" w:color="auto" w:fill="auto"/>
                                  <w:vAlign w:val="center"/>
                                  <w:hideMark/>
                                </w:tcPr>
                                <w:p w14:paraId="2C5FE99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南市</w:t>
                                  </w:r>
                                </w:p>
                              </w:tc>
                              <w:tc>
                                <w:tcPr>
                                  <w:tcW w:w="1261" w:type="pct"/>
                                  <w:shd w:val="clear" w:color="auto" w:fill="auto"/>
                                  <w:vAlign w:val="center"/>
                                  <w:hideMark/>
                                </w:tcPr>
                                <w:p w14:paraId="7690935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55,195</w:t>
                                  </w:r>
                                </w:p>
                              </w:tc>
                              <w:tc>
                                <w:tcPr>
                                  <w:tcW w:w="811" w:type="pct"/>
                                  <w:shd w:val="clear" w:color="auto" w:fill="auto"/>
                                  <w:vAlign w:val="center"/>
                                  <w:hideMark/>
                                </w:tcPr>
                                <w:p w14:paraId="2371D39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71</w:t>
                                  </w:r>
                                </w:p>
                              </w:tc>
                              <w:tc>
                                <w:tcPr>
                                  <w:tcW w:w="1379" w:type="pct"/>
                                  <w:shd w:val="clear" w:color="auto" w:fill="auto"/>
                                  <w:vAlign w:val="center"/>
                                  <w:hideMark/>
                                </w:tcPr>
                                <w:p w14:paraId="60CE1C7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7,384</w:t>
                                  </w:r>
                                </w:p>
                              </w:tc>
                              <w:tc>
                                <w:tcPr>
                                  <w:tcW w:w="809" w:type="pct"/>
                                  <w:shd w:val="clear" w:color="auto" w:fill="auto"/>
                                  <w:vAlign w:val="center"/>
                                </w:tcPr>
                                <w:p w14:paraId="5E27FE2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13.38</w:t>
                                  </w:r>
                                </w:p>
                              </w:tc>
                            </w:tr>
                            <w:tr w:rsidR="00990678" w:rsidRPr="00234803" w14:paraId="189DF224" w14:textId="77777777" w:rsidTr="002A1AD9">
                              <w:trPr>
                                <w:trHeight w:val="20"/>
                              </w:trPr>
                              <w:tc>
                                <w:tcPr>
                                  <w:tcW w:w="739" w:type="pct"/>
                                  <w:shd w:val="clear" w:color="auto" w:fill="auto"/>
                                  <w:vAlign w:val="center"/>
                                  <w:hideMark/>
                                </w:tcPr>
                                <w:p w14:paraId="4115D13C"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高雄市</w:t>
                                  </w:r>
                                </w:p>
                              </w:tc>
                              <w:tc>
                                <w:tcPr>
                                  <w:tcW w:w="1261" w:type="pct"/>
                                  <w:shd w:val="clear" w:color="auto" w:fill="auto"/>
                                  <w:vAlign w:val="center"/>
                                  <w:hideMark/>
                                </w:tcPr>
                                <w:p w14:paraId="7D08B6B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85,093</w:t>
                                  </w:r>
                                </w:p>
                              </w:tc>
                              <w:tc>
                                <w:tcPr>
                                  <w:tcW w:w="811" w:type="pct"/>
                                  <w:shd w:val="clear" w:color="auto" w:fill="auto"/>
                                  <w:vAlign w:val="center"/>
                                  <w:hideMark/>
                                </w:tcPr>
                                <w:p w14:paraId="5255CAF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100</w:t>
                                  </w:r>
                                </w:p>
                              </w:tc>
                              <w:tc>
                                <w:tcPr>
                                  <w:tcW w:w="1379" w:type="pct"/>
                                  <w:shd w:val="clear" w:color="auto" w:fill="auto"/>
                                  <w:vAlign w:val="center"/>
                                  <w:hideMark/>
                                </w:tcPr>
                                <w:p w14:paraId="4057583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10,400</w:t>
                                  </w:r>
                                </w:p>
                              </w:tc>
                              <w:tc>
                                <w:tcPr>
                                  <w:tcW w:w="809" w:type="pct"/>
                                  <w:shd w:val="clear" w:color="auto" w:fill="auto"/>
                                  <w:vAlign w:val="center"/>
                                </w:tcPr>
                                <w:p w14:paraId="71DF2511"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12.22</w:t>
                                  </w:r>
                                </w:p>
                              </w:tc>
                            </w:tr>
                            <w:tr w:rsidR="00990678" w:rsidRPr="00234803" w14:paraId="0AC24276" w14:textId="77777777" w:rsidTr="002A1AD9">
                              <w:trPr>
                                <w:trHeight w:val="20"/>
                              </w:trPr>
                              <w:tc>
                                <w:tcPr>
                                  <w:tcW w:w="739" w:type="pct"/>
                                  <w:shd w:val="clear" w:color="auto" w:fill="auto"/>
                                  <w:vAlign w:val="center"/>
                                  <w:hideMark/>
                                </w:tcPr>
                                <w:p w14:paraId="7E5F1761"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基隆市</w:t>
                                  </w:r>
                                </w:p>
                              </w:tc>
                              <w:tc>
                                <w:tcPr>
                                  <w:tcW w:w="1261" w:type="pct"/>
                                  <w:shd w:val="clear" w:color="auto" w:fill="auto"/>
                                  <w:vAlign w:val="center"/>
                                  <w:hideMark/>
                                </w:tcPr>
                                <w:p w14:paraId="2110EF4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10,904</w:t>
                                  </w:r>
                                </w:p>
                              </w:tc>
                              <w:tc>
                                <w:tcPr>
                                  <w:tcW w:w="811" w:type="pct"/>
                                  <w:shd w:val="clear" w:color="auto" w:fill="auto"/>
                                  <w:vAlign w:val="center"/>
                                  <w:hideMark/>
                                </w:tcPr>
                                <w:p w14:paraId="21B961F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w:t>
                                  </w:r>
                                </w:p>
                              </w:tc>
                              <w:tc>
                                <w:tcPr>
                                  <w:tcW w:w="1379" w:type="pct"/>
                                  <w:shd w:val="clear" w:color="auto" w:fill="auto"/>
                                  <w:vAlign w:val="center"/>
                                  <w:hideMark/>
                                </w:tcPr>
                                <w:p w14:paraId="5FF050B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936</w:t>
                                  </w:r>
                                </w:p>
                              </w:tc>
                              <w:tc>
                                <w:tcPr>
                                  <w:tcW w:w="809" w:type="pct"/>
                                  <w:shd w:val="clear" w:color="auto" w:fill="auto"/>
                                  <w:vAlign w:val="center"/>
                                </w:tcPr>
                                <w:p w14:paraId="21566736"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8.58</w:t>
                                  </w:r>
                                </w:p>
                              </w:tc>
                            </w:tr>
                            <w:tr w:rsidR="00990678" w:rsidRPr="00234803" w14:paraId="1395AA14" w14:textId="77777777" w:rsidTr="002A1AD9">
                              <w:trPr>
                                <w:trHeight w:val="20"/>
                              </w:trPr>
                              <w:tc>
                                <w:tcPr>
                                  <w:tcW w:w="739" w:type="pct"/>
                                  <w:shd w:val="clear" w:color="auto" w:fill="auto"/>
                                  <w:vAlign w:val="center"/>
                                </w:tcPr>
                                <w:p w14:paraId="597C530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宜蘭縣</w:t>
                                  </w:r>
                                </w:p>
                              </w:tc>
                              <w:tc>
                                <w:tcPr>
                                  <w:tcW w:w="1261" w:type="pct"/>
                                  <w:shd w:val="clear" w:color="auto" w:fill="auto"/>
                                  <w:vAlign w:val="center"/>
                                </w:tcPr>
                                <w:p w14:paraId="118AFDA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16,401</w:t>
                                  </w:r>
                                </w:p>
                              </w:tc>
                              <w:tc>
                                <w:tcPr>
                                  <w:tcW w:w="811" w:type="pct"/>
                                  <w:shd w:val="clear" w:color="auto" w:fill="auto"/>
                                  <w:vAlign w:val="center"/>
                                </w:tcPr>
                                <w:p w14:paraId="1C32BB87"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77</w:t>
                                  </w:r>
                                </w:p>
                              </w:tc>
                              <w:tc>
                                <w:tcPr>
                                  <w:tcW w:w="1379" w:type="pct"/>
                                  <w:shd w:val="clear" w:color="auto" w:fill="auto"/>
                                  <w:vAlign w:val="center"/>
                                </w:tcPr>
                                <w:p w14:paraId="6150F02D" w14:textId="77777777" w:rsidR="00990678" w:rsidRPr="00234803" w:rsidRDefault="00990678" w:rsidP="003407FB">
                                  <w:pPr>
                                    <w:widowControl/>
                                    <w:overflowPunct w:val="0"/>
                                    <w:spacing w:line="200" w:lineRule="exact"/>
                                    <w:ind w:rightChars="65" w:right="156"/>
                                    <w:jc w:val="right"/>
                                    <w:rPr>
                                      <w:rFonts w:ascii="標楷體" w:eastAsia="標楷體" w:hAnsi="標楷體"/>
                                      <w:color w:val="000000"/>
                                      <w:sz w:val="20"/>
                                      <w:szCs w:val="20"/>
                                    </w:rPr>
                                  </w:pPr>
                                  <w:r w:rsidRPr="00234803">
                                    <w:rPr>
                                      <w:rFonts w:ascii="標楷體" w:eastAsia="標楷體" w:hAnsi="標楷體"/>
                                      <w:color w:val="000000"/>
                                      <w:sz w:val="20"/>
                                      <w:szCs w:val="20"/>
                                    </w:rPr>
                                    <w:t>8,008</w:t>
                                  </w:r>
                                </w:p>
                              </w:tc>
                              <w:tc>
                                <w:tcPr>
                                  <w:tcW w:w="809" w:type="pct"/>
                                  <w:shd w:val="clear" w:color="auto" w:fill="auto"/>
                                  <w:vAlign w:val="center"/>
                                </w:tcPr>
                                <w:p w14:paraId="791AC8C8" w14:textId="77777777" w:rsidR="00990678" w:rsidRPr="00234803" w:rsidRDefault="00990678" w:rsidP="003407FB">
                                  <w:pPr>
                                    <w:overflowPunct w:val="0"/>
                                    <w:spacing w:line="200" w:lineRule="exact"/>
                                    <w:ind w:rightChars="65" w:right="156"/>
                                    <w:jc w:val="right"/>
                                    <w:rPr>
                                      <w:rFonts w:ascii="標楷體" w:eastAsia="標楷體" w:hAnsi="標楷體"/>
                                      <w:color w:val="000000"/>
                                      <w:sz w:val="20"/>
                                      <w:szCs w:val="20"/>
                                    </w:rPr>
                                  </w:pPr>
                                  <w:r w:rsidRPr="00234803">
                                    <w:rPr>
                                      <w:rFonts w:ascii="標楷體" w:eastAsia="標楷體" w:hAnsi="標楷體" w:hint="eastAsia"/>
                                      <w:color w:val="000000"/>
                                      <w:sz w:val="20"/>
                                      <w:szCs w:val="20"/>
                                    </w:rPr>
                                    <w:t>48.83</w:t>
                                  </w:r>
                                </w:p>
                              </w:tc>
                            </w:tr>
                            <w:tr w:rsidR="00990678" w:rsidRPr="00234803" w14:paraId="331540B6" w14:textId="77777777" w:rsidTr="002A1AD9">
                              <w:trPr>
                                <w:trHeight w:val="20"/>
                              </w:trPr>
                              <w:tc>
                                <w:tcPr>
                                  <w:tcW w:w="739" w:type="pct"/>
                                  <w:shd w:val="clear" w:color="auto" w:fill="auto"/>
                                  <w:vAlign w:val="center"/>
                                </w:tcPr>
                                <w:p w14:paraId="6FAA79D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新竹縣</w:t>
                                  </w:r>
                                </w:p>
                              </w:tc>
                              <w:tc>
                                <w:tcPr>
                                  <w:tcW w:w="1261" w:type="pct"/>
                                  <w:shd w:val="clear" w:color="auto" w:fill="auto"/>
                                  <w:vAlign w:val="center"/>
                                </w:tcPr>
                                <w:p w14:paraId="7A10E5E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14,396</w:t>
                                  </w:r>
                                </w:p>
                              </w:tc>
                              <w:tc>
                                <w:tcPr>
                                  <w:tcW w:w="811" w:type="pct"/>
                                  <w:shd w:val="clear" w:color="auto" w:fill="auto"/>
                                  <w:vAlign w:val="center"/>
                                </w:tcPr>
                                <w:p w14:paraId="75509CC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4</w:t>
                                  </w:r>
                                </w:p>
                              </w:tc>
                              <w:tc>
                                <w:tcPr>
                                  <w:tcW w:w="1379" w:type="pct"/>
                                  <w:shd w:val="clear" w:color="auto" w:fill="auto"/>
                                  <w:vAlign w:val="center"/>
                                </w:tcPr>
                                <w:p w14:paraId="309B00E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416</w:t>
                                  </w:r>
                                </w:p>
                              </w:tc>
                              <w:tc>
                                <w:tcPr>
                                  <w:tcW w:w="809" w:type="pct"/>
                                  <w:shd w:val="clear" w:color="auto" w:fill="auto"/>
                                  <w:vAlign w:val="center"/>
                                </w:tcPr>
                                <w:p w14:paraId="457EF8A2"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2.89</w:t>
                                  </w:r>
                                </w:p>
                              </w:tc>
                            </w:tr>
                            <w:tr w:rsidR="00990678" w:rsidRPr="00234803" w14:paraId="46DD1BF3" w14:textId="77777777" w:rsidTr="002A1AD9">
                              <w:trPr>
                                <w:trHeight w:val="20"/>
                              </w:trPr>
                              <w:tc>
                                <w:tcPr>
                                  <w:tcW w:w="739" w:type="pct"/>
                                  <w:shd w:val="clear" w:color="auto" w:fill="auto"/>
                                  <w:vAlign w:val="center"/>
                                </w:tcPr>
                                <w:p w14:paraId="5160422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新竹市</w:t>
                                  </w:r>
                                </w:p>
                              </w:tc>
                              <w:tc>
                                <w:tcPr>
                                  <w:tcW w:w="1261" w:type="pct"/>
                                  <w:shd w:val="clear" w:color="auto" w:fill="auto"/>
                                  <w:vAlign w:val="center"/>
                                </w:tcPr>
                                <w:p w14:paraId="74D5FF25"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14,741</w:t>
                                  </w:r>
                                </w:p>
                              </w:tc>
                              <w:tc>
                                <w:tcPr>
                                  <w:tcW w:w="811" w:type="pct"/>
                                  <w:shd w:val="clear" w:color="auto" w:fill="auto"/>
                                  <w:vAlign w:val="center"/>
                                </w:tcPr>
                                <w:p w14:paraId="50AA24C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24</w:t>
                                  </w:r>
                                </w:p>
                              </w:tc>
                              <w:tc>
                                <w:tcPr>
                                  <w:tcW w:w="1379" w:type="pct"/>
                                  <w:shd w:val="clear" w:color="auto" w:fill="auto"/>
                                  <w:vAlign w:val="center"/>
                                </w:tcPr>
                                <w:p w14:paraId="2A50D2C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2,496</w:t>
                                  </w:r>
                                </w:p>
                              </w:tc>
                              <w:tc>
                                <w:tcPr>
                                  <w:tcW w:w="809" w:type="pct"/>
                                  <w:shd w:val="clear" w:color="auto" w:fill="auto"/>
                                  <w:vAlign w:val="center"/>
                                </w:tcPr>
                                <w:p w14:paraId="79B243B9"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16.93</w:t>
                                  </w:r>
                                </w:p>
                              </w:tc>
                            </w:tr>
                            <w:tr w:rsidR="00990678" w:rsidRPr="00234803" w14:paraId="3A2DCD31" w14:textId="77777777" w:rsidTr="002A1AD9">
                              <w:trPr>
                                <w:trHeight w:val="20"/>
                              </w:trPr>
                              <w:tc>
                                <w:tcPr>
                                  <w:tcW w:w="739" w:type="pct"/>
                                  <w:shd w:val="clear" w:color="auto" w:fill="auto"/>
                                  <w:vAlign w:val="center"/>
                                  <w:hideMark/>
                                </w:tcPr>
                                <w:p w14:paraId="2B8609FA"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苗栗縣</w:t>
                                  </w:r>
                                </w:p>
                              </w:tc>
                              <w:tc>
                                <w:tcPr>
                                  <w:tcW w:w="1261" w:type="pct"/>
                                  <w:shd w:val="clear" w:color="auto" w:fill="auto"/>
                                  <w:vAlign w:val="center"/>
                                  <w:hideMark/>
                                </w:tcPr>
                                <w:p w14:paraId="5039875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19,265</w:t>
                                  </w:r>
                                </w:p>
                              </w:tc>
                              <w:tc>
                                <w:tcPr>
                                  <w:tcW w:w="811" w:type="pct"/>
                                  <w:shd w:val="clear" w:color="auto" w:fill="auto"/>
                                  <w:vAlign w:val="center"/>
                                  <w:hideMark/>
                                </w:tcPr>
                                <w:p w14:paraId="4A0A3EC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26</w:t>
                                  </w:r>
                                </w:p>
                              </w:tc>
                              <w:tc>
                                <w:tcPr>
                                  <w:tcW w:w="1379" w:type="pct"/>
                                  <w:shd w:val="clear" w:color="auto" w:fill="auto"/>
                                  <w:vAlign w:val="center"/>
                                  <w:hideMark/>
                                </w:tcPr>
                                <w:p w14:paraId="0616D27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2,704</w:t>
                                  </w:r>
                                </w:p>
                              </w:tc>
                              <w:tc>
                                <w:tcPr>
                                  <w:tcW w:w="809" w:type="pct"/>
                                  <w:shd w:val="clear" w:color="auto" w:fill="auto"/>
                                  <w:vAlign w:val="center"/>
                                </w:tcPr>
                                <w:p w14:paraId="3494592C"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14.04</w:t>
                                  </w:r>
                                </w:p>
                              </w:tc>
                            </w:tr>
                            <w:tr w:rsidR="00990678" w:rsidRPr="00234803" w14:paraId="5959AFFB" w14:textId="77777777" w:rsidTr="002A1AD9">
                              <w:trPr>
                                <w:trHeight w:val="20"/>
                              </w:trPr>
                              <w:tc>
                                <w:tcPr>
                                  <w:tcW w:w="739" w:type="pct"/>
                                  <w:shd w:val="clear" w:color="auto" w:fill="auto"/>
                                  <w:vAlign w:val="center"/>
                                </w:tcPr>
                                <w:p w14:paraId="0A25B35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彰化縣</w:t>
                                  </w:r>
                                </w:p>
                              </w:tc>
                              <w:tc>
                                <w:tcPr>
                                  <w:tcW w:w="1261" w:type="pct"/>
                                  <w:shd w:val="clear" w:color="auto" w:fill="auto"/>
                                  <w:vAlign w:val="center"/>
                                </w:tcPr>
                                <w:p w14:paraId="635D983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39,647</w:t>
                                  </w:r>
                                </w:p>
                              </w:tc>
                              <w:tc>
                                <w:tcPr>
                                  <w:tcW w:w="811" w:type="pct"/>
                                  <w:shd w:val="clear" w:color="auto" w:fill="auto"/>
                                  <w:vAlign w:val="center"/>
                                </w:tcPr>
                                <w:p w14:paraId="18A696F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34</w:t>
                                  </w:r>
                                </w:p>
                              </w:tc>
                              <w:tc>
                                <w:tcPr>
                                  <w:tcW w:w="1379" w:type="pct"/>
                                  <w:shd w:val="clear" w:color="auto" w:fill="auto"/>
                                  <w:vAlign w:val="center"/>
                                </w:tcPr>
                                <w:p w14:paraId="49FA085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3,536</w:t>
                                  </w:r>
                                </w:p>
                              </w:tc>
                              <w:tc>
                                <w:tcPr>
                                  <w:tcW w:w="809" w:type="pct"/>
                                  <w:shd w:val="clear" w:color="auto" w:fill="auto"/>
                                  <w:vAlign w:val="center"/>
                                </w:tcPr>
                                <w:p w14:paraId="181E3165"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8.92</w:t>
                                  </w:r>
                                </w:p>
                              </w:tc>
                            </w:tr>
                            <w:tr w:rsidR="00990678" w:rsidRPr="00234803" w14:paraId="7A5A41DB" w14:textId="77777777" w:rsidTr="002A1AD9">
                              <w:trPr>
                                <w:trHeight w:val="20"/>
                              </w:trPr>
                              <w:tc>
                                <w:tcPr>
                                  <w:tcW w:w="739" w:type="pct"/>
                                  <w:shd w:val="clear" w:color="auto" w:fill="auto"/>
                                  <w:vAlign w:val="center"/>
                                </w:tcPr>
                                <w:p w14:paraId="60C1042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南投縣</w:t>
                                  </w:r>
                                </w:p>
                              </w:tc>
                              <w:tc>
                                <w:tcPr>
                                  <w:tcW w:w="1261" w:type="pct"/>
                                  <w:shd w:val="clear" w:color="auto" w:fill="auto"/>
                                  <w:vAlign w:val="center"/>
                                </w:tcPr>
                                <w:p w14:paraId="67CA23F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18,444</w:t>
                                  </w:r>
                                </w:p>
                              </w:tc>
                              <w:tc>
                                <w:tcPr>
                                  <w:tcW w:w="811" w:type="pct"/>
                                  <w:shd w:val="clear" w:color="auto" w:fill="auto"/>
                                  <w:vAlign w:val="center"/>
                                </w:tcPr>
                                <w:p w14:paraId="50D1961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25</w:t>
                                  </w:r>
                                </w:p>
                              </w:tc>
                              <w:tc>
                                <w:tcPr>
                                  <w:tcW w:w="1379" w:type="pct"/>
                                  <w:shd w:val="clear" w:color="auto" w:fill="auto"/>
                                  <w:vAlign w:val="center"/>
                                </w:tcPr>
                                <w:p w14:paraId="1378ADE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2,600</w:t>
                                  </w:r>
                                </w:p>
                              </w:tc>
                              <w:tc>
                                <w:tcPr>
                                  <w:tcW w:w="809" w:type="pct"/>
                                  <w:shd w:val="clear" w:color="auto" w:fill="auto"/>
                                  <w:vAlign w:val="center"/>
                                </w:tcPr>
                                <w:p w14:paraId="17B448D1"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14.10</w:t>
                                  </w:r>
                                </w:p>
                              </w:tc>
                            </w:tr>
                            <w:tr w:rsidR="00990678" w:rsidRPr="00234803" w14:paraId="475F82CE" w14:textId="77777777" w:rsidTr="002A1AD9">
                              <w:trPr>
                                <w:trHeight w:val="20"/>
                              </w:trPr>
                              <w:tc>
                                <w:tcPr>
                                  <w:tcW w:w="739" w:type="pct"/>
                                  <w:shd w:val="clear" w:color="auto" w:fill="auto"/>
                                  <w:vAlign w:val="center"/>
                                  <w:hideMark/>
                                </w:tcPr>
                                <w:p w14:paraId="739D56C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雲林縣</w:t>
                                  </w:r>
                                </w:p>
                              </w:tc>
                              <w:tc>
                                <w:tcPr>
                                  <w:tcW w:w="1261" w:type="pct"/>
                                  <w:shd w:val="clear" w:color="auto" w:fill="auto"/>
                                  <w:vAlign w:val="center"/>
                                  <w:hideMark/>
                                </w:tcPr>
                                <w:p w14:paraId="761729F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27,679</w:t>
                                  </w:r>
                                </w:p>
                              </w:tc>
                              <w:tc>
                                <w:tcPr>
                                  <w:tcW w:w="811" w:type="pct"/>
                                  <w:shd w:val="clear" w:color="auto" w:fill="auto"/>
                                  <w:vAlign w:val="center"/>
                                  <w:hideMark/>
                                </w:tcPr>
                                <w:p w14:paraId="71B1FDE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w:t>
                                  </w:r>
                                </w:p>
                              </w:tc>
                              <w:tc>
                                <w:tcPr>
                                  <w:tcW w:w="1379" w:type="pct"/>
                                  <w:shd w:val="clear" w:color="auto" w:fill="auto"/>
                                  <w:vAlign w:val="center"/>
                                  <w:hideMark/>
                                </w:tcPr>
                                <w:p w14:paraId="5466C65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2,392</w:t>
                                  </w:r>
                                </w:p>
                              </w:tc>
                              <w:tc>
                                <w:tcPr>
                                  <w:tcW w:w="809" w:type="pct"/>
                                  <w:shd w:val="clear" w:color="auto" w:fill="auto"/>
                                  <w:vAlign w:val="center"/>
                                </w:tcPr>
                                <w:p w14:paraId="05D494DD"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8.64</w:t>
                                  </w:r>
                                </w:p>
                              </w:tc>
                            </w:tr>
                            <w:tr w:rsidR="00990678" w:rsidRPr="00234803" w14:paraId="5E5BFD6C" w14:textId="77777777" w:rsidTr="002A1AD9">
                              <w:trPr>
                                <w:trHeight w:val="20"/>
                              </w:trPr>
                              <w:tc>
                                <w:tcPr>
                                  <w:tcW w:w="739" w:type="pct"/>
                                  <w:shd w:val="clear" w:color="auto" w:fill="auto"/>
                                  <w:vAlign w:val="center"/>
                                </w:tcPr>
                                <w:p w14:paraId="3629EC3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嘉義縣</w:t>
                                  </w:r>
                                </w:p>
                              </w:tc>
                              <w:tc>
                                <w:tcPr>
                                  <w:tcW w:w="1261" w:type="pct"/>
                                  <w:shd w:val="clear" w:color="auto" w:fill="auto"/>
                                  <w:vAlign w:val="center"/>
                                </w:tcPr>
                                <w:p w14:paraId="015873A5"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18,854</w:t>
                                  </w:r>
                                </w:p>
                              </w:tc>
                              <w:tc>
                                <w:tcPr>
                                  <w:tcW w:w="811" w:type="pct"/>
                                  <w:shd w:val="clear" w:color="auto" w:fill="auto"/>
                                  <w:vAlign w:val="center"/>
                                </w:tcPr>
                                <w:p w14:paraId="39593D1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13</w:t>
                                  </w:r>
                                </w:p>
                              </w:tc>
                              <w:tc>
                                <w:tcPr>
                                  <w:tcW w:w="1379" w:type="pct"/>
                                  <w:shd w:val="clear" w:color="auto" w:fill="auto"/>
                                  <w:vAlign w:val="center"/>
                                </w:tcPr>
                                <w:p w14:paraId="2F8A2F8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1,352</w:t>
                                  </w:r>
                                </w:p>
                              </w:tc>
                              <w:tc>
                                <w:tcPr>
                                  <w:tcW w:w="809" w:type="pct"/>
                                  <w:shd w:val="clear" w:color="auto" w:fill="auto"/>
                                  <w:vAlign w:val="center"/>
                                </w:tcPr>
                                <w:p w14:paraId="634EBAA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7.17</w:t>
                                  </w:r>
                                </w:p>
                              </w:tc>
                            </w:tr>
                            <w:tr w:rsidR="00990678" w:rsidRPr="00234803" w14:paraId="259F552D" w14:textId="77777777" w:rsidTr="002A1AD9">
                              <w:trPr>
                                <w:trHeight w:val="20"/>
                              </w:trPr>
                              <w:tc>
                                <w:tcPr>
                                  <w:tcW w:w="739" w:type="pct"/>
                                  <w:shd w:val="clear" w:color="auto" w:fill="auto"/>
                                  <w:vAlign w:val="center"/>
                                </w:tcPr>
                                <w:p w14:paraId="0A16072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嘉義市</w:t>
                                  </w:r>
                                </w:p>
                              </w:tc>
                              <w:tc>
                                <w:tcPr>
                                  <w:tcW w:w="1261" w:type="pct"/>
                                  <w:shd w:val="clear" w:color="auto" w:fill="auto"/>
                                  <w:vAlign w:val="center"/>
                                </w:tcPr>
                                <w:p w14:paraId="0A1C503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9,877</w:t>
                                  </w:r>
                                </w:p>
                              </w:tc>
                              <w:tc>
                                <w:tcPr>
                                  <w:tcW w:w="811" w:type="pct"/>
                                  <w:shd w:val="clear" w:color="auto" w:fill="auto"/>
                                  <w:vAlign w:val="center"/>
                                </w:tcPr>
                                <w:p w14:paraId="7B3EE01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26</w:t>
                                  </w:r>
                                </w:p>
                              </w:tc>
                              <w:tc>
                                <w:tcPr>
                                  <w:tcW w:w="1379" w:type="pct"/>
                                  <w:shd w:val="clear" w:color="auto" w:fill="auto"/>
                                  <w:vAlign w:val="center"/>
                                </w:tcPr>
                                <w:p w14:paraId="3626D6F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2,704</w:t>
                                  </w:r>
                                </w:p>
                              </w:tc>
                              <w:tc>
                                <w:tcPr>
                                  <w:tcW w:w="809" w:type="pct"/>
                                  <w:shd w:val="clear" w:color="auto" w:fill="auto"/>
                                  <w:vAlign w:val="center"/>
                                </w:tcPr>
                                <w:p w14:paraId="0B10FBF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27.38</w:t>
                                  </w:r>
                                </w:p>
                              </w:tc>
                            </w:tr>
                            <w:tr w:rsidR="00990678" w:rsidRPr="00234803" w14:paraId="48D6429E" w14:textId="77777777" w:rsidTr="002A1AD9">
                              <w:trPr>
                                <w:trHeight w:val="20"/>
                              </w:trPr>
                              <w:tc>
                                <w:tcPr>
                                  <w:tcW w:w="739" w:type="pct"/>
                                  <w:shd w:val="clear" w:color="auto" w:fill="auto"/>
                                  <w:vAlign w:val="center"/>
                                  <w:hideMark/>
                                </w:tcPr>
                                <w:p w14:paraId="6C93716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屏東縣</w:t>
                                  </w:r>
                                </w:p>
                              </w:tc>
                              <w:tc>
                                <w:tcPr>
                                  <w:tcW w:w="1261" w:type="pct"/>
                                  <w:shd w:val="clear" w:color="auto" w:fill="auto"/>
                                  <w:vAlign w:val="center"/>
                                  <w:hideMark/>
                                </w:tcPr>
                                <w:p w14:paraId="6F72058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30,007</w:t>
                                  </w:r>
                                </w:p>
                              </w:tc>
                              <w:tc>
                                <w:tcPr>
                                  <w:tcW w:w="811" w:type="pct"/>
                                  <w:shd w:val="clear" w:color="auto" w:fill="auto"/>
                                  <w:vAlign w:val="center"/>
                                  <w:hideMark/>
                                </w:tcPr>
                                <w:p w14:paraId="044C1F1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22</w:t>
                                  </w:r>
                                </w:p>
                              </w:tc>
                              <w:tc>
                                <w:tcPr>
                                  <w:tcW w:w="1379" w:type="pct"/>
                                  <w:shd w:val="clear" w:color="auto" w:fill="auto"/>
                                  <w:vAlign w:val="center"/>
                                  <w:hideMark/>
                                </w:tcPr>
                                <w:p w14:paraId="7751444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2,288</w:t>
                                  </w:r>
                                </w:p>
                              </w:tc>
                              <w:tc>
                                <w:tcPr>
                                  <w:tcW w:w="809" w:type="pct"/>
                                  <w:shd w:val="clear" w:color="auto" w:fill="auto"/>
                                  <w:vAlign w:val="center"/>
                                </w:tcPr>
                                <w:p w14:paraId="03B4C42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7.62</w:t>
                                  </w:r>
                                </w:p>
                              </w:tc>
                            </w:tr>
                            <w:tr w:rsidR="00990678" w:rsidRPr="00234803" w14:paraId="6E4455A5" w14:textId="77777777" w:rsidTr="002A1AD9">
                              <w:trPr>
                                <w:trHeight w:val="20"/>
                              </w:trPr>
                              <w:tc>
                                <w:tcPr>
                                  <w:tcW w:w="739" w:type="pct"/>
                                  <w:shd w:val="clear" w:color="auto" w:fill="auto"/>
                                  <w:vAlign w:val="center"/>
                                </w:tcPr>
                                <w:p w14:paraId="5EC68C8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花蓮縣</w:t>
                                  </w:r>
                                </w:p>
                              </w:tc>
                              <w:tc>
                                <w:tcPr>
                                  <w:tcW w:w="1261" w:type="pct"/>
                                  <w:shd w:val="clear" w:color="auto" w:fill="auto"/>
                                  <w:vAlign w:val="center"/>
                                </w:tcPr>
                                <w:p w14:paraId="020ADF4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14,920</w:t>
                                  </w:r>
                                </w:p>
                              </w:tc>
                              <w:tc>
                                <w:tcPr>
                                  <w:tcW w:w="811" w:type="pct"/>
                                  <w:shd w:val="clear" w:color="auto" w:fill="auto"/>
                                  <w:vAlign w:val="center"/>
                                </w:tcPr>
                                <w:p w14:paraId="7625844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64</w:t>
                                  </w:r>
                                </w:p>
                              </w:tc>
                              <w:tc>
                                <w:tcPr>
                                  <w:tcW w:w="1379" w:type="pct"/>
                                  <w:shd w:val="clear" w:color="auto" w:fill="auto"/>
                                  <w:vAlign w:val="center"/>
                                </w:tcPr>
                                <w:p w14:paraId="184FB8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6,656</w:t>
                                  </w:r>
                                </w:p>
                              </w:tc>
                              <w:tc>
                                <w:tcPr>
                                  <w:tcW w:w="809" w:type="pct"/>
                                  <w:shd w:val="clear" w:color="auto" w:fill="auto"/>
                                  <w:vAlign w:val="center"/>
                                </w:tcPr>
                                <w:p w14:paraId="45627C38"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44.61</w:t>
                                  </w:r>
                                </w:p>
                              </w:tc>
                            </w:tr>
                            <w:tr w:rsidR="00990678" w:rsidRPr="00234803" w14:paraId="035F0D03" w14:textId="77777777" w:rsidTr="002A1AD9">
                              <w:trPr>
                                <w:trHeight w:val="20"/>
                              </w:trPr>
                              <w:tc>
                                <w:tcPr>
                                  <w:tcW w:w="739" w:type="pct"/>
                                  <w:shd w:val="clear" w:color="auto" w:fill="auto"/>
                                  <w:vAlign w:val="center"/>
                                </w:tcPr>
                                <w:p w14:paraId="4E968AF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東縣</w:t>
                                  </w:r>
                                </w:p>
                              </w:tc>
                              <w:tc>
                                <w:tcPr>
                                  <w:tcW w:w="1261" w:type="pct"/>
                                  <w:shd w:val="clear" w:color="auto" w:fill="auto"/>
                                  <w:vAlign w:val="center"/>
                                </w:tcPr>
                                <w:p w14:paraId="005DC82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8,741</w:t>
                                  </w:r>
                                </w:p>
                              </w:tc>
                              <w:tc>
                                <w:tcPr>
                                  <w:tcW w:w="811" w:type="pct"/>
                                  <w:shd w:val="clear" w:color="auto" w:fill="auto"/>
                                  <w:vAlign w:val="center"/>
                                </w:tcPr>
                                <w:p w14:paraId="28D335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w:t>
                                  </w:r>
                                </w:p>
                              </w:tc>
                              <w:tc>
                                <w:tcPr>
                                  <w:tcW w:w="1379" w:type="pct"/>
                                  <w:shd w:val="clear" w:color="auto" w:fill="auto"/>
                                  <w:vAlign w:val="center"/>
                                </w:tcPr>
                                <w:p w14:paraId="49B4E96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2,392</w:t>
                                  </w:r>
                                </w:p>
                              </w:tc>
                              <w:tc>
                                <w:tcPr>
                                  <w:tcW w:w="809" w:type="pct"/>
                                  <w:shd w:val="clear" w:color="auto" w:fill="auto"/>
                                  <w:vAlign w:val="center"/>
                                </w:tcPr>
                                <w:p w14:paraId="3C6B81CB"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27.37</w:t>
                                  </w:r>
                                </w:p>
                              </w:tc>
                            </w:tr>
                            <w:tr w:rsidR="00990678" w:rsidRPr="00234803" w14:paraId="58196C9D" w14:textId="77777777" w:rsidTr="002A1AD9">
                              <w:trPr>
                                <w:trHeight w:val="20"/>
                              </w:trPr>
                              <w:tc>
                                <w:tcPr>
                                  <w:tcW w:w="739" w:type="pct"/>
                                  <w:shd w:val="clear" w:color="auto" w:fill="auto"/>
                                  <w:vAlign w:val="center"/>
                                </w:tcPr>
                                <w:p w14:paraId="7082CB6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澎湖縣</w:t>
                                  </w:r>
                                </w:p>
                              </w:tc>
                              <w:tc>
                                <w:tcPr>
                                  <w:tcW w:w="1261" w:type="pct"/>
                                  <w:shd w:val="clear" w:color="auto" w:fill="auto"/>
                                  <w:vAlign w:val="center"/>
                                </w:tcPr>
                                <w:p w14:paraId="64C2522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3,397</w:t>
                                  </w:r>
                                </w:p>
                              </w:tc>
                              <w:tc>
                                <w:tcPr>
                                  <w:tcW w:w="811" w:type="pct"/>
                                  <w:shd w:val="clear" w:color="auto" w:fill="auto"/>
                                  <w:vAlign w:val="center"/>
                                </w:tcPr>
                                <w:p w14:paraId="0DD5DE3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w:t>
                                  </w:r>
                                </w:p>
                              </w:tc>
                              <w:tc>
                                <w:tcPr>
                                  <w:tcW w:w="1379" w:type="pct"/>
                                  <w:shd w:val="clear" w:color="auto" w:fill="auto"/>
                                  <w:vAlign w:val="center"/>
                                </w:tcPr>
                                <w:p w14:paraId="60BA7AC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312</w:t>
                                  </w:r>
                                </w:p>
                              </w:tc>
                              <w:tc>
                                <w:tcPr>
                                  <w:tcW w:w="809" w:type="pct"/>
                                  <w:shd w:val="clear" w:color="auto" w:fill="auto"/>
                                  <w:vAlign w:val="center"/>
                                </w:tcPr>
                                <w:p w14:paraId="6D0446B5"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9.18</w:t>
                                  </w:r>
                                </w:p>
                              </w:tc>
                            </w:tr>
                            <w:tr w:rsidR="00990678" w:rsidRPr="00234803" w14:paraId="23AC7641" w14:textId="77777777" w:rsidTr="002A1AD9">
                              <w:trPr>
                                <w:trHeight w:val="20"/>
                              </w:trPr>
                              <w:tc>
                                <w:tcPr>
                                  <w:tcW w:w="739" w:type="pct"/>
                                  <w:shd w:val="clear" w:color="auto" w:fill="auto"/>
                                  <w:vAlign w:val="center"/>
                                </w:tcPr>
                                <w:p w14:paraId="62689B60"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金門縣</w:t>
                                  </w:r>
                                </w:p>
                              </w:tc>
                              <w:tc>
                                <w:tcPr>
                                  <w:tcW w:w="1261" w:type="pct"/>
                                  <w:shd w:val="clear" w:color="auto" w:fill="auto"/>
                                  <w:vAlign w:val="center"/>
                                </w:tcPr>
                                <w:p w14:paraId="621D91A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2,340</w:t>
                                  </w:r>
                                </w:p>
                              </w:tc>
                              <w:tc>
                                <w:tcPr>
                                  <w:tcW w:w="811" w:type="pct"/>
                                  <w:shd w:val="clear" w:color="auto" w:fill="auto"/>
                                  <w:vAlign w:val="center"/>
                                </w:tcPr>
                                <w:p w14:paraId="2368D2F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w:t>
                                  </w:r>
                                </w:p>
                              </w:tc>
                              <w:tc>
                                <w:tcPr>
                                  <w:tcW w:w="1379" w:type="pct"/>
                                  <w:shd w:val="clear" w:color="auto" w:fill="auto"/>
                                  <w:vAlign w:val="center"/>
                                </w:tcPr>
                                <w:p w14:paraId="077107E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208</w:t>
                                  </w:r>
                                </w:p>
                              </w:tc>
                              <w:tc>
                                <w:tcPr>
                                  <w:tcW w:w="809" w:type="pct"/>
                                  <w:shd w:val="clear" w:color="auto" w:fill="auto"/>
                                  <w:vAlign w:val="center"/>
                                </w:tcPr>
                                <w:p w14:paraId="1649AE32"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8.89</w:t>
                                  </w:r>
                                </w:p>
                              </w:tc>
                            </w:tr>
                            <w:tr w:rsidR="00990678" w:rsidRPr="00234803" w14:paraId="04E0C562" w14:textId="77777777" w:rsidTr="002A1AD9">
                              <w:trPr>
                                <w:trHeight w:val="228"/>
                              </w:trPr>
                              <w:tc>
                                <w:tcPr>
                                  <w:tcW w:w="739" w:type="pct"/>
                                  <w:shd w:val="clear" w:color="auto" w:fill="auto"/>
                                  <w:vAlign w:val="center"/>
                                  <w:hideMark/>
                                </w:tcPr>
                                <w:p w14:paraId="2A415708" w14:textId="77777777" w:rsidR="00990678" w:rsidRPr="00234803" w:rsidRDefault="00990678" w:rsidP="003407FB">
                                  <w:pPr>
                                    <w:widowControl/>
                                    <w:overflowPunct w:val="0"/>
                                    <w:spacing w:line="22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連江縣</w:t>
                                  </w:r>
                                </w:p>
                              </w:tc>
                              <w:tc>
                                <w:tcPr>
                                  <w:tcW w:w="1261" w:type="pct"/>
                                  <w:shd w:val="clear" w:color="auto" w:fill="auto"/>
                                  <w:vAlign w:val="center"/>
                                  <w:hideMark/>
                                </w:tcPr>
                                <w:p w14:paraId="27B4A952"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209</w:t>
                                  </w:r>
                                </w:p>
                              </w:tc>
                              <w:tc>
                                <w:tcPr>
                                  <w:tcW w:w="811" w:type="pct"/>
                                  <w:shd w:val="clear" w:color="auto" w:fill="auto"/>
                                  <w:vAlign w:val="center"/>
                                  <w:hideMark/>
                                </w:tcPr>
                                <w:p w14:paraId="58D07957"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6</w:t>
                                  </w:r>
                                </w:p>
                              </w:tc>
                              <w:tc>
                                <w:tcPr>
                                  <w:tcW w:w="1379" w:type="pct"/>
                                  <w:shd w:val="clear" w:color="auto" w:fill="auto"/>
                                  <w:vAlign w:val="center"/>
                                  <w:hideMark/>
                                </w:tcPr>
                                <w:p w14:paraId="50CBF48B"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624</w:t>
                                  </w:r>
                                </w:p>
                              </w:tc>
                              <w:tc>
                                <w:tcPr>
                                  <w:tcW w:w="809" w:type="pct"/>
                                  <w:shd w:val="clear" w:color="auto" w:fill="auto"/>
                                  <w:vAlign w:val="center"/>
                                </w:tcPr>
                                <w:p w14:paraId="3B714E97" w14:textId="77777777" w:rsidR="00990678" w:rsidRPr="00234803" w:rsidRDefault="00990678" w:rsidP="003407FB">
                                  <w:pPr>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298.56</w:t>
                                  </w:r>
                                </w:p>
                              </w:tc>
                            </w:tr>
                          </w:tbl>
                          <w:p w14:paraId="3E0101DD" w14:textId="77777777" w:rsidR="00990678" w:rsidRDefault="00990678" w:rsidP="00BB0D44">
                            <w:pPr>
                              <w:widowControl/>
                              <w:overflowPunct w:val="0"/>
                              <w:spacing w:line="180" w:lineRule="exact"/>
                              <w:ind w:leftChars="11" w:left="543" w:rightChars="65" w:right="156" w:hangingChars="287" w:hanging="517"/>
                              <w:jc w:val="both"/>
                              <w:rPr>
                                <w:rFonts w:ascii="標楷體" w:eastAsia="標楷體" w:hAnsi="標楷體"/>
                                <w:sz w:val="18"/>
                                <w:szCs w:val="18"/>
                              </w:rPr>
                            </w:pPr>
                            <w:proofErr w:type="gramStart"/>
                            <w:r w:rsidRPr="00234803">
                              <w:rPr>
                                <w:rFonts w:ascii="標楷體" w:eastAsia="標楷體" w:hAnsi="標楷體" w:hint="eastAsia"/>
                                <w:sz w:val="18"/>
                                <w:szCs w:val="18"/>
                              </w:rPr>
                              <w:t>註</w:t>
                            </w:r>
                            <w:proofErr w:type="gramEnd"/>
                            <w:r w:rsidRPr="00234803">
                              <w:rPr>
                                <w:rFonts w:ascii="標楷體" w:eastAsia="標楷體" w:hAnsi="標楷體" w:hint="eastAsia"/>
                                <w:sz w:val="18"/>
                                <w:szCs w:val="18"/>
                              </w:rPr>
                              <w:t>：1.全民健康</w:t>
                            </w:r>
                            <w:proofErr w:type="gramStart"/>
                            <w:r w:rsidRPr="00234803">
                              <w:rPr>
                                <w:rFonts w:ascii="標楷體" w:eastAsia="標楷體" w:hAnsi="標楷體" w:hint="eastAsia"/>
                                <w:sz w:val="18"/>
                                <w:szCs w:val="18"/>
                              </w:rPr>
                              <w:t>保險保險</w:t>
                            </w:r>
                            <w:proofErr w:type="gramEnd"/>
                            <w:r w:rsidRPr="00234803">
                              <w:rPr>
                                <w:rFonts w:ascii="標楷體" w:eastAsia="標楷體" w:hAnsi="標楷體" w:hint="eastAsia"/>
                                <w:sz w:val="18"/>
                                <w:szCs w:val="18"/>
                              </w:rPr>
                              <w:t>對象資訊檔中，特殊身分註記代碼為</w:t>
                            </w:r>
                            <w:r>
                              <w:rPr>
                                <w:rFonts w:ascii="標楷體" w:eastAsia="標楷體" w:hAnsi="標楷體" w:hint="eastAsia"/>
                                <w:sz w:val="18"/>
                                <w:szCs w:val="18"/>
                              </w:rPr>
                              <w:t>「</w:t>
                            </w:r>
                            <w:r w:rsidRPr="00234803">
                              <w:rPr>
                                <w:rFonts w:ascii="標楷體" w:eastAsia="標楷體" w:hAnsi="標楷體" w:hint="eastAsia"/>
                                <w:sz w:val="18"/>
                                <w:szCs w:val="18"/>
                              </w:rPr>
                              <w:t>2中殘</w:t>
                            </w:r>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proofErr w:type="gramStart"/>
                            <w:r w:rsidRPr="00234803">
                              <w:rPr>
                                <w:rFonts w:ascii="標楷體" w:eastAsia="標楷體" w:hAnsi="標楷體" w:hint="eastAsia"/>
                                <w:sz w:val="18"/>
                                <w:szCs w:val="18"/>
                              </w:rPr>
                              <w:t>3重殘</w:t>
                            </w:r>
                            <w:proofErr w:type="gramEnd"/>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r w:rsidRPr="00234803">
                              <w:rPr>
                                <w:rFonts w:ascii="標楷體" w:eastAsia="標楷體" w:hAnsi="標楷體" w:hint="eastAsia"/>
                                <w:sz w:val="18"/>
                                <w:szCs w:val="18"/>
                              </w:rPr>
                              <w:t>6中殘+災民</w:t>
                            </w:r>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proofErr w:type="gramStart"/>
                            <w:r w:rsidRPr="00234803">
                              <w:rPr>
                                <w:rFonts w:ascii="標楷體" w:eastAsia="標楷體" w:hAnsi="標楷體" w:hint="eastAsia"/>
                                <w:sz w:val="18"/>
                                <w:szCs w:val="18"/>
                              </w:rPr>
                              <w:t>7重殘</w:t>
                            </w:r>
                            <w:proofErr w:type="gramEnd"/>
                            <w:r w:rsidRPr="00234803">
                              <w:rPr>
                                <w:rFonts w:ascii="標楷體" w:eastAsia="標楷體" w:hAnsi="標楷體" w:hint="eastAsia"/>
                                <w:sz w:val="18"/>
                                <w:szCs w:val="18"/>
                              </w:rPr>
                              <w:t>+災民</w:t>
                            </w:r>
                            <w:r>
                              <w:rPr>
                                <w:rFonts w:ascii="標楷體" w:eastAsia="標楷體" w:hAnsi="標楷體" w:hint="eastAsia"/>
                                <w:sz w:val="18"/>
                                <w:szCs w:val="18"/>
                              </w:rPr>
                              <w:t>」</w:t>
                            </w:r>
                            <w:r w:rsidRPr="00234803">
                              <w:rPr>
                                <w:rFonts w:ascii="標楷體" w:eastAsia="標楷體" w:hAnsi="標楷體" w:hint="eastAsia"/>
                                <w:sz w:val="18"/>
                                <w:szCs w:val="18"/>
                              </w:rPr>
                              <w:t>。</w:t>
                            </w:r>
                          </w:p>
                          <w:p w14:paraId="47B15D24" w14:textId="2EF31120" w:rsidR="00990678" w:rsidRPr="00BF55C0" w:rsidRDefault="00990678" w:rsidP="00BB0D44">
                            <w:pPr>
                              <w:widowControl/>
                              <w:overflowPunct w:val="0"/>
                              <w:spacing w:line="180" w:lineRule="exact"/>
                              <w:ind w:leftChars="150" w:left="545" w:rightChars="65" w:right="156" w:hangingChars="103" w:hanging="185"/>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BF55C0">
                              <w:rPr>
                                <w:rFonts w:ascii="標楷體" w:eastAsia="標楷體" w:hAnsi="標楷體" w:hint="eastAsia"/>
                                <w:sz w:val="18"/>
                                <w:szCs w:val="18"/>
                              </w:rPr>
                              <w:t>以每</w:t>
                            </w:r>
                            <w:r w:rsidR="00E2411F">
                              <w:rPr>
                                <w:rFonts w:ascii="標楷體" w:eastAsia="標楷體" w:hAnsi="標楷體" w:hint="eastAsia"/>
                                <w:sz w:val="18"/>
                                <w:szCs w:val="18"/>
                              </w:rPr>
                              <w:t>週</w:t>
                            </w:r>
                            <w:proofErr w:type="gramStart"/>
                            <w:r w:rsidRPr="00BF55C0">
                              <w:rPr>
                                <w:rFonts w:ascii="標楷體" w:eastAsia="標楷體" w:hAnsi="標楷體" w:hint="eastAsia"/>
                                <w:sz w:val="18"/>
                                <w:szCs w:val="18"/>
                              </w:rPr>
                              <w:t>開設診</w:t>
                            </w:r>
                            <w:proofErr w:type="gramEnd"/>
                            <w:r w:rsidRPr="00BF55C0">
                              <w:rPr>
                                <w:rFonts w:ascii="標楷體" w:eastAsia="標楷體" w:hAnsi="標楷體" w:hint="eastAsia"/>
                                <w:sz w:val="18"/>
                                <w:szCs w:val="18"/>
                              </w:rPr>
                              <w:t>次推估全年度診次，復以</w:t>
                            </w:r>
                            <w:proofErr w:type="gramStart"/>
                            <w:r w:rsidRPr="00BF55C0">
                              <w:rPr>
                                <w:rFonts w:ascii="標楷體" w:eastAsia="標楷體" w:hAnsi="標楷體" w:hint="eastAsia"/>
                                <w:sz w:val="18"/>
                                <w:szCs w:val="18"/>
                              </w:rPr>
                              <w:t>每診可</w:t>
                            </w:r>
                            <w:proofErr w:type="gramEnd"/>
                            <w:r w:rsidRPr="00BF55C0">
                              <w:rPr>
                                <w:rFonts w:ascii="標楷體" w:eastAsia="標楷體" w:hAnsi="標楷體" w:hint="eastAsia"/>
                                <w:sz w:val="18"/>
                                <w:szCs w:val="18"/>
                              </w:rPr>
                              <w:t>診療2位病患估算全年度可治療人數。</w:t>
                            </w:r>
                          </w:p>
                          <w:p w14:paraId="7A4F1075" w14:textId="77777777" w:rsidR="00990678" w:rsidRPr="00234803" w:rsidRDefault="00990678" w:rsidP="00BB0D44">
                            <w:pPr>
                              <w:widowControl/>
                              <w:overflowPunct w:val="0"/>
                              <w:spacing w:line="180" w:lineRule="exact"/>
                              <w:ind w:leftChars="-1" w:left="-2" w:rightChars="65" w:right="156" w:firstLineChars="195" w:firstLine="351"/>
                              <w:jc w:val="both"/>
                              <w:rPr>
                                <w:rFonts w:ascii="標楷體" w:eastAsia="標楷體" w:hAnsi="標楷體"/>
                                <w:sz w:val="18"/>
                                <w:szCs w:val="18"/>
                              </w:rPr>
                            </w:pPr>
                            <w:r>
                              <w:rPr>
                                <w:rFonts w:ascii="標楷體" w:eastAsia="標楷體" w:hAnsi="標楷體"/>
                                <w:sz w:val="18"/>
                                <w:szCs w:val="18"/>
                              </w:rPr>
                              <w:t>3.</w:t>
                            </w:r>
                            <w:r w:rsidRPr="00234803">
                              <w:rPr>
                                <w:rFonts w:ascii="標楷體" w:eastAsia="標楷體" w:hAnsi="標楷體" w:hint="eastAsia"/>
                                <w:sz w:val="18"/>
                                <w:szCs w:val="18"/>
                              </w:rPr>
                              <w:t>資料來源：整理自衛</w:t>
                            </w:r>
                            <w:proofErr w:type="gramStart"/>
                            <w:r w:rsidRPr="00234803">
                              <w:rPr>
                                <w:rFonts w:ascii="標楷體" w:eastAsia="標楷體" w:hAnsi="標楷體" w:hint="eastAsia"/>
                                <w:sz w:val="18"/>
                                <w:szCs w:val="18"/>
                              </w:rPr>
                              <w:t>福部及健保</w:t>
                            </w:r>
                            <w:proofErr w:type="gramEnd"/>
                            <w:r w:rsidRPr="00234803">
                              <w:rPr>
                                <w:rFonts w:ascii="標楷體" w:eastAsia="標楷體" w:hAnsi="標楷體" w:hint="eastAsia"/>
                                <w:sz w:val="18"/>
                                <w:szCs w:val="18"/>
                              </w:rPr>
                              <w:t>署提供資料。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6A6AEC" id="_x0000_s1041" type="#_x0000_t202" style="position:absolute;left:0;text-align:left;margin-left:184.45pt;margin-top:141.35pt;width:328.15pt;height:358.05pt;z-index:-2503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" filled="f" stroked="f">
                <v:textbox>
                  <w:txbxContent>
                    <w:p w14:paraId="11997633" w14:textId="77777777" w:rsidR="00990678" w:rsidRPr="00234803" w:rsidRDefault="00990678" w:rsidP="003407FB">
                      <w:pPr>
                        <w:overflowPunct w:val="0"/>
                        <w:spacing w:line="220" w:lineRule="exact"/>
                        <w:ind w:leftChars="6" w:left="1049" w:rightChars="65" w:right="156" w:hangingChars="431" w:hanging="1035"/>
                        <w:jc w:val="center"/>
                        <w:outlineLvl w:val="0"/>
                        <w:rPr>
                          <w:rFonts w:ascii="標楷體" w:eastAsia="標楷體" w:hAnsi="標楷體" w:cs="新細明體"/>
                          <w:b/>
                          <w:color w:val="000000"/>
                        </w:rPr>
                      </w:pPr>
                      <w:r w:rsidRPr="00234803">
                        <w:rPr>
                          <w:rFonts w:ascii="標楷體" w:eastAsia="標楷體" w:hAnsi="標楷體" w:cs="新細明體" w:hint="eastAsia"/>
                          <w:b/>
                          <w:color w:val="000000"/>
                        </w:rPr>
                        <w:t>表</w:t>
                      </w:r>
                      <w:r>
                        <w:rPr>
                          <w:rFonts w:ascii="標楷體" w:eastAsia="標楷體" w:hAnsi="標楷體" w:cs="新細明體" w:hint="eastAsia"/>
                          <w:b/>
                          <w:color w:val="000000"/>
                        </w:rPr>
                        <w:t>1</w:t>
                      </w:r>
                      <w:r>
                        <w:rPr>
                          <w:rFonts w:ascii="標楷體" w:eastAsia="標楷體" w:hAnsi="標楷體" w:cs="新細明體"/>
                          <w:b/>
                          <w:color w:val="000000"/>
                        </w:rPr>
                        <w:t>5</w:t>
                      </w:r>
                      <w:r>
                        <w:rPr>
                          <w:rFonts w:ascii="標楷體" w:eastAsia="標楷體" w:hAnsi="標楷體" w:cs="新細明體" w:hint="eastAsia"/>
                          <w:b/>
                          <w:color w:val="000000"/>
                        </w:rPr>
                        <w:t xml:space="preserve">　</w:t>
                      </w:r>
                      <w:proofErr w:type="gramStart"/>
                      <w:r w:rsidRPr="00234803">
                        <w:rPr>
                          <w:rFonts w:ascii="標楷體" w:eastAsia="標楷體" w:hAnsi="標楷體" w:cs="新細明體" w:hint="eastAsia"/>
                          <w:b/>
                          <w:color w:val="000000"/>
                        </w:rPr>
                        <w:t>112</w:t>
                      </w:r>
                      <w:proofErr w:type="gramEnd"/>
                      <w:r w:rsidRPr="00234803">
                        <w:rPr>
                          <w:rFonts w:ascii="標楷體" w:eastAsia="標楷體" w:hAnsi="標楷體" w:cs="新細明體" w:hint="eastAsia"/>
                          <w:b/>
                          <w:color w:val="000000"/>
                        </w:rPr>
                        <w:t>年度特殊需求者牙科門診開設情形</w:t>
                      </w:r>
                    </w:p>
                    <w:p w14:paraId="47584BBB" w14:textId="77777777" w:rsidR="00990678" w:rsidRPr="00234803" w:rsidRDefault="00990678" w:rsidP="003407FB">
                      <w:pPr>
                        <w:widowControl/>
                        <w:overflowPunct w:val="0"/>
                        <w:spacing w:line="220" w:lineRule="exact"/>
                        <w:ind w:leftChars="-5" w:left="-12" w:rightChars="65" w:right="156" w:firstLineChars="261" w:firstLine="522"/>
                        <w:jc w:val="right"/>
                        <w:rPr>
                          <w:rFonts w:ascii="標楷體" w:eastAsia="標楷體" w:hAnsi="標楷體"/>
                          <w:sz w:val="20"/>
                          <w:szCs w:val="20"/>
                        </w:rPr>
                      </w:pPr>
                      <w:r w:rsidRPr="00234803">
                        <w:rPr>
                          <w:rFonts w:ascii="標楷體" w:eastAsia="標楷體" w:hAnsi="標楷體" w:hint="eastAsia"/>
                          <w:sz w:val="20"/>
                          <w:szCs w:val="20"/>
                        </w:rPr>
                        <w:t>單位：人、診、％</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99"/>
                        <w:gridCol w:w="1535"/>
                        <w:gridCol w:w="987"/>
                        <w:gridCol w:w="1680"/>
                        <w:gridCol w:w="985"/>
                      </w:tblGrid>
                      <w:tr w:rsidR="00990678" w:rsidRPr="00234803" w14:paraId="3BF734A0" w14:textId="77777777" w:rsidTr="002A1AD9">
                        <w:trPr>
                          <w:trHeight w:val="20"/>
                        </w:trPr>
                        <w:tc>
                          <w:tcPr>
                            <w:tcW w:w="739" w:type="pct"/>
                            <w:vMerge w:val="restart"/>
                            <w:shd w:val="clear" w:color="auto" w:fill="auto"/>
                            <w:vAlign w:val="center"/>
                            <w:hideMark/>
                          </w:tcPr>
                          <w:p w14:paraId="215E308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市縣</w:t>
                            </w:r>
                            <w:r>
                              <w:rPr>
                                <w:rFonts w:ascii="標楷體" w:eastAsia="標楷體" w:hAnsi="標楷體" w:cs="新細明體" w:hint="eastAsia"/>
                                <w:color w:val="000000"/>
                                <w:sz w:val="20"/>
                                <w:szCs w:val="20"/>
                              </w:rPr>
                              <w:t>別</w:t>
                            </w:r>
                            <w:proofErr w:type="gramEnd"/>
                          </w:p>
                        </w:tc>
                        <w:tc>
                          <w:tcPr>
                            <w:tcW w:w="1261" w:type="pct"/>
                            <w:vMerge w:val="restart"/>
                            <w:shd w:val="clear" w:color="auto" w:fill="auto"/>
                            <w:vAlign w:val="center"/>
                            <w:hideMark/>
                          </w:tcPr>
                          <w:p w14:paraId="3578A4F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中、重及極重度</w:t>
                            </w:r>
                          </w:p>
                          <w:p w14:paraId="705CEC6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障礙者人數</w:t>
                            </w:r>
                          </w:p>
                          <w:p w14:paraId="37E6C58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w:t>
                            </w:r>
                            <w:proofErr w:type="gramStart"/>
                            <w:r w:rsidRPr="00234803">
                              <w:rPr>
                                <w:rFonts w:ascii="標楷體" w:eastAsia="標楷體" w:hAnsi="標楷體" w:cs="新細明體" w:hint="eastAsia"/>
                                <w:color w:val="000000"/>
                                <w:sz w:val="20"/>
                                <w:szCs w:val="20"/>
                              </w:rPr>
                              <w:t>註</w:t>
                            </w:r>
                            <w:proofErr w:type="gramEnd"/>
                            <w:r w:rsidRPr="00234803">
                              <w:rPr>
                                <w:rFonts w:ascii="標楷體" w:eastAsia="標楷體" w:hAnsi="標楷體" w:cs="新細明體" w:hint="eastAsia"/>
                                <w:color w:val="000000"/>
                                <w:sz w:val="20"/>
                                <w:szCs w:val="20"/>
                              </w:rPr>
                              <w:t>1</w:t>
                            </w:r>
                            <w:r>
                              <w:rPr>
                                <w:rFonts w:ascii="標楷體" w:eastAsia="標楷體" w:hAnsi="標楷體" w:cs="新細明體"/>
                                <w:color w:val="000000"/>
                                <w:sz w:val="20"/>
                                <w:szCs w:val="20"/>
                              </w:rPr>
                              <w:t>）</w:t>
                            </w:r>
                            <w:r>
                              <w:rPr>
                                <w:rFonts w:ascii="標楷體" w:eastAsia="標楷體" w:hAnsi="標楷體" w:cs="新細明體" w:hint="eastAsia"/>
                                <w:color w:val="000000"/>
                                <w:sz w:val="20"/>
                                <w:szCs w:val="20"/>
                              </w:rPr>
                              <w:t>（</w:t>
                            </w:r>
                            <w:r w:rsidRPr="00234803">
                              <w:rPr>
                                <w:rFonts w:ascii="標楷體" w:eastAsia="標楷體" w:hAnsi="標楷體" w:cs="新細明體" w:hint="eastAsia"/>
                                <w:color w:val="000000"/>
                                <w:sz w:val="20"/>
                                <w:szCs w:val="20"/>
                              </w:rPr>
                              <w:t>A</w:t>
                            </w:r>
                            <w:r>
                              <w:rPr>
                                <w:rFonts w:ascii="標楷體" w:eastAsia="標楷體" w:hAnsi="標楷體" w:cs="新細明體" w:hint="eastAsia"/>
                                <w:color w:val="000000"/>
                                <w:sz w:val="20"/>
                                <w:szCs w:val="20"/>
                              </w:rPr>
                              <w:t>）</w:t>
                            </w:r>
                          </w:p>
                        </w:tc>
                        <w:tc>
                          <w:tcPr>
                            <w:tcW w:w="2191" w:type="pct"/>
                            <w:gridSpan w:val="2"/>
                            <w:shd w:val="clear" w:color="auto" w:fill="auto"/>
                            <w:vAlign w:val="center"/>
                            <w:hideMark/>
                          </w:tcPr>
                          <w:p w14:paraId="2B347AE0"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特殊需求者牙科門診</w:t>
                            </w:r>
                          </w:p>
                        </w:tc>
                        <w:tc>
                          <w:tcPr>
                            <w:tcW w:w="809" w:type="pct"/>
                            <w:vMerge w:val="restart"/>
                            <w:shd w:val="clear" w:color="auto" w:fill="auto"/>
                            <w:vAlign w:val="center"/>
                          </w:tcPr>
                          <w:p w14:paraId="175AAB0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涵蓋率</w:t>
                            </w:r>
                          </w:p>
                          <w:p w14:paraId="0C5F3815" w14:textId="65070C04" w:rsidR="00990678" w:rsidRPr="00234803" w:rsidRDefault="00990678" w:rsidP="003407FB">
                            <w:pPr>
                              <w:widowControl/>
                              <w:overflowPunct w:val="0"/>
                              <w:spacing w:line="200" w:lineRule="exact"/>
                              <w:ind w:leftChars="-61" w:left="92" w:rightChars="65" w:right="156" w:hangingChars="119" w:hanging="238"/>
                              <w:jc w:val="center"/>
                              <w:rPr>
                                <w:rFonts w:ascii="標楷體" w:eastAsia="標楷體" w:hAnsi="標楷體" w:cs="新細明體"/>
                                <w:color w:val="000000"/>
                                <w:sz w:val="20"/>
                                <w:szCs w:val="20"/>
                              </w:rPr>
                            </w:pPr>
                            <w:r>
                              <w:rPr>
                                <w:rFonts w:ascii="標楷體" w:eastAsia="標楷體" w:hAnsi="標楷體"/>
                                <w:color w:val="000000"/>
                                <w:sz w:val="20"/>
                                <w:szCs w:val="20"/>
                              </w:rPr>
                              <w:t>（</w:t>
                            </w:r>
                            <w:r w:rsidRPr="00234803">
                              <w:rPr>
                                <w:rFonts w:ascii="標楷體" w:eastAsia="標楷體" w:hAnsi="標楷體"/>
                                <w:color w:val="000000"/>
                                <w:sz w:val="20"/>
                                <w:szCs w:val="20"/>
                              </w:rPr>
                              <w:t>B/A</w:t>
                            </w:r>
                            <w:r w:rsidRPr="00234803">
                              <w:rPr>
                                <w:rFonts w:ascii="標楷體" w:eastAsia="標楷體" w:hAnsi="標楷體" w:hint="eastAsia"/>
                                <w:color w:val="000000"/>
                                <w:sz w:val="20"/>
                                <w:szCs w:val="20"/>
                              </w:rPr>
                              <w:t>×</w:t>
                            </w:r>
                            <w:r w:rsidRPr="00234803">
                              <w:rPr>
                                <w:rFonts w:ascii="標楷體" w:eastAsia="標楷體" w:hAnsi="標楷體"/>
                                <w:color w:val="000000"/>
                                <w:sz w:val="20"/>
                                <w:szCs w:val="20"/>
                              </w:rPr>
                              <w:t>100</w:t>
                            </w:r>
                            <w:r w:rsidR="002A1AD9">
                              <w:rPr>
                                <w:rFonts w:ascii="標楷體" w:eastAsia="標楷體" w:hAnsi="標楷體" w:hint="eastAsia"/>
                                <w:color w:val="000000"/>
                                <w:sz w:val="20"/>
                                <w:szCs w:val="20"/>
                              </w:rPr>
                              <w:t>）</w:t>
                            </w:r>
                          </w:p>
                        </w:tc>
                      </w:tr>
                      <w:tr w:rsidR="00990678" w:rsidRPr="00234803" w14:paraId="7EB8CAF4" w14:textId="77777777" w:rsidTr="002A1AD9">
                        <w:trPr>
                          <w:trHeight w:val="20"/>
                        </w:trPr>
                        <w:tc>
                          <w:tcPr>
                            <w:tcW w:w="739" w:type="pct"/>
                            <w:vMerge/>
                            <w:shd w:val="clear" w:color="auto" w:fill="auto"/>
                            <w:vAlign w:val="center"/>
                          </w:tcPr>
                          <w:p w14:paraId="15AAC46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
                        </w:tc>
                        <w:tc>
                          <w:tcPr>
                            <w:tcW w:w="1261" w:type="pct"/>
                            <w:vMerge/>
                            <w:shd w:val="clear" w:color="auto" w:fill="auto"/>
                            <w:vAlign w:val="center"/>
                          </w:tcPr>
                          <w:p w14:paraId="533D7AEF"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
                        </w:tc>
                        <w:tc>
                          <w:tcPr>
                            <w:tcW w:w="811" w:type="pct"/>
                            <w:shd w:val="clear" w:color="auto" w:fill="auto"/>
                            <w:vAlign w:val="center"/>
                          </w:tcPr>
                          <w:p w14:paraId="78A202A8" w14:textId="7DF01F80" w:rsidR="00990678" w:rsidRPr="00234803" w:rsidRDefault="00990678" w:rsidP="003407FB">
                            <w:pPr>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每</w:t>
                            </w:r>
                            <w:r w:rsidR="001B39A7">
                              <w:rPr>
                                <w:rFonts w:ascii="標楷體" w:eastAsia="標楷體" w:hAnsi="標楷體" w:cs="新細明體" w:hint="eastAsia"/>
                                <w:color w:val="000000"/>
                                <w:sz w:val="20"/>
                                <w:szCs w:val="20"/>
                              </w:rPr>
                              <w:t>週</w:t>
                            </w:r>
                            <w:r w:rsidRPr="00234803">
                              <w:rPr>
                                <w:rFonts w:ascii="標楷體" w:eastAsia="標楷體" w:hAnsi="標楷體" w:cs="新細明體" w:hint="eastAsia"/>
                                <w:color w:val="000000"/>
                                <w:sz w:val="20"/>
                                <w:szCs w:val="20"/>
                              </w:rPr>
                              <w:t>診次</w:t>
                            </w:r>
                          </w:p>
                        </w:tc>
                        <w:tc>
                          <w:tcPr>
                            <w:tcW w:w="1379" w:type="pct"/>
                            <w:shd w:val="clear" w:color="auto" w:fill="auto"/>
                            <w:vAlign w:val="center"/>
                          </w:tcPr>
                          <w:p w14:paraId="7A4CCD1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推估全年度可診療人數</w:t>
                            </w:r>
                            <w:r>
                              <w:rPr>
                                <w:rFonts w:ascii="標楷體" w:eastAsia="標楷體" w:hAnsi="標楷體" w:cs="新細明體" w:hint="eastAsia"/>
                                <w:color w:val="000000"/>
                                <w:sz w:val="20"/>
                                <w:szCs w:val="20"/>
                              </w:rPr>
                              <w:t>（</w:t>
                            </w:r>
                            <w:proofErr w:type="gramStart"/>
                            <w:r w:rsidRPr="00234803">
                              <w:rPr>
                                <w:rFonts w:ascii="標楷體" w:eastAsia="標楷體" w:hAnsi="標楷體" w:cs="新細明體" w:hint="eastAsia"/>
                                <w:color w:val="000000"/>
                                <w:sz w:val="20"/>
                                <w:szCs w:val="20"/>
                              </w:rPr>
                              <w:t>註</w:t>
                            </w:r>
                            <w:proofErr w:type="gramEnd"/>
                            <w:r>
                              <w:rPr>
                                <w:rFonts w:ascii="標楷體" w:eastAsia="標楷體" w:hAnsi="標楷體" w:cs="新細明體" w:hint="eastAsia"/>
                                <w:color w:val="000000"/>
                                <w:sz w:val="20"/>
                                <w:szCs w:val="20"/>
                              </w:rPr>
                              <w:t>2</w:t>
                            </w:r>
                            <w:r>
                              <w:rPr>
                                <w:rFonts w:ascii="標楷體" w:eastAsia="標楷體" w:hAnsi="標楷體" w:cs="新細明體"/>
                                <w:color w:val="000000"/>
                                <w:sz w:val="20"/>
                                <w:szCs w:val="20"/>
                              </w:rPr>
                              <w:t>）</w:t>
                            </w:r>
                            <w:r w:rsidRPr="00234803">
                              <w:rPr>
                                <w:rFonts w:ascii="標楷體" w:eastAsia="標楷體" w:hAnsi="標楷體" w:cs="新細明體" w:hint="eastAsia"/>
                                <w:color w:val="000000"/>
                                <w:sz w:val="20"/>
                                <w:szCs w:val="20"/>
                              </w:rPr>
                              <w:t>（B）</w:t>
                            </w:r>
                          </w:p>
                        </w:tc>
                        <w:tc>
                          <w:tcPr>
                            <w:tcW w:w="809" w:type="pct"/>
                            <w:vMerge/>
                            <w:shd w:val="clear" w:color="auto" w:fill="auto"/>
                            <w:vAlign w:val="center"/>
                          </w:tcPr>
                          <w:p w14:paraId="6F6487C0" w14:textId="77777777" w:rsidR="00990678" w:rsidRPr="00234803" w:rsidRDefault="00990678" w:rsidP="003407FB">
                            <w:pPr>
                              <w:overflowPunct w:val="0"/>
                              <w:spacing w:line="200" w:lineRule="exact"/>
                              <w:ind w:rightChars="65" w:right="156"/>
                              <w:jc w:val="center"/>
                              <w:rPr>
                                <w:rFonts w:ascii="標楷體" w:eastAsia="標楷體" w:hAnsi="標楷體" w:cs="新細明體"/>
                                <w:color w:val="000000"/>
                                <w:sz w:val="20"/>
                                <w:szCs w:val="20"/>
                              </w:rPr>
                            </w:pPr>
                          </w:p>
                        </w:tc>
                      </w:tr>
                      <w:tr w:rsidR="00990678" w:rsidRPr="00234803" w14:paraId="698191C6" w14:textId="77777777" w:rsidTr="002A1AD9">
                        <w:trPr>
                          <w:trHeight w:val="20"/>
                        </w:trPr>
                        <w:tc>
                          <w:tcPr>
                            <w:tcW w:w="739" w:type="pct"/>
                            <w:shd w:val="clear" w:color="auto" w:fill="auto"/>
                            <w:vAlign w:val="center"/>
                            <w:hideMark/>
                          </w:tcPr>
                          <w:p w14:paraId="124EFCB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合計</w:t>
                            </w:r>
                          </w:p>
                        </w:tc>
                        <w:tc>
                          <w:tcPr>
                            <w:tcW w:w="1261" w:type="pct"/>
                            <w:shd w:val="clear" w:color="auto" w:fill="auto"/>
                            <w:vAlign w:val="center"/>
                            <w:hideMark/>
                          </w:tcPr>
                          <w:p w14:paraId="7B42892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718,415</w:t>
                            </w:r>
                          </w:p>
                        </w:tc>
                        <w:tc>
                          <w:tcPr>
                            <w:tcW w:w="811" w:type="pct"/>
                            <w:shd w:val="clear" w:color="auto" w:fill="auto"/>
                            <w:vAlign w:val="center"/>
                            <w:hideMark/>
                          </w:tcPr>
                          <w:p w14:paraId="429429E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cs="新細明體" w:hint="eastAsia"/>
                                <w:b/>
                                <w:color w:val="000000"/>
                                <w:sz w:val="20"/>
                                <w:szCs w:val="20"/>
                              </w:rPr>
                              <w:t>1,066</w:t>
                            </w:r>
                          </w:p>
                        </w:tc>
                        <w:tc>
                          <w:tcPr>
                            <w:tcW w:w="1379" w:type="pct"/>
                            <w:shd w:val="clear" w:color="auto" w:fill="auto"/>
                            <w:vAlign w:val="center"/>
                            <w:hideMark/>
                          </w:tcPr>
                          <w:p w14:paraId="49187EA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b/>
                                <w:color w:val="000000"/>
                                <w:sz w:val="20"/>
                                <w:szCs w:val="20"/>
                              </w:rPr>
                              <w:t>110,864</w:t>
                            </w:r>
                          </w:p>
                        </w:tc>
                        <w:tc>
                          <w:tcPr>
                            <w:tcW w:w="809" w:type="pct"/>
                            <w:shd w:val="clear" w:color="auto" w:fill="auto"/>
                            <w:vAlign w:val="center"/>
                          </w:tcPr>
                          <w:p w14:paraId="4BBE95B1" w14:textId="77777777" w:rsidR="00990678" w:rsidRPr="00234803" w:rsidRDefault="00990678" w:rsidP="003407FB">
                            <w:pPr>
                              <w:overflowPunct w:val="0"/>
                              <w:spacing w:line="200" w:lineRule="exact"/>
                              <w:ind w:rightChars="65" w:right="156"/>
                              <w:jc w:val="right"/>
                              <w:rPr>
                                <w:rFonts w:ascii="標楷體" w:eastAsia="標楷體" w:hAnsi="標楷體" w:cs="新細明體"/>
                                <w:b/>
                                <w:color w:val="000000"/>
                                <w:sz w:val="20"/>
                                <w:szCs w:val="20"/>
                              </w:rPr>
                            </w:pPr>
                            <w:r w:rsidRPr="00234803">
                              <w:rPr>
                                <w:rFonts w:ascii="標楷體" w:eastAsia="標楷體" w:hAnsi="標楷體" w:hint="eastAsia"/>
                                <w:b/>
                                <w:color w:val="000000"/>
                                <w:sz w:val="20"/>
                                <w:szCs w:val="20"/>
                              </w:rPr>
                              <w:t>15.43</w:t>
                            </w:r>
                          </w:p>
                        </w:tc>
                      </w:tr>
                      <w:tr w:rsidR="00990678" w:rsidRPr="00234803" w14:paraId="12A55AD6" w14:textId="77777777" w:rsidTr="002A1AD9">
                        <w:trPr>
                          <w:trHeight w:val="20"/>
                        </w:trPr>
                        <w:tc>
                          <w:tcPr>
                            <w:tcW w:w="739" w:type="pct"/>
                            <w:shd w:val="clear" w:color="auto" w:fill="auto"/>
                            <w:vAlign w:val="center"/>
                            <w:hideMark/>
                          </w:tcPr>
                          <w:p w14:paraId="2AC2370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臺北市</w:t>
                            </w:r>
                          </w:p>
                        </w:tc>
                        <w:tc>
                          <w:tcPr>
                            <w:tcW w:w="1261" w:type="pct"/>
                            <w:shd w:val="clear" w:color="auto" w:fill="auto"/>
                            <w:vAlign w:val="center"/>
                            <w:hideMark/>
                          </w:tcPr>
                          <w:p w14:paraId="77C659D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107,832</w:t>
                            </w:r>
                          </w:p>
                        </w:tc>
                        <w:tc>
                          <w:tcPr>
                            <w:tcW w:w="811" w:type="pct"/>
                            <w:shd w:val="clear" w:color="auto" w:fill="auto"/>
                            <w:vAlign w:val="center"/>
                            <w:hideMark/>
                          </w:tcPr>
                          <w:p w14:paraId="0F726E5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252</w:t>
                            </w:r>
                          </w:p>
                        </w:tc>
                        <w:tc>
                          <w:tcPr>
                            <w:tcW w:w="1379" w:type="pct"/>
                            <w:shd w:val="clear" w:color="auto" w:fill="auto"/>
                            <w:vAlign w:val="center"/>
                            <w:hideMark/>
                          </w:tcPr>
                          <w:p w14:paraId="33FEFD2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26,208</w:t>
                            </w:r>
                          </w:p>
                        </w:tc>
                        <w:tc>
                          <w:tcPr>
                            <w:tcW w:w="809" w:type="pct"/>
                            <w:shd w:val="clear" w:color="auto" w:fill="auto"/>
                            <w:vAlign w:val="center"/>
                          </w:tcPr>
                          <w:p w14:paraId="5842B84E"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24.30</w:t>
                            </w:r>
                          </w:p>
                        </w:tc>
                      </w:tr>
                      <w:tr w:rsidR="00990678" w:rsidRPr="00234803" w14:paraId="0EC059C0" w14:textId="77777777" w:rsidTr="002A1AD9">
                        <w:trPr>
                          <w:trHeight w:val="20"/>
                        </w:trPr>
                        <w:tc>
                          <w:tcPr>
                            <w:tcW w:w="739" w:type="pct"/>
                            <w:shd w:val="clear" w:color="auto" w:fill="auto"/>
                            <w:vAlign w:val="center"/>
                            <w:hideMark/>
                          </w:tcPr>
                          <w:p w14:paraId="6C9A76B1"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新北市</w:t>
                            </w:r>
                          </w:p>
                        </w:tc>
                        <w:tc>
                          <w:tcPr>
                            <w:tcW w:w="1261" w:type="pct"/>
                            <w:shd w:val="clear" w:color="auto" w:fill="auto"/>
                            <w:vAlign w:val="center"/>
                            <w:hideMark/>
                          </w:tcPr>
                          <w:p w14:paraId="7CC851E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90,812</w:t>
                            </w:r>
                          </w:p>
                        </w:tc>
                        <w:tc>
                          <w:tcPr>
                            <w:tcW w:w="811" w:type="pct"/>
                            <w:shd w:val="clear" w:color="auto" w:fill="auto"/>
                            <w:vAlign w:val="center"/>
                            <w:hideMark/>
                          </w:tcPr>
                          <w:p w14:paraId="2BFB9AA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126</w:t>
                            </w:r>
                          </w:p>
                        </w:tc>
                        <w:tc>
                          <w:tcPr>
                            <w:tcW w:w="1379" w:type="pct"/>
                            <w:shd w:val="clear" w:color="auto" w:fill="auto"/>
                            <w:vAlign w:val="center"/>
                            <w:hideMark/>
                          </w:tcPr>
                          <w:p w14:paraId="6E69FE3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13,104</w:t>
                            </w:r>
                          </w:p>
                        </w:tc>
                        <w:tc>
                          <w:tcPr>
                            <w:tcW w:w="809" w:type="pct"/>
                            <w:shd w:val="clear" w:color="auto" w:fill="auto"/>
                            <w:vAlign w:val="center"/>
                          </w:tcPr>
                          <w:p w14:paraId="734A9198"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14.43</w:t>
                            </w:r>
                          </w:p>
                        </w:tc>
                      </w:tr>
                      <w:tr w:rsidR="00990678" w:rsidRPr="00234803" w14:paraId="26DD32B7" w14:textId="77777777" w:rsidTr="002A1AD9">
                        <w:trPr>
                          <w:trHeight w:val="20"/>
                        </w:trPr>
                        <w:tc>
                          <w:tcPr>
                            <w:tcW w:w="739" w:type="pct"/>
                            <w:shd w:val="clear" w:color="auto" w:fill="auto"/>
                            <w:vAlign w:val="center"/>
                            <w:hideMark/>
                          </w:tcPr>
                          <w:p w14:paraId="043FD30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桃園市</w:t>
                            </w:r>
                          </w:p>
                        </w:tc>
                        <w:tc>
                          <w:tcPr>
                            <w:tcW w:w="1261" w:type="pct"/>
                            <w:shd w:val="clear" w:color="auto" w:fill="auto"/>
                            <w:vAlign w:val="center"/>
                            <w:hideMark/>
                          </w:tcPr>
                          <w:p w14:paraId="1F8F507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52,160</w:t>
                            </w:r>
                          </w:p>
                        </w:tc>
                        <w:tc>
                          <w:tcPr>
                            <w:tcW w:w="811" w:type="pct"/>
                            <w:shd w:val="clear" w:color="auto" w:fill="auto"/>
                            <w:vAlign w:val="center"/>
                            <w:hideMark/>
                          </w:tcPr>
                          <w:p w14:paraId="580EC3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52</w:t>
                            </w:r>
                          </w:p>
                        </w:tc>
                        <w:tc>
                          <w:tcPr>
                            <w:tcW w:w="1379" w:type="pct"/>
                            <w:shd w:val="clear" w:color="auto" w:fill="auto"/>
                            <w:vAlign w:val="center"/>
                            <w:hideMark/>
                          </w:tcPr>
                          <w:p w14:paraId="496B9FB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5,408</w:t>
                            </w:r>
                          </w:p>
                        </w:tc>
                        <w:tc>
                          <w:tcPr>
                            <w:tcW w:w="809" w:type="pct"/>
                            <w:shd w:val="clear" w:color="auto" w:fill="auto"/>
                            <w:vAlign w:val="center"/>
                          </w:tcPr>
                          <w:p w14:paraId="40DAD9A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10.37</w:t>
                            </w:r>
                          </w:p>
                        </w:tc>
                      </w:tr>
                      <w:tr w:rsidR="00990678" w:rsidRPr="00234803" w14:paraId="13D6A40B" w14:textId="77777777" w:rsidTr="002A1AD9">
                        <w:trPr>
                          <w:trHeight w:val="20"/>
                        </w:trPr>
                        <w:tc>
                          <w:tcPr>
                            <w:tcW w:w="739" w:type="pct"/>
                            <w:shd w:val="clear" w:color="auto" w:fill="auto"/>
                            <w:vAlign w:val="center"/>
                            <w:hideMark/>
                          </w:tcPr>
                          <w:p w14:paraId="0EEF55CC"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中市</w:t>
                            </w:r>
                          </w:p>
                        </w:tc>
                        <w:tc>
                          <w:tcPr>
                            <w:tcW w:w="1261" w:type="pct"/>
                            <w:shd w:val="clear" w:color="auto" w:fill="auto"/>
                            <w:vAlign w:val="center"/>
                            <w:hideMark/>
                          </w:tcPr>
                          <w:p w14:paraId="0EBB393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77,501</w:t>
                            </w:r>
                          </w:p>
                        </w:tc>
                        <w:tc>
                          <w:tcPr>
                            <w:tcW w:w="811" w:type="pct"/>
                            <w:shd w:val="clear" w:color="auto" w:fill="auto"/>
                            <w:vAlign w:val="center"/>
                            <w:hideMark/>
                          </w:tcPr>
                          <w:p w14:paraId="3F8FD9F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84</w:t>
                            </w:r>
                          </w:p>
                        </w:tc>
                        <w:tc>
                          <w:tcPr>
                            <w:tcW w:w="1379" w:type="pct"/>
                            <w:shd w:val="clear" w:color="auto" w:fill="auto"/>
                            <w:vAlign w:val="center"/>
                            <w:hideMark/>
                          </w:tcPr>
                          <w:p w14:paraId="0CA9956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8,736</w:t>
                            </w:r>
                          </w:p>
                        </w:tc>
                        <w:tc>
                          <w:tcPr>
                            <w:tcW w:w="809" w:type="pct"/>
                            <w:shd w:val="clear" w:color="auto" w:fill="auto"/>
                            <w:vAlign w:val="center"/>
                          </w:tcPr>
                          <w:p w14:paraId="60D62F04"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11.27</w:t>
                            </w:r>
                          </w:p>
                        </w:tc>
                      </w:tr>
                      <w:tr w:rsidR="00990678" w:rsidRPr="00234803" w14:paraId="3F4E7CC8" w14:textId="77777777" w:rsidTr="002A1AD9">
                        <w:trPr>
                          <w:trHeight w:val="20"/>
                        </w:trPr>
                        <w:tc>
                          <w:tcPr>
                            <w:tcW w:w="739" w:type="pct"/>
                            <w:shd w:val="clear" w:color="auto" w:fill="auto"/>
                            <w:vAlign w:val="center"/>
                            <w:hideMark/>
                          </w:tcPr>
                          <w:p w14:paraId="2C5FE99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南市</w:t>
                            </w:r>
                          </w:p>
                        </w:tc>
                        <w:tc>
                          <w:tcPr>
                            <w:tcW w:w="1261" w:type="pct"/>
                            <w:shd w:val="clear" w:color="auto" w:fill="auto"/>
                            <w:vAlign w:val="center"/>
                            <w:hideMark/>
                          </w:tcPr>
                          <w:p w14:paraId="7690935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55,195</w:t>
                            </w:r>
                          </w:p>
                        </w:tc>
                        <w:tc>
                          <w:tcPr>
                            <w:tcW w:w="811" w:type="pct"/>
                            <w:shd w:val="clear" w:color="auto" w:fill="auto"/>
                            <w:vAlign w:val="center"/>
                            <w:hideMark/>
                          </w:tcPr>
                          <w:p w14:paraId="2371D39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71</w:t>
                            </w:r>
                          </w:p>
                        </w:tc>
                        <w:tc>
                          <w:tcPr>
                            <w:tcW w:w="1379" w:type="pct"/>
                            <w:shd w:val="clear" w:color="auto" w:fill="auto"/>
                            <w:vAlign w:val="center"/>
                            <w:hideMark/>
                          </w:tcPr>
                          <w:p w14:paraId="60CE1C7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7,384</w:t>
                            </w:r>
                          </w:p>
                        </w:tc>
                        <w:tc>
                          <w:tcPr>
                            <w:tcW w:w="809" w:type="pct"/>
                            <w:shd w:val="clear" w:color="auto" w:fill="auto"/>
                            <w:vAlign w:val="center"/>
                          </w:tcPr>
                          <w:p w14:paraId="5E27FE2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13.38</w:t>
                            </w:r>
                          </w:p>
                        </w:tc>
                      </w:tr>
                      <w:tr w:rsidR="00990678" w:rsidRPr="00234803" w14:paraId="189DF224" w14:textId="77777777" w:rsidTr="002A1AD9">
                        <w:trPr>
                          <w:trHeight w:val="20"/>
                        </w:trPr>
                        <w:tc>
                          <w:tcPr>
                            <w:tcW w:w="739" w:type="pct"/>
                            <w:shd w:val="clear" w:color="auto" w:fill="auto"/>
                            <w:vAlign w:val="center"/>
                            <w:hideMark/>
                          </w:tcPr>
                          <w:p w14:paraId="4115D13C"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高雄市</w:t>
                            </w:r>
                          </w:p>
                        </w:tc>
                        <w:tc>
                          <w:tcPr>
                            <w:tcW w:w="1261" w:type="pct"/>
                            <w:shd w:val="clear" w:color="auto" w:fill="auto"/>
                            <w:vAlign w:val="center"/>
                            <w:hideMark/>
                          </w:tcPr>
                          <w:p w14:paraId="7D08B6B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85,093</w:t>
                            </w:r>
                          </w:p>
                        </w:tc>
                        <w:tc>
                          <w:tcPr>
                            <w:tcW w:w="811" w:type="pct"/>
                            <w:shd w:val="clear" w:color="auto" w:fill="auto"/>
                            <w:vAlign w:val="center"/>
                            <w:hideMark/>
                          </w:tcPr>
                          <w:p w14:paraId="5255CAF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100</w:t>
                            </w:r>
                          </w:p>
                        </w:tc>
                        <w:tc>
                          <w:tcPr>
                            <w:tcW w:w="1379" w:type="pct"/>
                            <w:shd w:val="clear" w:color="auto" w:fill="auto"/>
                            <w:vAlign w:val="center"/>
                            <w:hideMark/>
                          </w:tcPr>
                          <w:p w14:paraId="4057583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10,400</w:t>
                            </w:r>
                          </w:p>
                        </w:tc>
                        <w:tc>
                          <w:tcPr>
                            <w:tcW w:w="809" w:type="pct"/>
                            <w:shd w:val="clear" w:color="auto" w:fill="auto"/>
                            <w:vAlign w:val="center"/>
                          </w:tcPr>
                          <w:p w14:paraId="71DF2511"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12.22</w:t>
                            </w:r>
                          </w:p>
                        </w:tc>
                      </w:tr>
                      <w:tr w:rsidR="00990678" w:rsidRPr="00234803" w14:paraId="0AC24276" w14:textId="77777777" w:rsidTr="002A1AD9">
                        <w:trPr>
                          <w:trHeight w:val="20"/>
                        </w:trPr>
                        <w:tc>
                          <w:tcPr>
                            <w:tcW w:w="739" w:type="pct"/>
                            <w:shd w:val="clear" w:color="auto" w:fill="auto"/>
                            <w:vAlign w:val="center"/>
                            <w:hideMark/>
                          </w:tcPr>
                          <w:p w14:paraId="7E5F1761"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基隆市</w:t>
                            </w:r>
                          </w:p>
                        </w:tc>
                        <w:tc>
                          <w:tcPr>
                            <w:tcW w:w="1261" w:type="pct"/>
                            <w:shd w:val="clear" w:color="auto" w:fill="auto"/>
                            <w:vAlign w:val="center"/>
                            <w:hideMark/>
                          </w:tcPr>
                          <w:p w14:paraId="2110EF4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10,904</w:t>
                            </w:r>
                          </w:p>
                        </w:tc>
                        <w:tc>
                          <w:tcPr>
                            <w:tcW w:w="811" w:type="pct"/>
                            <w:shd w:val="clear" w:color="auto" w:fill="auto"/>
                            <w:vAlign w:val="center"/>
                            <w:hideMark/>
                          </w:tcPr>
                          <w:p w14:paraId="21B961F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w:t>
                            </w:r>
                          </w:p>
                        </w:tc>
                        <w:tc>
                          <w:tcPr>
                            <w:tcW w:w="1379" w:type="pct"/>
                            <w:shd w:val="clear" w:color="auto" w:fill="auto"/>
                            <w:vAlign w:val="center"/>
                            <w:hideMark/>
                          </w:tcPr>
                          <w:p w14:paraId="5FF050B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936</w:t>
                            </w:r>
                          </w:p>
                        </w:tc>
                        <w:tc>
                          <w:tcPr>
                            <w:tcW w:w="809" w:type="pct"/>
                            <w:shd w:val="clear" w:color="auto" w:fill="auto"/>
                            <w:vAlign w:val="center"/>
                          </w:tcPr>
                          <w:p w14:paraId="21566736"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8.58</w:t>
                            </w:r>
                          </w:p>
                        </w:tc>
                      </w:tr>
                      <w:tr w:rsidR="00990678" w:rsidRPr="00234803" w14:paraId="1395AA14" w14:textId="77777777" w:rsidTr="002A1AD9">
                        <w:trPr>
                          <w:trHeight w:val="20"/>
                        </w:trPr>
                        <w:tc>
                          <w:tcPr>
                            <w:tcW w:w="739" w:type="pct"/>
                            <w:shd w:val="clear" w:color="auto" w:fill="auto"/>
                            <w:vAlign w:val="center"/>
                          </w:tcPr>
                          <w:p w14:paraId="597C530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宜蘭縣</w:t>
                            </w:r>
                          </w:p>
                        </w:tc>
                        <w:tc>
                          <w:tcPr>
                            <w:tcW w:w="1261" w:type="pct"/>
                            <w:shd w:val="clear" w:color="auto" w:fill="auto"/>
                            <w:vAlign w:val="center"/>
                          </w:tcPr>
                          <w:p w14:paraId="118AFDAE"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16,401</w:t>
                            </w:r>
                          </w:p>
                        </w:tc>
                        <w:tc>
                          <w:tcPr>
                            <w:tcW w:w="811" w:type="pct"/>
                            <w:shd w:val="clear" w:color="auto" w:fill="auto"/>
                            <w:vAlign w:val="center"/>
                          </w:tcPr>
                          <w:p w14:paraId="1C32BB87"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77</w:t>
                            </w:r>
                          </w:p>
                        </w:tc>
                        <w:tc>
                          <w:tcPr>
                            <w:tcW w:w="1379" w:type="pct"/>
                            <w:shd w:val="clear" w:color="auto" w:fill="auto"/>
                            <w:vAlign w:val="center"/>
                          </w:tcPr>
                          <w:p w14:paraId="6150F02D" w14:textId="77777777" w:rsidR="00990678" w:rsidRPr="00234803" w:rsidRDefault="00990678" w:rsidP="003407FB">
                            <w:pPr>
                              <w:widowControl/>
                              <w:overflowPunct w:val="0"/>
                              <w:spacing w:line="200" w:lineRule="exact"/>
                              <w:ind w:rightChars="65" w:right="156"/>
                              <w:jc w:val="right"/>
                              <w:rPr>
                                <w:rFonts w:ascii="標楷體" w:eastAsia="標楷體" w:hAnsi="標楷體"/>
                                <w:color w:val="000000"/>
                                <w:sz w:val="20"/>
                                <w:szCs w:val="20"/>
                              </w:rPr>
                            </w:pPr>
                            <w:r w:rsidRPr="00234803">
                              <w:rPr>
                                <w:rFonts w:ascii="標楷體" w:eastAsia="標楷體" w:hAnsi="標楷體"/>
                                <w:color w:val="000000"/>
                                <w:sz w:val="20"/>
                                <w:szCs w:val="20"/>
                              </w:rPr>
                              <w:t>8,008</w:t>
                            </w:r>
                          </w:p>
                        </w:tc>
                        <w:tc>
                          <w:tcPr>
                            <w:tcW w:w="809" w:type="pct"/>
                            <w:shd w:val="clear" w:color="auto" w:fill="auto"/>
                            <w:vAlign w:val="center"/>
                          </w:tcPr>
                          <w:p w14:paraId="791AC8C8" w14:textId="77777777" w:rsidR="00990678" w:rsidRPr="00234803" w:rsidRDefault="00990678" w:rsidP="003407FB">
                            <w:pPr>
                              <w:overflowPunct w:val="0"/>
                              <w:spacing w:line="200" w:lineRule="exact"/>
                              <w:ind w:rightChars="65" w:right="156"/>
                              <w:jc w:val="right"/>
                              <w:rPr>
                                <w:rFonts w:ascii="標楷體" w:eastAsia="標楷體" w:hAnsi="標楷體"/>
                                <w:color w:val="000000"/>
                                <w:sz w:val="20"/>
                                <w:szCs w:val="20"/>
                              </w:rPr>
                            </w:pPr>
                            <w:r w:rsidRPr="00234803">
                              <w:rPr>
                                <w:rFonts w:ascii="標楷體" w:eastAsia="標楷體" w:hAnsi="標楷體" w:hint="eastAsia"/>
                                <w:color w:val="000000"/>
                                <w:sz w:val="20"/>
                                <w:szCs w:val="20"/>
                              </w:rPr>
                              <w:t>48.83</w:t>
                            </w:r>
                          </w:p>
                        </w:tc>
                      </w:tr>
                      <w:tr w:rsidR="00990678" w:rsidRPr="00234803" w14:paraId="331540B6" w14:textId="77777777" w:rsidTr="002A1AD9">
                        <w:trPr>
                          <w:trHeight w:val="20"/>
                        </w:trPr>
                        <w:tc>
                          <w:tcPr>
                            <w:tcW w:w="739" w:type="pct"/>
                            <w:shd w:val="clear" w:color="auto" w:fill="auto"/>
                            <w:vAlign w:val="center"/>
                          </w:tcPr>
                          <w:p w14:paraId="6FAA79D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新竹縣</w:t>
                            </w:r>
                          </w:p>
                        </w:tc>
                        <w:tc>
                          <w:tcPr>
                            <w:tcW w:w="1261" w:type="pct"/>
                            <w:shd w:val="clear" w:color="auto" w:fill="auto"/>
                            <w:vAlign w:val="center"/>
                          </w:tcPr>
                          <w:p w14:paraId="7A10E5E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14,396</w:t>
                            </w:r>
                          </w:p>
                        </w:tc>
                        <w:tc>
                          <w:tcPr>
                            <w:tcW w:w="811" w:type="pct"/>
                            <w:shd w:val="clear" w:color="auto" w:fill="auto"/>
                            <w:vAlign w:val="center"/>
                          </w:tcPr>
                          <w:p w14:paraId="75509CC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4</w:t>
                            </w:r>
                          </w:p>
                        </w:tc>
                        <w:tc>
                          <w:tcPr>
                            <w:tcW w:w="1379" w:type="pct"/>
                            <w:shd w:val="clear" w:color="auto" w:fill="auto"/>
                            <w:vAlign w:val="center"/>
                          </w:tcPr>
                          <w:p w14:paraId="309B00E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416</w:t>
                            </w:r>
                          </w:p>
                        </w:tc>
                        <w:tc>
                          <w:tcPr>
                            <w:tcW w:w="809" w:type="pct"/>
                            <w:shd w:val="clear" w:color="auto" w:fill="auto"/>
                            <w:vAlign w:val="center"/>
                          </w:tcPr>
                          <w:p w14:paraId="457EF8A2"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2.89</w:t>
                            </w:r>
                          </w:p>
                        </w:tc>
                      </w:tr>
                      <w:tr w:rsidR="00990678" w:rsidRPr="00234803" w14:paraId="46DD1BF3" w14:textId="77777777" w:rsidTr="002A1AD9">
                        <w:trPr>
                          <w:trHeight w:val="20"/>
                        </w:trPr>
                        <w:tc>
                          <w:tcPr>
                            <w:tcW w:w="739" w:type="pct"/>
                            <w:shd w:val="clear" w:color="auto" w:fill="auto"/>
                            <w:vAlign w:val="center"/>
                          </w:tcPr>
                          <w:p w14:paraId="5160422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新竹市</w:t>
                            </w:r>
                          </w:p>
                        </w:tc>
                        <w:tc>
                          <w:tcPr>
                            <w:tcW w:w="1261" w:type="pct"/>
                            <w:shd w:val="clear" w:color="auto" w:fill="auto"/>
                            <w:vAlign w:val="center"/>
                          </w:tcPr>
                          <w:p w14:paraId="74D5FF25"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14,741</w:t>
                            </w:r>
                          </w:p>
                        </w:tc>
                        <w:tc>
                          <w:tcPr>
                            <w:tcW w:w="811" w:type="pct"/>
                            <w:shd w:val="clear" w:color="auto" w:fill="auto"/>
                            <w:vAlign w:val="center"/>
                          </w:tcPr>
                          <w:p w14:paraId="50AA24C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24</w:t>
                            </w:r>
                          </w:p>
                        </w:tc>
                        <w:tc>
                          <w:tcPr>
                            <w:tcW w:w="1379" w:type="pct"/>
                            <w:shd w:val="clear" w:color="auto" w:fill="auto"/>
                            <w:vAlign w:val="center"/>
                          </w:tcPr>
                          <w:p w14:paraId="2A50D2C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2,496</w:t>
                            </w:r>
                          </w:p>
                        </w:tc>
                        <w:tc>
                          <w:tcPr>
                            <w:tcW w:w="809" w:type="pct"/>
                            <w:shd w:val="clear" w:color="auto" w:fill="auto"/>
                            <w:vAlign w:val="center"/>
                          </w:tcPr>
                          <w:p w14:paraId="79B243B9"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16.93</w:t>
                            </w:r>
                          </w:p>
                        </w:tc>
                      </w:tr>
                      <w:tr w:rsidR="00990678" w:rsidRPr="00234803" w14:paraId="3A2DCD31" w14:textId="77777777" w:rsidTr="002A1AD9">
                        <w:trPr>
                          <w:trHeight w:val="20"/>
                        </w:trPr>
                        <w:tc>
                          <w:tcPr>
                            <w:tcW w:w="739" w:type="pct"/>
                            <w:shd w:val="clear" w:color="auto" w:fill="auto"/>
                            <w:vAlign w:val="center"/>
                            <w:hideMark/>
                          </w:tcPr>
                          <w:p w14:paraId="2B8609FA"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苗栗縣</w:t>
                            </w:r>
                          </w:p>
                        </w:tc>
                        <w:tc>
                          <w:tcPr>
                            <w:tcW w:w="1261" w:type="pct"/>
                            <w:shd w:val="clear" w:color="auto" w:fill="auto"/>
                            <w:vAlign w:val="center"/>
                            <w:hideMark/>
                          </w:tcPr>
                          <w:p w14:paraId="5039875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19,265</w:t>
                            </w:r>
                          </w:p>
                        </w:tc>
                        <w:tc>
                          <w:tcPr>
                            <w:tcW w:w="811" w:type="pct"/>
                            <w:shd w:val="clear" w:color="auto" w:fill="auto"/>
                            <w:vAlign w:val="center"/>
                            <w:hideMark/>
                          </w:tcPr>
                          <w:p w14:paraId="4A0A3EC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26</w:t>
                            </w:r>
                          </w:p>
                        </w:tc>
                        <w:tc>
                          <w:tcPr>
                            <w:tcW w:w="1379" w:type="pct"/>
                            <w:shd w:val="clear" w:color="auto" w:fill="auto"/>
                            <w:vAlign w:val="center"/>
                            <w:hideMark/>
                          </w:tcPr>
                          <w:p w14:paraId="0616D274"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2,704</w:t>
                            </w:r>
                          </w:p>
                        </w:tc>
                        <w:tc>
                          <w:tcPr>
                            <w:tcW w:w="809" w:type="pct"/>
                            <w:shd w:val="clear" w:color="auto" w:fill="auto"/>
                            <w:vAlign w:val="center"/>
                          </w:tcPr>
                          <w:p w14:paraId="3494592C"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14.04</w:t>
                            </w:r>
                          </w:p>
                        </w:tc>
                      </w:tr>
                      <w:tr w:rsidR="00990678" w:rsidRPr="00234803" w14:paraId="5959AFFB" w14:textId="77777777" w:rsidTr="002A1AD9">
                        <w:trPr>
                          <w:trHeight w:val="20"/>
                        </w:trPr>
                        <w:tc>
                          <w:tcPr>
                            <w:tcW w:w="739" w:type="pct"/>
                            <w:shd w:val="clear" w:color="auto" w:fill="auto"/>
                            <w:vAlign w:val="center"/>
                          </w:tcPr>
                          <w:p w14:paraId="0A25B356"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彰化縣</w:t>
                            </w:r>
                          </w:p>
                        </w:tc>
                        <w:tc>
                          <w:tcPr>
                            <w:tcW w:w="1261" w:type="pct"/>
                            <w:shd w:val="clear" w:color="auto" w:fill="auto"/>
                            <w:vAlign w:val="center"/>
                          </w:tcPr>
                          <w:p w14:paraId="635D983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39,647</w:t>
                            </w:r>
                          </w:p>
                        </w:tc>
                        <w:tc>
                          <w:tcPr>
                            <w:tcW w:w="811" w:type="pct"/>
                            <w:shd w:val="clear" w:color="auto" w:fill="auto"/>
                            <w:vAlign w:val="center"/>
                          </w:tcPr>
                          <w:p w14:paraId="18A696F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34</w:t>
                            </w:r>
                          </w:p>
                        </w:tc>
                        <w:tc>
                          <w:tcPr>
                            <w:tcW w:w="1379" w:type="pct"/>
                            <w:shd w:val="clear" w:color="auto" w:fill="auto"/>
                            <w:vAlign w:val="center"/>
                          </w:tcPr>
                          <w:p w14:paraId="49FA085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3,536</w:t>
                            </w:r>
                          </w:p>
                        </w:tc>
                        <w:tc>
                          <w:tcPr>
                            <w:tcW w:w="809" w:type="pct"/>
                            <w:shd w:val="clear" w:color="auto" w:fill="auto"/>
                            <w:vAlign w:val="center"/>
                          </w:tcPr>
                          <w:p w14:paraId="181E3165"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8.92</w:t>
                            </w:r>
                          </w:p>
                        </w:tc>
                      </w:tr>
                      <w:tr w:rsidR="00990678" w:rsidRPr="00234803" w14:paraId="7A5A41DB" w14:textId="77777777" w:rsidTr="002A1AD9">
                        <w:trPr>
                          <w:trHeight w:val="20"/>
                        </w:trPr>
                        <w:tc>
                          <w:tcPr>
                            <w:tcW w:w="739" w:type="pct"/>
                            <w:shd w:val="clear" w:color="auto" w:fill="auto"/>
                            <w:vAlign w:val="center"/>
                          </w:tcPr>
                          <w:p w14:paraId="60C1042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南投縣</w:t>
                            </w:r>
                          </w:p>
                        </w:tc>
                        <w:tc>
                          <w:tcPr>
                            <w:tcW w:w="1261" w:type="pct"/>
                            <w:shd w:val="clear" w:color="auto" w:fill="auto"/>
                            <w:vAlign w:val="center"/>
                          </w:tcPr>
                          <w:p w14:paraId="67CA23F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18,444</w:t>
                            </w:r>
                          </w:p>
                        </w:tc>
                        <w:tc>
                          <w:tcPr>
                            <w:tcW w:w="811" w:type="pct"/>
                            <w:shd w:val="clear" w:color="auto" w:fill="auto"/>
                            <w:vAlign w:val="center"/>
                          </w:tcPr>
                          <w:p w14:paraId="50D1961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25</w:t>
                            </w:r>
                          </w:p>
                        </w:tc>
                        <w:tc>
                          <w:tcPr>
                            <w:tcW w:w="1379" w:type="pct"/>
                            <w:shd w:val="clear" w:color="auto" w:fill="auto"/>
                            <w:vAlign w:val="center"/>
                          </w:tcPr>
                          <w:p w14:paraId="1378ADE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2,600</w:t>
                            </w:r>
                          </w:p>
                        </w:tc>
                        <w:tc>
                          <w:tcPr>
                            <w:tcW w:w="809" w:type="pct"/>
                            <w:shd w:val="clear" w:color="auto" w:fill="auto"/>
                            <w:vAlign w:val="center"/>
                          </w:tcPr>
                          <w:p w14:paraId="17B448D1"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14.10</w:t>
                            </w:r>
                          </w:p>
                        </w:tc>
                      </w:tr>
                      <w:tr w:rsidR="00990678" w:rsidRPr="00234803" w14:paraId="475F82CE" w14:textId="77777777" w:rsidTr="002A1AD9">
                        <w:trPr>
                          <w:trHeight w:val="20"/>
                        </w:trPr>
                        <w:tc>
                          <w:tcPr>
                            <w:tcW w:w="739" w:type="pct"/>
                            <w:shd w:val="clear" w:color="auto" w:fill="auto"/>
                            <w:vAlign w:val="center"/>
                            <w:hideMark/>
                          </w:tcPr>
                          <w:p w14:paraId="739D56C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雲林縣</w:t>
                            </w:r>
                          </w:p>
                        </w:tc>
                        <w:tc>
                          <w:tcPr>
                            <w:tcW w:w="1261" w:type="pct"/>
                            <w:shd w:val="clear" w:color="auto" w:fill="auto"/>
                            <w:vAlign w:val="center"/>
                            <w:hideMark/>
                          </w:tcPr>
                          <w:p w14:paraId="761729F8"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27,679</w:t>
                            </w:r>
                          </w:p>
                        </w:tc>
                        <w:tc>
                          <w:tcPr>
                            <w:tcW w:w="811" w:type="pct"/>
                            <w:shd w:val="clear" w:color="auto" w:fill="auto"/>
                            <w:vAlign w:val="center"/>
                            <w:hideMark/>
                          </w:tcPr>
                          <w:p w14:paraId="71B1FDE9"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w:t>
                            </w:r>
                          </w:p>
                        </w:tc>
                        <w:tc>
                          <w:tcPr>
                            <w:tcW w:w="1379" w:type="pct"/>
                            <w:shd w:val="clear" w:color="auto" w:fill="auto"/>
                            <w:vAlign w:val="center"/>
                            <w:hideMark/>
                          </w:tcPr>
                          <w:p w14:paraId="5466C65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2,392</w:t>
                            </w:r>
                          </w:p>
                        </w:tc>
                        <w:tc>
                          <w:tcPr>
                            <w:tcW w:w="809" w:type="pct"/>
                            <w:shd w:val="clear" w:color="auto" w:fill="auto"/>
                            <w:vAlign w:val="center"/>
                          </w:tcPr>
                          <w:p w14:paraId="05D494DD"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8.64</w:t>
                            </w:r>
                          </w:p>
                        </w:tc>
                      </w:tr>
                      <w:tr w:rsidR="00990678" w:rsidRPr="00234803" w14:paraId="5E5BFD6C" w14:textId="77777777" w:rsidTr="002A1AD9">
                        <w:trPr>
                          <w:trHeight w:val="20"/>
                        </w:trPr>
                        <w:tc>
                          <w:tcPr>
                            <w:tcW w:w="739" w:type="pct"/>
                            <w:shd w:val="clear" w:color="auto" w:fill="auto"/>
                            <w:vAlign w:val="center"/>
                          </w:tcPr>
                          <w:p w14:paraId="3629EC3B"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嘉義縣</w:t>
                            </w:r>
                          </w:p>
                        </w:tc>
                        <w:tc>
                          <w:tcPr>
                            <w:tcW w:w="1261" w:type="pct"/>
                            <w:shd w:val="clear" w:color="auto" w:fill="auto"/>
                            <w:vAlign w:val="center"/>
                          </w:tcPr>
                          <w:p w14:paraId="015873A5"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18,854</w:t>
                            </w:r>
                          </w:p>
                        </w:tc>
                        <w:tc>
                          <w:tcPr>
                            <w:tcW w:w="811" w:type="pct"/>
                            <w:shd w:val="clear" w:color="auto" w:fill="auto"/>
                            <w:vAlign w:val="center"/>
                          </w:tcPr>
                          <w:p w14:paraId="39593D1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13</w:t>
                            </w:r>
                          </w:p>
                        </w:tc>
                        <w:tc>
                          <w:tcPr>
                            <w:tcW w:w="1379" w:type="pct"/>
                            <w:shd w:val="clear" w:color="auto" w:fill="auto"/>
                            <w:vAlign w:val="center"/>
                          </w:tcPr>
                          <w:p w14:paraId="2F8A2F8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1,352</w:t>
                            </w:r>
                          </w:p>
                        </w:tc>
                        <w:tc>
                          <w:tcPr>
                            <w:tcW w:w="809" w:type="pct"/>
                            <w:shd w:val="clear" w:color="auto" w:fill="auto"/>
                            <w:vAlign w:val="center"/>
                          </w:tcPr>
                          <w:p w14:paraId="634EBAA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7.17</w:t>
                            </w:r>
                          </w:p>
                        </w:tc>
                      </w:tr>
                      <w:tr w:rsidR="00990678" w:rsidRPr="00234803" w14:paraId="259F552D" w14:textId="77777777" w:rsidTr="002A1AD9">
                        <w:trPr>
                          <w:trHeight w:val="20"/>
                        </w:trPr>
                        <w:tc>
                          <w:tcPr>
                            <w:tcW w:w="739" w:type="pct"/>
                            <w:shd w:val="clear" w:color="auto" w:fill="auto"/>
                            <w:vAlign w:val="center"/>
                          </w:tcPr>
                          <w:p w14:paraId="0A160722"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嘉義市</w:t>
                            </w:r>
                          </w:p>
                        </w:tc>
                        <w:tc>
                          <w:tcPr>
                            <w:tcW w:w="1261" w:type="pct"/>
                            <w:shd w:val="clear" w:color="auto" w:fill="auto"/>
                            <w:vAlign w:val="center"/>
                          </w:tcPr>
                          <w:p w14:paraId="0A1C503D"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9,877</w:t>
                            </w:r>
                          </w:p>
                        </w:tc>
                        <w:tc>
                          <w:tcPr>
                            <w:tcW w:w="811" w:type="pct"/>
                            <w:shd w:val="clear" w:color="auto" w:fill="auto"/>
                            <w:vAlign w:val="center"/>
                          </w:tcPr>
                          <w:p w14:paraId="7B3EE01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26</w:t>
                            </w:r>
                          </w:p>
                        </w:tc>
                        <w:tc>
                          <w:tcPr>
                            <w:tcW w:w="1379" w:type="pct"/>
                            <w:shd w:val="clear" w:color="auto" w:fill="auto"/>
                            <w:vAlign w:val="center"/>
                          </w:tcPr>
                          <w:p w14:paraId="3626D6F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2,704</w:t>
                            </w:r>
                          </w:p>
                        </w:tc>
                        <w:tc>
                          <w:tcPr>
                            <w:tcW w:w="809" w:type="pct"/>
                            <w:shd w:val="clear" w:color="auto" w:fill="auto"/>
                            <w:vAlign w:val="center"/>
                          </w:tcPr>
                          <w:p w14:paraId="0B10FBF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27.38</w:t>
                            </w:r>
                          </w:p>
                        </w:tc>
                      </w:tr>
                      <w:tr w:rsidR="00990678" w:rsidRPr="00234803" w14:paraId="48D6429E" w14:textId="77777777" w:rsidTr="002A1AD9">
                        <w:trPr>
                          <w:trHeight w:val="20"/>
                        </w:trPr>
                        <w:tc>
                          <w:tcPr>
                            <w:tcW w:w="739" w:type="pct"/>
                            <w:shd w:val="clear" w:color="auto" w:fill="auto"/>
                            <w:vAlign w:val="center"/>
                            <w:hideMark/>
                          </w:tcPr>
                          <w:p w14:paraId="6C937164"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屏東縣</w:t>
                            </w:r>
                          </w:p>
                        </w:tc>
                        <w:tc>
                          <w:tcPr>
                            <w:tcW w:w="1261" w:type="pct"/>
                            <w:shd w:val="clear" w:color="auto" w:fill="auto"/>
                            <w:vAlign w:val="center"/>
                            <w:hideMark/>
                          </w:tcPr>
                          <w:p w14:paraId="6F72058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30,007</w:t>
                            </w:r>
                          </w:p>
                        </w:tc>
                        <w:tc>
                          <w:tcPr>
                            <w:tcW w:w="811" w:type="pct"/>
                            <w:shd w:val="clear" w:color="auto" w:fill="auto"/>
                            <w:vAlign w:val="center"/>
                            <w:hideMark/>
                          </w:tcPr>
                          <w:p w14:paraId="044C1F1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22</w:t>
                            </w:r>
                          </w:p>
                        </w:tc>
                        <w:tc>
                          <w:tcPr>
                            <w:tcW w:w="1379" w:type="pct"/>
                            <w:shd w:val="clear" w:color="auto" w:fill="auto"/>
                            <w:vAlign w:val="center"/>
                            <w:hideMark/>
                          </w:tcPr>
                          <w:p w14:paraId="77514443"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2,288</w:t>
                            </w:r>
                          </w:p>
                        </w:tc>
                        <w:tc>
                          <w:tcPr>
                            <w:tcW w:w="809" w:type="pct"/>
                            <w:shd w:val="clear" w:color="auto" w:fill="auto"/>
                            <w:vAlign w:val="center"/>
                          </w:tcPr>
                          <w:p w14:paraId="03B4C42A"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7.62</w:t>
                            </w:r>
                          </w:p>
                        </w:tc>
                      </w:tr>
                      <w:tr w:rsidR="00990678" w:rsidRPr="00234803" w14:paraId="6E4455A5" w14:textId="77777777" w:rsidTr="002A1AD9">
                        <w:trPr>
                          <w:trHeight w:val="20"/>
                        </w:trPr>
                        <w:tc>
                          <w:tcPr>
                            <w:tcW w:w="739" w:type="pct"/>
                            <w:shd w:val="clear" w:color="auto" w:fill="auto"/>
                            <w:vAlign w:val="center"/>
                          </w:tcPr>
                          <w:p w14:paraId="5EC68C8D"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花蓮縣</w:t>
                            </w:r>
                          </w:p>
                        </w:tc>
                        <w:tc>
                          <w:tcPr>
                            <w:tcW w:w="1261" w:type="pct"/>
                            <w:shd w:val="clear" w:color="auto" w:fill="auto"/>
                            <w:vAlign w:val="center"/>
                          </w:tcPr>
                          <w:p w14:paraId="020ADF4F"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14,920</w:t>
                            </w:r>
                          </w:p>
                        </w:tc>
                        <w:tc>
                          <w:tcPr>
                            <w:tcW w:w="811" w:type="pct"/>
                            <w:shd w:val="clear" w:color="auto" w:fill="auto"/>
                            <w:vAlign w:val="center"/>
                          </w:tcPr>
                          <w:p w14:paraId="76258441"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64</w:t>
                            </w:r>
                          </w:p>
                        </w:tc>
                        <w:tc>
                          <w:tcPr>
                            <w:tcW w:w="1379" w:type="pct"/>
                            <w:shd w:val="clear" w:color="auto" w:fill="auto"/>
                            <w:vAlign w:val="center"/>
                          </w:tcPr>
                          <w:p w14:paraId="184FB8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6,656</w:t>
                            </w:r>
                          </w:p>
                        </w:tc>
                        <w:tc>
                          <w:tcPr>
                            <w:tcW w:w="809" w:type="pct"/>
                            <w:shd w:val="clear" w:color="auto" w:fill="auto"/>
                            <w:vAlign w:val="center"/>
                          </w:tcPr>
                          <w:p w14:paraId="45627C38"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44.61</w:t>
                            </w:r>
                          </w:p>
                        </w:tc>
                      </w:tr>
                      <w:tr w:rsidR="00990678" w:rsidRPr="00234803" w14:paraId="035F0D03" w14:textId="77777777" w:rsidTr="002A1AD9">
                        <w:trPr>
                          <w:trHeight w:val="20"/>
                        </w:trPr>
                        <w:tc>
                          <w:tcPr>
                            <w:tcW w:w="739" w:type="pct"/>
                            <w:shd w:val="clear" w:color="auto" w:fill="auto"/>
                            <w:vAlign w:val="center"/>
                          </w:tcPr>
                          <w:p w14:paraId="4E968AF5"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proofErr w:type="gramStart"/>
                            <w:r w:rsidRPr="00234803">
                              <w:rPr>
                                <w:rFonts w:ascii="標楷體" w:eastAsia="標楷體" w:hAnsi="標楷體" w:cs="新細明體" w:hint="eastAsia"/>
                                <w:color w:val="000000"/>
                                <w:sz w:val="20"/>
                                <w:szCs w:val="20"/>
                              </w:rPr>
                              <w:t>臺</w:t>
                            </w:r>
                            <w:proofErr w:type="gramEnd"/>
                            <w:r w:rsidRPr="00234803">
                              <w:rPr>
                                <w:rFonts w:ascii="標楷體" w:eastAsia="標楷體" w:hAnsi="標楷體" w:cs="新細明體" w:hint="eastAsia"/>
                                <w:color w:val="000000"/>
                                <w:sz w:val="20"/>
                                <w:szCs w:val="20"/>
                              </w:rPr>
                              <w:t>東縣</w:t>
                            </w:r>
                          </w:p>
                        </w:tc>
                        <w:tc>
                          <w:tcPr>
                            <w:tcW w:w="1261" w:type="pct"/>
                            <w:shd w:val="clear" w:color="auto" w:fill="auto"/>
                            <w:vAlign w:val="center"/>
                          </w:tcPr>
                          <w:p w14:paraId="005DC82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8,741</w:t>
                            </w:r>
                          </w:p>
                        </w:tc>
                        <w:tc>
                          <w:tcPr>
                            <w:tcW w:w="811" w:type="pct"/>
                            <w:shd w:val="clear" w:color="auto" w:fill="auto"/>
                            <w:vAlign w:val="center"/>
                          </w:tcPr>
                          <w:p w14:paraId="28D3356A"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w:t>
                            </w:r>
                          </w:p>
                        </w:tc>
                        <w:tc>
                          <w:tcPr>
                            <w:tcW w:w="1379" w:type="pct"/>
                            <w:shd w:val="clear" w:color="auto" w:fill="auto"/>
                            <w:vAlign w:val="center"/>
                          </w:tcPr>
                          <w:p w14:paraId="49B4E96B"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2,392</w:t>
                            </w:r>
                          </w:p>
                        </w:tc>
                        <w:tc>
                          <w:tcPr>
                            <w:tcW w:w="809" w:type="pct"/>
                            <w:shd w:val="clear" w:color="auto" w:fill="auto"/>
                            <w:vAlign w:val="center"/>
                          </w:tcPr>
                          <w:p w14:paraId="3C6B81CB"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27.37</w:t>
                            </w:r>
                          </w:p>
                        </w:tc>
                      </w:tr>
                      <w:tr w:rsidR="00990678" w:rsidRPr="00234803" w14:paraId="58196C9D" w14:textId="77777777" w:rsidTr="002A1AD9">
                        <w:trPr>
                          <w:trHeight w:val="20"/>
                        </w:trPr>
                        <w:tc>
                          <w:tcPr>
                            <w:tcW w:w="739" w:type="pct"/>
                            <w:shd w:val="clear" w:color="auto" w:fill="auto"/>
                            <w:vAlign w:val="center"/>
                          </w:tcPr>
                          <w:p w14:paraId="7082CB68"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澎湖縣</w:t>
                            </w:r>
                          </w:p>
                        </w:tc>
                        <w:tc>
                          <w:tcPr>
                            <w:tcW w:w="1261" w:type="pct"/>
                            <w:shd w:val="clear" w:color="auto" w:fill="auto"/>
                            <w:vAlign w:val="center"/>
                          </w:tcPr>
                          <w:p w14:paraId="64C2522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3,397</w:t>
                            </w:r>
                          </w:p>
                        </w:tc>
                        <w:tc>
                          <w:tcPr>
                            <w:tcW w:w="811" w:type="pct"/>
                            <w:shd w:val="clear" w:color="auto" w:fill="auto"/>
                            <w:vAlign w:val="center"/>
                          </w:tcPr>
                          <w:p w14:paraId="0DD5DE36"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3</w:t>
                            </w:r>
                          </w:p>
                        </w:tc>
                        <w:tc>
                          <w:tcPr>
                            <w:tcW w:w="1379" w:type="pct"/>
                            <w:shd w:val="clear" w:color="auto" w:fill="auto"/>
                            <w:vAlign w:val="center"/>
                          </w:tcPr>
                          <w:p w14:paraId="60BA7AC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312</w:t>
                            </w:r>
                          </w:p>
                        </w:tc>
                        <w:tc>
                          <w:tcPr>
                            <w:tcW w:w="809" w:type="pct"/>
                            <w:shd w:val="clear" w:color="auto" w:fill="auto"/>
                            <w:vAlign w:val="center"/>
                          </w:tcPr>
                          <w:p w14:paraId="6D0446B5"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9.18</w:t>
                            </w:r>
                          </w:p>
                        </w:tc>
                      </w:tr>
                      <w:tr w:rsidR="00990678" w:rsidRPr="00234803" w14:paraId="23AC7641" w14:textId="77777777" w:rsidTr="002A1AD9">
                        <w:trPr>
                          <w:trHeight w:val="20"/>
                        </w:trPr>
                        <w:tc>
                          <w:tcPr>
                            <w:tcW w:w="739" w:type="pct"/>
                            <w:shd w:val="clear" w:color="auto" w:fill="auto"/>
                            <w:vAlign w:val="center"/>
                          </w:tcPr>
                          <w:p w14:paraId="62689B60" w14:textId="77777777" w:rsidR="00990678" w:rsidRPr="00234803" w:rsidRDefault="00990678" w:rsidP="003407FB">
                            <w:pPr>
                              <w:widowControl/>
                              <w:overflowPunct w:val="0"/>
                              <w:spacing w:line="20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金門縣</w:t>
                            </w:r>
                          </w:p>
                        </w:tc>
                        <w:tc>
                          <w:tcPr>
                            <w:tcW w:w="1261" w:type="pct"/>
                            <w:shd w:val="clear" w:color="auto" w:fill="auto"/>
                            <w:vAlign w:val="center"/>
                          </w:tcPr>
                          <w:p w14:paraId="621D91A2"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2,340</w:t>
                            </w:r>
                          </w:p>
                        </w:tc>
                        <w:tc>
                          <w:tcPr>
                            <w:tcW w:w="811" w:type="pct"/>
                            <w:shd w:val="clear" w:color="auto" w:fill="auto"/>
                            <w:vAlign w:val="center"/>
                          </w:tcPr>
                          <w:p w14:paraId="2368D2F0"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w:t>
                            </w:r>
                          </w:p>
                        </w:tc>
                        <w:tc>
                          <w:tcPr>
                            <w:tcW w:w="1379" w:type="pct"/>
                            <w:shd w:val="clear" w:color="auto" w:fill="auto"/>
                            <w:vAlign w:val="center"/>
                          </w:tcPr>
                          <w:p w14:paraId="077107EC" w14:textId="77777777" w:rsidR="00990678" w:rsidRPr="00234803" w:rsidRDefault="00990678" w:rsidP="003407FB">
                            <w:pPr>
                              <w:widowControl/>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color w:val="000000"/>
                                <w:sz w:val="20"/>
                                <w:szCs w:val="20"/>
                              </w:rPr>
                              <w:t>208</w:t>
                            </w:r>
                          </w:p>
                        </w:tc>
                        <w:tc>
                          <w:tcPr>
                            <w:tcW w:w="809" w:type="pct"/>
                            <w:shd w:val="clear" w:color="auto" w:fill="auto"/>
                            <w:vAlign w:val="center"/>
                          </w:tcPr>
                          <w:p w14:paraId="1649AE32" w14:textId="77777777" w:rsidR="00990678" w:rsidRPr="00234803" w:rsidRDefault="00990678" w:rsidP="003407FB">
                            <w:pPr>
                              <w:overflowPunct w:val="0"/>
                              <w:spacing w:line="200" w:lineRule="exact"/>
                              <w:ind w:rightChars="65" w:right="156"/>
                              <w:jc w:val="right"/>
                              <w:rPr>
                                <w:rFonts w:ascii="標楷體" w:eastAsia="標楷體" w:hAnsi="標楷體" w:cs="新細明體"/>
                                <w:color w:val="000000"/>
                                <w:sz w:val="20"/>
                                <w:szCs w:val="20"/>
                                <w:shd w:val="pct15" w:color="auto" w:fill="FFFFFF"/>
                              </w:rPr>
                            </w:pPr>
                            <w:r w:rsidRPr="00234803">
                              <w:rPr>
                                <w:rFonts w:ascii="標楷體" w:eastAsia="標楷體" w:hAnsi="標楷體" w:hint="eastAsia"/>
                                <w:color w:val="000000"/>
                                <w:sz w:val="20"/>
                                <w:szCs w:val="20"/>
                              </w:rPr>
                              <w:t>8.89</w:t>
                            </w:r>
                          </w:p>
                        </w:tc>
                      </w:tr>
                      <w:tr w:rsidR="00990678" w:rsidRPr="00234803" w14:paraId="04E0C562" w14:textId="77777777" w:rsidTr="002A1AD9">
                        <w:trPr>
                          <w:trHeight w:val="228"/>
                        </w:trPr>
                        <w:tc>
                          <w:tcPr>
                            <w:tcW w:w="739" w:type="pct"/>
                            <w:shd w:val="clear" w:color="auto" w:fill="auto"/>
                            <w:vAlign w:val="center"/>
                            <w:hideMark/>
                          </w:tcPr>
                          <w:p w14:paraId="2A415708" w14:textId="77777777" w:rsidR="00990678" w:rsidRPr="00234803" w:rsidRDefault="00990678" w:rsidP="003407FB">
                            <w:pPr>
                              <w:widowControl/>
                              <w:overflowPunct w:val="0"/>
                              <w:spacing w:line="220" w:lineRule="exact"/>
                              <w:ind w:rightChars="65" w:right="156"/>
                              <w:jc w:val="center"/>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連江縣</w:t>
                            </w:r>
                          </w:p>
                        </w:tc>
                        <w:tc>
                          <w:tcPr>
                            <w:tcW w:w="1261" w:type="pct"/>
                            <w:shd w:val="clear" w:color="auto" w:fill="auto"/>
                            <w:vAlign w:val="center"/>
                            <w:hideMark/>
                          </w:tcPr>
                          <w:p w14:paraId="27B4A952"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209</w:t>
                            </w:r>
                          </w:p>
                        </w:tc>
                        <w:tc>
                          <w:tcPr>
                            <w:tcW w:w="811" w:type="pct"/>
                            <w:shd w:val="clear" w:color="auto" w:fill="auto"/>
                            <w:vAlign w:val="center"/>
                            <w:hideMark/>
                          </w:tcPr>
                          <w:p w14:paraId="58D07957"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s="新細明體" w:hint="eastAsia"/>
                                <w:color w:val="000000"/>
                                <w:sz w:val="20"/>
                                <w:szCs w:val="20"/>
                              </w:rPr>
                              <w:t>6</w:t>
                            </w:r>
                          </w:p>
                        </w:tc>
                        <w:tc>
                          <w:tcPr>
                            <w:tcW w:w="1379" w:type="pct"/>
                            <w:shd w:val="clear" w:color="auto" w:fill="auto"/>
                            <w:vAlign w:val="center"/>
                            <w:hideMark/>
                          </w:tcPr>
                          <w:p w14:paraId="50CBF48B" w14:textId="77777777" w:rsidR="00990678" w:rsidRPr="00234803" w:rsidRDefault="00990678" w:rsidP="003407FB">
                            <w:pPr>
                              <w:widowControl/>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color w:val="000000"/>
                                <w:sz w:val="20"/>
                                <w:szCs w:val="20"/>
                              </w:rPr>
                              <w:t>624</w:t>
                            </w:r>
                          </w:p>
                        </w:tc>
                        <w:tc>
                          <w:tcPr>
                            <w:tcW w:w="809" w:type="pct"/>
                            <w:shd w:val="clear" w:color="auto" w:fill="auto"/>
                            <w:vAlign w:val="center"/>
                          </w:tcPr>
                          <w:p w14:paraId="3B714E97" w14:textId="77777777" w:rsidR="00990678" w:rsidRPr="00234803" w:rsidRDefault="00990678" w:rsidP="003407FB">
                            <w:pPr>
                              <w:overflowPunct w:val="0"/>
                              <w:spacing w:line="220" w:lineRule="exact"/>
                              <w:ind w:rightChars="65" w:right="156"/>
                              <w:jc w:val="right"/>
                              <w:rPr>
                                <w:rFonts w:ascii="標楷體" w:eastAsia="標楷體" w:hAnsi="標楷體" w:cs="新細明體"/>
                                <w:color w:val="000000"/>
                                <w:sz w:val="20"/>
                                <w:szCs w:val="20"/>
                              </w:rPr>
                            </w:pPr>
                            <w:r w:rsidRPr="00234803">
                              <w:rPr>
                                <w:rFonts w:ascii="標楷體" w:eastAsia="標楷體" w:hAnsi="標楷體" w:hint="eastAsia"/>
                                <w:color w:val="000000"/>
                                <w:sz w:val="20"/>
                                <w:szCs w:val="20"/>
                              </w:rPr>
                              <w:t>298.56</w:t>
                            </w:r>
                          </w:p>
                        </w:tc>
                      </w:tr>
                    </w:tbl>
                    <w:p w14:paraId="3E0101DD" w14:textId="77777777" w:rsidR="00990678" w:rsidRDefault="00990678" w:rsidP="00BB0D44">
                      <w:pPr>
                        <w:widowControl/>
                        <w:overflowPunct w:val="0"/>
                        <w:spacing w:line="180" w:lineRule="exact"/>
                        <w:ind w:leftChars="11" w:left="543" w:rightChars="65" w:right="156" w:hangingChars="287" w:hanging="517"/>
                        <w:jc w:val="both"/>
                        <w:rPr>
                          <w:rFonts w:ascii="標楷體" w:eastAsia="標楷體" w:hAnsi="標楷體"/>
                          <w:sz w:val="18"/>
                          <w:szCs w:val="18"/>
                        </w:rPr>
                      </w:pPr>
                      <w:proofErr w:type="gramStart"/>
                      <w:r w:rsidRPr="00234803">
                        <w:rPr>
                          <w:rFonts w:ascii="標楷體" w:eastAsia="標楷體" w:hAnsi="標楷體" w:hint="eastAsia"/>
                          <w:sz w:val="18"/>
                          <w:szCs w:val="18"/>
                        </w:rPr>
                        <w:t>註</w:t>
                      </w:r>
                      <w:proofErr w:type="gramEnd"/>
                      <w:r w:rsidRPr="00234803">
                        <w:rPr>
                          <w:rFonts w:ascii="標楷體" w:eastAsia="標楷體" w:hAnsi="標楷體" w:hint="eastAsia"/>
                          <w:sz w:val="18"/>
                          <w:szCs w:val="18"/>
                        </w:rPr>
                        <w:t>：1.全民健康</w:t>
                      </w:r>
                      <w:proofErr w:type="gramStart"/>
                      <w:r w:rsidRPr="00234803">
                        <w:rPr>
                          <w:rFonts w:ascii="標楷體" w:eastAsia="標楷體" w:hAnsi="標楷體" w:hint="eastAsia"/>
                          <w:sz w:val="18"/>
                          <w:szCs w:val="18"/>
                        </w:rPr>
                        <w:t>保險保險</w:t>
                      </w:r>
                      <w:proofErr w:type="gramEnd"/>
                      <w:r w:rsidRPr="00234803">
                        <w:rPr>
                          <w:rFonts w:ascii="標楷體" w:eastAsia="標楷體" w:hAnsi="標楷體" w:hint="eastAsia"/>
                          <w:sz w:val="18"/>
                          <w:szCs w:val="18"/>
                        </w:rPr>
                        <w:t>對象資訊檔中，特殊身分註記代碼為</w:t>
                      </w:r>
                      <w:r>
                        <w:rPr>
                          <w:rFonts w:ascii="標楷體" w:eastAsia="標楷體" w:hAnsi="標楷體" w:hint="eastAsia"/>
                          <w:sz w:val="18"/>
                          <w:szCs w:val="18"/>
                        </w:rPr>
                        <w:t>「</w:t>
                      </w:r>
                      <w:r w:rsidRPr="00234803">
                        <w:rPr>
                          <w:rFonts w:ascii="標楷體" w:eastAsia="標楷體" w:hAnsi="標楷體" w:hint="eastAsia"/>
                          <w:sz w:val="18"/>
                          <w:szCs w:val="18"/>
                        </w:rPr>
                        <w:t>2中殘</w:t>
                      </w:r>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proofErr w:type="gramStart"/>
                      <w:r w:rsidRPr="00234803">
                        <w:rPr>
                          <w:rFonts w:ascii="標楷體" w:eastAsia="標楷體" w:hAnsi="標楷體" w:hint="eastAsia"/>
                          <w:sz w:val="18"/>
                          <w:szCs w:val="18"/>
                        </w:rPr>
                        <w:t>3重殘</w:t>
                      </w:r>
                      <w:proofErr w:type="gramEnd"/>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r w:rsidRPr="00234803">
                        <w:rPr>
                          <w:rFonts w:ascii="標楷體" w:eastAsia="標楷體" w:hAnsi="標楷體" w:hint="eastAsia"/>
                          <w:sz w:val="18"/>
                          <w:szCs w:val="18"/>
                        </w:rPr>
                        <w:t>6中殘+災民</w:t>
                      </w:r>
                      <w:r>
                        <w:rPr>
                          <w:rFonts w:ascii="標楷體" w:eastAsia="標楷體" w:hAnsi="標楷體" w:hint="eastAsia"/>
                          <w:sz w:val="18"/>
                          <w:szCs w:val="18"/>
                        </w:rPr>
                        <w:t>」</w:t>
                      </w:r>
                      <w:r w:rsidRPr="00234803">
                        <w:rPr>
                          <w:rFonts w:ascii="標楷體" w:eastAsia="標楷體" w:hAnsi="標楷體" w:hint="eastAsia"/>
                          <w:sz w:val="18"/>
                          <w:szCs w:val="18"/>
                        </w:rPr>
                        <w:t>、</w:t>
                      </w:r>
                      <w:r>
                        <w:rPr>
                          <w:rFonts w:ascii="標楷體" w:eastAsia="標楷體" w:hAnsi="標楷體" w:hint="eastAsia"/>
                          <w:sz w:val="18"/>
                          <w:szCs w:val="18"/>
                        </w:rPr>
                        <w:t>「</w:t>
                      </w:r>
                      <w:proofErr w:type="gramStart"/>
                      <w:r w:rsidRPr="00234803">
                        <w:rPr>
                          <w:rFonts w:ascii="標楷體" w:eastAsia="標楷體" w:hAnsi="標楷體" w:hint="eastAsia"/>
                          <w:sz w:val="18"/>
                          <w:szCs w:val="18"/>
                        </w:rPr>
                        <w:t>7重殘</w:t>
                      </w:r>
                      <w:proofErr w:type="gramEnd"/>
                      <w:r w:rsidRPr="00234803">
                        <w:rPr>
                          <w:rFonts w:ascii="標楷體" w:eastAsia="標楷體" w:hAnsi="標楷體" w:hint="eastAsia"/>
                          <w:sz w:val="18"/>
                          <w:szCs w:val="18"/>
                        </w:rPr>
                        <w:t>+災民</w:t>
                      </w:r>
                      <w:r>
                        <w:rPr>
                          <w:rFonts w:ascii="標楷體" w:eastAsia="標楷體" w:hAnsi="標楷體" w:hint="eastAsia"/>
                          <w:sz w:val="18"/>
                          <w:szCs w:val="18"/>
                        </w:rPr>
                        <w:t>」</w:t>
                      </w:r>
                      <w:r w:rsidRPr="00234803">
                        <w:rPr>
                          <w:rFonts w:ascii="標楷體" w:eastAsia="標楷體" w:hAnsi="標楷體" w:hint="eastAsia"/>
                          <w:sz w:val="18"/>
                          <w:szCs w:val="18"/>
                        </w:rPr>
                        <w:t>。</w:t>
                      </w:r>
                    </w:p>
                    <w:p w14:paraId="47B15D24" w14:textId="2EF31120" w:rsidR="00990678" w:rsidRPr="00BF55C0" w:rsidRDefault="00990678" w:rsidP="00BB0D44">
                      <w:pPr>
                        <w:widowControl/>
                        <w:overflowPunct w:val="0"/>
                        <w:spacing w:line="180" w:lineRule="exact"/>
                        <w:ind w:leftChars="150" w:left="545" w:rightChars="65" w:right="156" w:hangingChars="103" w:hanging="185"/>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BF55C0">
                        <w:rPr>
                          <w:rFonts w:ascii="標楷體" w:eastAsia="標楷體" w:hAnsi="標楷體" w:hint="eastAsia"/>
                          <w:sz w:val="18"/>
                          <w:szCs w:val="18"/>
                        </w:rPr>
                        <w:t>以每</w:t>
                      </w:r>
                      <w:r w:rsidR="00E2411F">
                        <w:rPr>
                          <w:rFonts w:ascii="標楷體" w:eastAsia="標楷體" w:hAnsi="標楷體" w:hint="eastAsia"/>
                          <w:sz w:val="18"/>
                          <w:szCs w:val="18"/>
                        </w:rPr>
                        <w:t>週</w:t>
                      </w:r>
                      <w:proofErr w:type="gramStart"/>
                      <w:r w:rsidRPr="00BF55C0">
                        <w:rPr>
                          <w:rFonts w:ascii="標楷體" w:eastAsia="標楷體" w:hAnsi="標楷體" w:hint="eastAsia"/>
                          <w:sz w:val="18"/>
                          <w:szCs w:val="18"/>
                        </w:rPr>
                        <w:t>開設診</w:t>
                      </w:r>
                      <w:proofErr w:type="gramEnd"/>
                      <w:r w:rsidRPr="00BF55C0">
                        <w:rPr>
                          <w:rFonts w:ascii="標楷體" w:eastAsia="標楷體" w:hAnsi="標楷體" w:hint="eastAsia"/>
                          <w:sz w:val="18"/>
                          <w:szCs w:val="18"/>
                        </w:rPr>
                        <w:t>次推估全年度診次，復以</w:t>
                      </w:r>
                      <w:proofErr w:type="gramStart"/>
                      <w:r w:rsidRPr="00BF55C0">
                        <w:rPr>
                          <w:rFonts w:ascii="標楷體" w:eastAsia="標楷體" w:hAnsi="標楷體" w:hint="eastAsia"/>
                          <w:sz w:val="18"/>
                          <w:szCs w:val="18"/>
                        </w:rPr>
                        <w:t>每診可</w:t>
                      </w:r>
                      <w:proofErr w:type="gramEnd"/>
                      <w:r w:rsidRPr="00BF55C0">
                        <w:rPr>
                          <w:rFonts w:ascii="標楷體" w:eastAsia="標楷體" w:hAnsi="標楷體" w:hint="eastAsia"/>
                          <w:sz w:val="18"/>
                          <w:szCs w:val="18"/>
                        </w:rPr>
                        <w:t>診療2位病患估算全年度可治療人數。</w:t>
                      </w:r>
                    </w:p>
                    <w:p w14:paraId="7A4F1075" w14:textId="77777777" w:rsidR="00990678" w:rsidRPr="00234803" w:rsidRDefault="00990678" w:rsidP="00BB0D44">
                      <w:pPr>
                        <w:widowControl/>
                        <w:overflowPunct w:val="0"/>
                        <w:spacing w:line="180" w:lineRule="exact"/>
                        <w:ind w:leftChars="-1" w:left="-2" w:rightChars="65" w:right="156" w:firstLineChars="195" w:firstLine="351"/>
                        <w:jc w:val="both"/>
                        <w:rPr>
                          <w:rFonts w:ascii="標楷體" w:eastAsia="標楷體" w:hAnsi="標楷體"/>
                          <w:sz w:val="18"/>
                          <w:szCs w:val="18"/>
                        </w:rPr>
                      </w:pPr>
                      <w:r>
                        <w:rPr>
                          <w:rFonts w:ascii="標楷體" w:eastAsia="標楷體" w:hAnsi="標楷體"/>
                          <w:sz w:val="18"/>
                          <w:szCs w:val="18"/>
                        </w:rPr>
                        <w:t>3.</w:t>
                      </w:r>
                      <w:r w:rsidRPr="00234803">
                        <w:rPr>
                          <w:rFonts w:ascii="標楷體" w:eastAsia="標楷體" w:hAnsi="標楷體" w:hint="eastAsia"/>
                          <w:sz w:val="18"/>
                          <w:szCs w:val="18"/>
                        </w:rPr>
                        <w:t>資料來源：整理自衛</w:t>
                      </w:r>
                      <w:proofErr w:type="gramStart"/>
                      <w:r w:rsidRPr="00234803">
                        <w:rPr>
                          <w:rFonts w:ascii="標楷體" w:eastAsia="標楷體" w:hAnsi="標楷體" w:hint="eastAsia"/>
                          <w:sz w:val="18"/>
                          <w:szCs w:val="18"/>
                        </w:rPr>
                        <w:t>福部及健保</w:t>
                      </w:r>
                      <w:proofErr w:type="gramEnd"/>
                      <w:r w:rsidRPr="00234803">
                        <w:rPr>
                          <w:rFonts w:ascii="標楷體" w:eastAsia="標楷體" w:hAnsi="標楷體" w:hint="eastAsia"/>
                          <w:sz w:val="18"/>
                          <w:szCs w:val="18"/>
                        </w:rPr>
                        <w:t>署提供資料。</w:t>
                      </w:r>
                    </w:p>
                  </w:txbxContent>
                </v:textbox>
                <w10:wrap type="tight"/>
              </v:shape>
            </w:pict>
          </mc:Fallback>
        </mc:AlternateContent>
      </w:r>
      <w:r w:rsidR="00D7710D" w:rsidRPr="00605F93">
        <w:rPr>
          <w:rFonts w:ascii="標楷體" w:eastAsia="標楷體" w:hAnsi="標楷體" w:hint="eastAsia"/>
          <w:b/>
          <w:bCs/>
        </w:rPr>
        <w:t>2.</w:t>
      </w:r>
      <w:proofErr w:type="gramStart"/>
      <w:r w:rsidR="00D7710D" w:rsidRPr="00605F93">
        <w:rPr>
          <w:rFonts w:ascii="標楷體" w:eastAsia="標楷體" w:hAnsi="標楷體" w:hint="eastAsia"/>
          <w:b/>
          <w:bCs/>
        </w:rPr>
        <w:t>衛福部為</w:t>
      </w:r>
      <w:proofErr w:type="gramEnd"/>
      <w:r w:rsidR="00D7710D" w:rsidRPr="00605F93">
        <w:rPr>
          <w:rFonts w:ascii="標楷體" w:eastAsia="標楷體" w:hAnsi="標楷體" w:hint="eastAsia"/>
          <w:b/>
          <w:bCs/>
        </w:rPr>
        <w:t>改善弱勢族群之健康不平等，推動建置特殊需求者牙科服務網絡，惟相關醫療照護資源仍顯不足，部分特殊需求者未能就近</w:t>
      </w:r>
      <w:r w:rsidR="003379F5" w:rsidRPr="00605F93">
        <w:rPr>
          <w:rFonts w:ascii="標楷體" w:eastAsia="標楷體" w:hAnsi="標楷體" w:hint="eastAsia"/>
          <w:b/>
          <w:bCs/>
        </w:rPr>
        <w:t>獲</w:t>
      </w:r>
      <w:r w:rsidR="00D7710D" w:rsidRPr="00605F93">
        <w:rPr>
          <w:rFonts w:ascii="標楷體" w:eastAsia="標楷體" w:hAnsi="標楷體" w:hint="eastAsia"/>
          <w:b/>
          <w:bCs/>
        </w:rPr>
        <w:t>得醫療照護服務</w:t>
      </w:r>
      <w:r w:rsidR="008B1172" w:rsidRPr="00605F93">
        <w:rPr>
          <w:rFonts w:ascii="標楷體" w:eastAsia="標楷體" w:hAnsi="標楷體" w:hint="eastAsia"/>
          <w:b/>
          <w:bCs/>
        </w:rPr>
        <w:t>：</w:t>
      </w:r>
      <w:r w:rsidR="008B1172" w:rsidRPr="003407FB">
        <w:rPr>
          <w:rFonts w:ascii="標楷體" w:eastAsia="標楷體" w:hAnsi="標楷體" w:hint="eastAsia"/>
          <w:noProof/>
          <w:spacing w:val="-4"/>
        </w:rPr>
        <w:t>政府為改善弱勢族群之健</w:t>
      </w:r>
      <w:r w:rsidR="008B1172" w:rsidRPr="003407FB">
        <w:rPr>
          <w:rFonts w:ascii="標楷體" w:eastAsia="標楷體" w:hAnsi="標楷體" w:hint="eastAsia"/>
          <w:noProof/>
          <w:spacing w:val="-2"/>
        </w:rPr>
        <w:t>康不平等，滿足身心障礙者等特殊需求者之口腔醫療服務，依身心障礙者權益保障法第</w:t>
      </w:r>
      <w:r w:rsidR="008B1172" w:rsidRPr="003407FB">
        <w:rPr>
          <w:rFonts w:ascii="標楷體" w:eastAsia="標楷體" w:hAnsi="標楷體"/>
          <w:noProof/>
          <w:spacing w:val="-2"/>
        </w:rPr>
        <w:t>24</w:t>
      </w:r>
      <w:r w:rsidR="008B1172" w:rsidRPr="003407FB">
        <w:rPr>
          <w:rFonts w:ascii="標楷體" w:eastAsia="標楷體" w:hAnsi="標楷體" w:hint="eastAsia"/>
          <w:noProof/>
          <w:spacing w:val="-2"/>
        </w:rPr>
        <w:t>條及身心障礙者特別門診管理辦法第</w:t>
      </w:r>
      <w:r w:rsidR="008B1172" w:rsidRPr="003407FB">
        <w:rPr>
          <w:rFonts w:ascii="標楷體" w:eastAsia="標楷體" w:hAnsi="標楷體"/>
          <w:noProof/>
          <w:spacing w:val="-2"/>
        </w:rPr>
        <w:t>3</w:t>
      </w:r>
      <w:r w:rsidR="008B1172" w:rsidRPr="003407FB">
        <w:rPr>
          <w:rFonts w:ascii="標楷體" w:eastAsia="標楷體" w:hAnsi="標楷體" w:hint="eastAsia"/>
          <w:noProof/>
          <w:spacing w:val="-2"/>
        </w:rPr>
        <w:t>條規定，由地方衛生主管機關指定醫</w:t>
      </w:r>
      <w:r w:rsidR="008B1172" w:rsidRPr="003407FB">
        <w:rPr>
          <w:rFonts w:ascii="標楷體" w:eastAsia="標楷體" w:hAnsi="標楷體" w:hint="eastAsia"/>
          <w:noProof/>
          <w:spacing w:val="-4"/>
        </w:rPr>
        <w:t>院設置牙科特別門診（下稱衛生局指定門診）；衛福部為提升身心障礙者口腔醫療服務之可近性，亦自</w:t>
      </w:r>
      <w:r w:rsidR="008B1172" w:rsidRPr="003407FB">
        <w:rPr>
          <w:rFonts w:ascii="標楷體" w:eastAsia="標楷體" w:hAnsi="標楷體"/>
          <w:noProof/>
          <w:spacing w:val="-4"/>
        </w:rPr>
        <w:t>111</w:t>
      </w:r>
      <w:r w:rsidR="008B1172" w:rsidRPr="003407FB">
        <w:rPr>
          <w:rFonts w:ascii="標楷體" w:eastAsia="標楷體" w:hAnsi="標楷體" w:hint="eastAsia"/>
          <w:noProof/>
          <w:spacing w:val="-4"/>
        </w:rPr>
        <w:t>年起推動「特殊需求者牙科醫療服務示範中心獎助計畫」及「特殊需求者牙科醫療服務獎助計畫」（下統稱為獎助計畫），</w:t>
      </w:r>
      <w:r w:rsidR="00365697" w:rsidRPr="003407FB">
        <w:rPr>
          <w:rFonts w:ascii="標楷體" w:eastAsia="標楷體" w:hAnsi="標楷體" w:hint="eastAsia"/>
          <w:noProof/>
          <w:spacing w:val="-4"/>
        </w:rPr>
        <w:t>113年度</w:t>
      </w:r>
      <w:r w:rsidR="00C75EC4" w:rsidRPr="003407FB">
        <w:rPr>
          <w:rFonts w:ascii="標楷體" w:eastAsia="標楷體" w:hAnsi="標楷體" w:hint="eastAsia"/>
          <w:noProof/>
          <w:spacing w:val="-4"/>
        </w:rPr>
        <w:t>支</w:t>
      </w:r>
      <w:r w:rsidR="00FA040F" w:rsidRPr="003407FB">
        <w:rPr>
          <w:rFonts w:ascii="標楷體" w:eastAsia="標楷體" w:hAnsi="標楷體" w:hint="eastAsia"/>
          <w:noProof/>
          <w:spacing w:val="-4"/>
        </w:rPr>
        <w:t>用</w:t>
      </w:r>
      <w:r w:rsidR="00D5298A" w:rsidRPr="003407FB">
        <w:rPr>
          <w:rFonts w:ascii="標楷體" w:eastAsia="標楷體" w:hAnsi="標楷體" w:hint="eastAsia"/>
          <w:noProof/>
          <w:spacing w:val="-4"/>
        </w:rPr>
        <w:t>經費</w:t>
      </w:r>
      <w:r w:rsidR="00365697" w:rsidRPr="003407FB">
        <w:rPr>
          <w:rFonts w:ascii="標楷體" w:eastAsia="標楷體" w:hAnsi="標楷體" w:hint="eastAsia"/>
          <w:noProof/>
          <w:spacing w:val="-4"/>
        </w:rPr>
        <w:t>4,677萬元</w:t>
      </w:r>
      <w:r w:rsidR="008B1172" w:rsidRPr="003407FB">
        <w:rPr>
          <w:rFonts w:ascii="標楷體" w:eastAsia="標楷體" w:hAnsi="標楷體" w:hint="eastAsia"/>
          <w:noProof/>
          <w:spacing w:val="-4"/>
        </w:rPr>
        <w:t>，補助各醫療院所開設特殊需求者牙科門診，以擴展醫療服務資源</w:t>
      </w:r>
      <w:r w:rsidR="006C14DB" w:rsidRPr="003407FB">
        <w:rPr>
          <w:rFonts w:ascii="標楷體" w:eastAsia="標楷體" w:hAnsi="標楷體" w:hint="eastAsia"/>
          <w:noProof/>
          <w:spacing w:val="-4"/>
        </w:rPr>
        <w:t>。</w:t>
      </w:r>
      <w:r w:rsidR="008B1172" w:rsidRPr="003407FB">
        <w:rPr>
          <w:rFonts w:ascii="標楷體" w:eastAsia="標楷體" w:hAnsi="標楷體" w:hint="eastAsia"/>
          <w:noProof/>
          <w:spacing w:val="-4"/>
        </w:rPr>
        <w:t>截至11</w:t>
      </w:r>
      <w:r w:rsidR="00066ADF" w:rsidRPr="003407FB">
        <w:rPr>
          <w:rFonts w:ascii="標楷體" w:eastAsia="標楷體" w:hAnsi="標楷體" w:hint="eastAsia"/>
          <w:noProof/>
          <w:spacing w:val="-4"/>
        </w:rPr>
        <w:t>3</w:t>
      </w:r>
      <w:r w:rsidR="008B1172" w:rsidRPr="003407FB">
        <w:rPr>
          <w:rFonts w:ascii="標楷體" w:eastAsia="標楷體" w:hAnsi="標楷體" w:hint="eastAsia"/>
          <w:noProof/>
          <w:spacing w:val="-4"/>
        </w:rPr>
        <w:t>年底止，各市縣政府共指定</w:t>
      </w:r>
      <w:r w:rsidR="00066ADF" w:rsidRPr="003407FB">
        <w:rPr>
          <w:rFonts w:ascii="標楷體" w:eastAsia="標楷體" w:hAnsi="標楷體" w:hint="eastAsia"/>
          <w:noProof/>
          <w:spacing w:val="-4"/>
        </w:rPr>
        <w:t>10</w:t>
      </w:r>
      <w:r w:rsidR="00066ADF" w:rsidRPr="00E77A97">
        <w:rPr>
          <w:rFonts w:ascii="標楷體" w:eastAsia="標楷體" w:hAnsi="標楷體" w:hint="eastAsia"/>
          <w:noProof/>
          <w:spacing w:val="-2"/>
        </w:rPr>
        <w:t>0</w:t>
      </w:r>
      <w:r w:rsidR="008B1172" w:rsidRPr="00E77A97">
        <w:rPr>
          <w:rFonts w:ascii="標楷體" w:eastAsia="標楷體" w:hAnsi="標楷體" w:hint="eastAsia"/>
          <w:noProof/>
          <w:spacing w:val="-2"/>
        </w:rPr>
        <w:t>家醫院開設牙科特別門診，另有</w:t>
      </w:r>
      <w:r w:rsidR="00066ADF" w:rsidRPr="00E77A97">
        <w:rPr>
          <w:rFonts w:ascii="標楷體" w:eastAsia="標楷體" w:hAnsi="標楷體" w:hint="eastAsia"/>
          <w:noProof/>
          <w:spacing w:val="-2"/>
        </w:rPr>
        <w:t>21</w:t>
      </w:r>
      <w:r w:rsidR="008B1172" w:rsidRPr="00E77A97">
        <w:rPr>
          <w:rFonts w:ascii="標楷體" w:eastAsia="標楷體" w:hAnsi="標楷體" w:hint="eastAsia"/>
          <w:noProof/>
          <w:spacing w:val="-2"/>
        </w:rPr>
        <w:t>個市縣、3</w:t>
      </w:r>
      <w:r w:rsidR="00066ADF" w:rsidRPr="00E77A97">
        <w:rPr>
          <w:rFonts w:ascii="標楷體" w:eastAsia="標楷體" w:hAnsi="標楷體" w:hint="eastAsia"/>
          <w:noProof/>
          <w:spacing w:val="-2"/>
        </w:rPr>
        <w:t>6</w:t>
      </w:r>
      <w:r w:rsidR="008B1172" w:rsidRPr="00E77A97">
        <w:rPr>
          <w:rFonts w:ascii="標楷體" w:eastAsia="標楷體" w:hAnsi="標楷體" w:hint="eastAsia"/>
          <w:noProof/>
          <w:spacing w:val="-2"/>
        </w:rPr>
        <w:t>家醫院參與衛福部獎</w:t>
      </w:r>
      <w:r w:rsidR="008B1172" w:rsidRPr="00BB0D44">
        <w:rPr>
          <w:rFonts w:ascii="標楷體" w:eastAsia="標楷體" w:hAnsi="標楷體" w:hint="eastAsia"/>
          <w:noProof/>
          <w:spacing w:val="-4"/>
        </w:rPr>
        <w:t>助計畫。</w:t>
      </w:r>
      <w:r w:rsidR="00617082" w:rsidRPr="00BB0D44">
        <w:rPr>
          <w:rFonts w:ascii="標楷體" w:eastAsia="標楷體" w:hAnsi="標楷體" w:hint="eastAsia"/>
          <w:noProof/>
          <w:spacing w:val="-4"/>
        </w:rPr>
        <w:t>經查，</w:t>
      </w:r>
      <w:r w:rsidR="008B1172" w:rsidRPr="00BB0D44">
        <w:rPr>
          <w:rFonts w:ascii="標楷體" w:eastAsia="標楷體" w:hAnsi="標楷體" w:hint="eastAsia"/>
          <w:noProof/>
          <w:spacing w:val="-4"/>
        </w:rPr>
        <w:t>特殊需求者口腔疾病型態多樣，屬中重度級之身心障礙者，因其所需診療時間較長，每1診次僅能安排1至2位病患</w:t>
      </w:r>
      <w:r w:rsidR="00E37549" w:rsidRPr="00BB0D44">
        <w:rPr>
          <w:rFonts w:ascii="標楷體" w:eastAsia="標楷體" w:hAnsi="標楷體" w:hint="eastAsia"/>
          <w:noProof/>
          <w:spacing w:val="-4"/>
        </w:rPr>
        <w:t>，致有部分患者等候時間較長情事</w:t>
      </w:r>
      <w:r w:rsidR="000701E2" w:rsidRPr="00BB0D44">
        <w:rPr>
          <w:rFonts w:ascii="標楷體" w:eastAsia="標楷體" w:hAnsi="標楷體" w:hint="eastAsia"/>
          <w:noProof/>
          <w:spacing w:val="-4"/>
        </w:rPr>
        <w:t>，</w:t>
      </w:r>
      <w:r w:rsidR="00DC19D2" w:rsidRPr="00BB0D44">
        <w:rPr>
          <w:rFonts w:ascii="標楷體" w:eastAsia="標楷體" w:hAnsi="標楷體" w:hint="eastAsia"/>
          <w:noProof/>
          <w:spacing w:val="-4"/>
        </w:rPr>
        <w:t>據衛福部113年11月統計資料</w:t>
      </w:r>
      <w:r w:rsidR="00B81AB2" w:rsidRPr="00BB0D44">
        <w:rPr>
          <w:rFonts w:ascii="標楷體" w:eastAsia="標楷體" w:hAnsi="標楷體" w:hint="eastAsia"/>
          <w:noProof/>
          <w:spacing w:val="-4"/>
        </w:rPr>
        <w:t>，</w:t>
      </w:r>
      <w:r w:rsidR="009E6DF2" w:rsidRPr="00BB0D44">
        <w:rPr>
          <w:rFonts w:ascii="標楷體" w:eastAsia="標楷體" w:hAnsi="標楷體" w:hint="eastAsia"/>
          <w:noProof/>
          <w:spacing w:val="-4"/>
        </w:rPr>
        <w:t>112年度</w:t>
      </w:r>
      <w:r w:rsidR="008B1172" w:rsidRPr="00BB0D44">
        <w:rPr>
          <w:rFonts w:ascii="標楷體" w:eastAsia="標楷體" w:hAnsi="標楷體" w:hint="eastAsia"/>
          <w:noProof/>
          <w:spacing w:val="-4"/>
        </w:rPr>
        <w:t>衛生局指定門診，加計衛福部獎助計畫參與醫院開設之特殊需求者牙科門診，合計開設診次為每</w:t>
      </w:r>
      <w:r w:rsidR="001B39A7" w:rsidRPr="00BB0D44">
        <w:rPr>
          <w:rFonts w:ascii="標楷體" w:eastAsia="標楷體" w:hAnsi="標楷體" w:hint="eastAsia"/>
          <w:noProof/>
          <w:spacing w:val="-4"/>
        </w:rPr>
        <w:t>週</w:t>
      </w:r>
      <w:r w:rsidR="008B1172" w:rsidRPr="00BB0D44">
        <w:rPr>
          <w:rFonts w:ascii="標楷體" w:eastAsia="標楷體" w:hAnsi="標楷體" w:hint="eastAsia"/>
          <w:noProof/>
          <w:spacing w:val="-4"/>
        </w:rPr>
        <w:t>1,066診，推估全年度診次約為55,432診，以每診可診療2位病患估算，可接受牙科醫療服務</w:t>
      </w:r>
      <w:r w:rsidR="008B1172" w:rsidRPr="003407FB">
        <w:rPr>
          <w:rFonts w:ascii="標楷體" w:eastAsia="標楷體" w:hAnsi="標楷體" w:hint="eastAsia"/>
          <w:noProof/>
          <w:spacing w:val="-2"/>
        </w:rPr>
        <w:t>之特殊需求者約為110,864人，</w:t>
      </w:r>
      <w:r w:rsidR="008B1172" w:rsidRPr="000C67C3">
        <w:rPr>
          <w:rFonts w:ascii="標楷體" w:eastAsia="標楷體" w:hAnsi="標楷體" w:hint="eastAsia"/>
          <w:noProof/>
        </w:rPr>
        <w:t>尚未及當年度中、重及極重度身心障礙者718</w:t>
      </w:r>
      <w:r w:rsidR="008B1172" w:rsidRPr="00E77A97">
        <w:rPr>
          <w:rFonts w:ascii="標楷體" w:eastAsia="標楷體" w:hAnsi="標楷體" w:hint="eastAsia"/>
          <w:noProof/>
          <w:spacing w:val="-2"/>
        </w:rPr>
        <w:t>,415人之2成，其中8個</w:t>
      </w:r>
      <w:r w:rsidR="008B1172" w:rsidRPr="000C67C3">
        <w:rPr>
          <w:rFonts w:ascii="標楷體" w:eastAsia="標楷體" w:hAnsi="標楷體" w:hint="eastAsia"/>
          <w:noProof/>
        </w:rPr>
        <w:t>縣市甚未及1成（表</w:t>
      </w:r>
      <w:r w:rsidR="00AE2365" w:rsidRPr="000C67C3">
        <w:rPr>
          <w:rFonts w:ascii="標楷體" w:eastAsia="標楷體" w:hAnsi="標楷體" w:hint="eastAsia"/>
          <w:noProof/>
        </w:rPr>
        <w:t>1</w:t>
      </w:r>
      <w:r w:rsidR="003D5348" w:rsidRPr="000C67C3">
        <w:rPr>
          <w:rFonts w:ascii="標楷體" w:eastAsia="標楷體" w:hAnsi="標楷體" w:hint="eastAsia"/>
          <w:noProof/>
        </w:rPr>
        <w:t>5</w:t>
      </w:r>
      <w:r w:rsidR="008B1172" w:rsidRPr="000C67C3">
        <w:rPr>
          <w:rFonts w:ascii="標楷體" w:eastAsia="標楷體" w:hAnsi="標楷體" w:hint="eastAsia"/>
          <w:noProof/>
        </w:rPr>
        <w:t>）</w:t>
      </w:r>
      <w:r w:rsidR="00516EE0" w:rsidRPr="000C67C3">
        <w:rPr>
          <w:rFonts w:ascii="標楷體" w:eastAsia="標楷體" w:hAnsi="標楷體" w:hint="eastAsia"/>
          <w:noProof/>
        </w:rPr>
        <w:t>；</w:t>
      </w:r>
      <w:r w:rsidR="0016702B" w:rsidRPr="000C67C3">
        <w:rPr>
          <w:rFonts w:ascii="標楷體" w:eastAsia="標楷體" w:hAnsi="標楷體" w:hint="eastAsia"/>
          <w:noProof/>
        </w:rPr>
        <w:t>另</w:t>
      </w:r>
      <w:r w:rsidR="0016702B" w:rsidRPr="003407FB">
        <w:rPr>
          <w:rFonts w:ascii="標楷體" w:eastAsia="標楷體" w:hAnsi="標楷體" w:hint="eastAsia"/>
          <w:noProof/>
          <w:spacing w:val="-2"/>
        </w:rPr>
        <w:t>依</w:t>
      </w:r>
      <w:r w:rsidR="008B1172" w:rsidRPr="003407FB">
        <w:rPr>
          <w:rFonts w:ascii="標楷體" w:eastAsia="標楷體" w:hAnsi="標楷體" w:hint="eastAsia"/>
          <w:noProof/>
          <w:spacing w:val="-2"/>
        </w:rPr>
        <w:t>健</w:t>
      </w:r>
      <w:r w:rsidR="008B1172" w:rsidRPr="00605F93">
        <w:rPr>
          <w:rFonts w:ascii="標楷體" w:eastAsia="標楷體" w:hAnsi="標楷體" w:hint="eastAsia"/>
          <w:noProof/>
        </w:rPr>
        <w:lastRenderedPageBreak/>
        <w:t>保就醫資料</w:t>
      </w:r>
      <w:r w:rsidR="00516EE0" w:rsidRPr="00605F93">
        <w:rPr>
          <w:rFonts w:ascii="標楷體" w:eastAsia="標楷體" w:hAnsi="標楷體" w:hint="eastAsia"/>
          <w:noProof/>
        </w:rPr>
        <w:t>分析</w:t>
      </w:r>
      <w:r w:rsidR="008B1172" w:rsidRPr="00605F93">
        <w:rPr>
          <w:rFonts w:ascii="標楷體" w:eastAsia="標楷體" w:hAnsi="標楷體" w:hint="eastAsia"/>
          <w:noProof/>
        </w:rPr>
        <w:t>，</w:t>
      </w:r>
      <w:r w:rsidR="00516EE0" w:rsidRPr="00605F93">
        <w:rPr>
          <w:rFonts w:ascii="標楷體" w:eastAsia="標楷體" w:hAnsi="標楷體" w:hint="eastAsia"/>
          <w:noProof/>
        </w:rPr>
        <w:t>111及112年度</w:t>
      </w:r>
      <w:r w:rsidR="008B1172" w:rsidRPr="00605F93">
        <w:rPr>
          <w:rFonts w:ascii="標楷體" w:eastAsia="標楷體" w:hAnsi="標楷體" w:hint="eastAsia"/>
          <w:noProof/>
        </w:rPr>
        <w:t>中、重及極重度身心障礙者</w:t>
      </w:r>
      <w:r w:rsidR="00516EE0" w:rsidRPr="00605F93">
        <w:rPr>
          <w:rFonts w:ascii="標楷體" w:eastAsia="標楷體" w:hAnsi="標楷體" w:hint="eastAsia"/>
          <w:noProof/>
        </w:rPr>
        <w:t>牙科</w:t>
      </w:r>
      <w:r w:rsidR="008B1172" w:rsidRPr="00605F93">
        <w:rPr>
          <w:rFonts w:ascii="標楷體" w:eastAsia="標楷體" w:hAnsi="標楷體" w:hint="eastAsia"/>
          <w:noProof/>
        </w:rPr>
        <w:t>就醫率分別為31.77％、33.58％，較</w:t>
      </w:r>
      <w:r w:rsidR="00516EE0" w:rsidRPr="00605F93">
        <w:rPr>
          <w:rFonts w:ascii="標楷體" w:eastAsia="標楷體" w:hAnsi="標楷體" w:hint="eastAsia"/>
          <w:noProof/>
        </w:rPr>
        <w:t>同期間</w:t>
      </w:r>
      <w:r w:rsidR="008B1172" w:rsidRPr="00605F93">
        <w:rPr>
          <w:rFonts w:ascii="標楷體" w:eastAsia="標楷體" w:hAnsi="標楷體" w:hint="eastAsia"/>
          <w:noProof/>
        </w:rPr>
        <w:t>國人牙科平均就醫率48.85％、51.27％</w:t>
      </w:r>
      <w:r w:rsidR="009D4E24" w:rsidRPr="00605F93">
        <w:rPr>
          <w:rFonts w:ascii="標楷體" w:eastAsia="標楷體" w:hAnsi="標楷體" w:hint="eastAsia"/>
          <w:noProof/>
        </w:rPr>
        <w:t>，</w:t>
      </w:r>
      <w:r w:rsidR="008B1172" w:rsidRPr="00605F93">
        <w:rPr>
          <w:rFonts w:ascii="標楷體" w:eastAsia="標楷體" w:hAnsi="標楷體" w:hint="eastAsia"/>
          <w:noProof/>
        </w:rPr>
        <w:t>落差逾10個百分點，</w:t>
      </w:r>
      <w:r w:rsidR="00976756" w:rsidRPr="00605F93">
        <w:rPr>
          <w:rFonts w:ascii="標楷體" w:eastAsia="標楷體" w:hAnsi="標楷體" w:hint="eastAsia"/>
          <w:noProof/>
        </w:rPr>
        <w:t>且</w:t>
      </w:r>
      <w:r w:rsidR="008B1172" w:rsidRPr="00605F93">
        <w:rPr>
          <w:rFonts w:ascii="標楷體" w:eastAsia="標楷體" w:hAnsi="標楷體" w:hint="eastAsia"/>
          <w:noProof/>
        </w:rPr>
        <w:t>跨區就醫率</w:t>
      </w:r>
      <w:r w:rsidR="009D4E24" w:rsidRPr="00605F93">
        <w:rPr>
          <w:rFonts w:ascii="標楷體" w:eastAsia="標楷體" w:hAnsi="標楷體" w:hint="eastAsia"/>
          <w:noProof/>
        </w:rPr>
        <w:t>亦</w:t>
      </w:r>
      <w:r w:rsidR="008B1172" w:rsidRPr="00605F93">
        <w:rPr>
          <w:rFonts w:ascii="標楷體" w:eastAsia="標楷體" w:hAnsi="標楷體" w:hint="eastAsia"/>
          <w:noProof/>
        </w:rPr>
        <w:t>由</w:t>
      </w:r>
      <w:r w:rsidR="009D4E24" w:rsidRPr="00605F93">
        <w:rPr>
          <w:rFonts w:ascii="標楷體" w:eastAsia="標楷體" w:hAnsi="標楷體" w:hint="eastAsia"/>
          <w:noProof/>
        </w:rPr>
        <w:t>111年度之</w:t>
      </w:r>
      <w:r w:rsidR="008B1172" w:rsidRPr="00605F93">
        <w:rPr>
          <w:rFonts w:ascii="標楷體" w:eastAsia="標楷體" w:hAnsi="標楷體" w:hint="eastAsia"/>
          <w:noProof/>
        </w:rPr>
        <w:t>29.21％</w:t>
      </w:r>
      <w:r w:rsidR="009D4E24" w:rsidRPr="00605F93">
        <w:rPr>
          <w:rFonts w:ascii="標楷體" w:eastAsia="標楷體" w:hAnsi="標楷體" w:hint="eastAsia"/>
          <w:noProof/>
        </w:rPr>
        <w:t>，</w:t>
      </w:r>
      <w:r w:rsidR="008B1172" w:rsidRPr="00605F93">
        <w:rPr>
          <w:rFonts w:ascii="標楷體" w:eastAsia="標楷體" w:hAnsi="標楷體" w:hint="eastAsia"/>
          <w:noProof/>
        </w:rPr>
        <w:t>上升至</w:t>
      </w:r>
      <w:r w:rsidR="009D4E24" w:rsidRPr="00605F93">
        <w:rPr>
          <w:rFonts w:ascii="標楷體" w:eastAsia="標楷體" w:hAnsi="標楷體" w:hint="eastAsia"/>
          <w:noProof/>
        </w:rPr>
        <w:t>112年度之</w:t>
      </w:r>
      <w:r w:rsidR="008B1172" w:rsidRPr="00605F93">
        <w:rPr>
          <w:rFonts w:ascii="標楷體" w:eastAsia="標楷體" w:hAnsi="標楷體" w:hint="eastAsia"/>
          <w:noProof/>
        </w:rPr>
        <w:t>29.75％，顯示</w:t>
      </w:r>
      <w:r w:rsidR="00BA2284" w:rsidRPr="00605F93">
        <w:rPr>
          <w:rFonts w:ascii="標楷體" w:eastAsia="標楷體" w:hAnsi="標楷體" w:hint="eastAsia"/>
          <w:noProof/>
        </w:rPr>
        <w:t>中重度身心障礙者牙科</w:t>
      </w:r>
      <w:r w:rsidR="00516EE0" w:rsidRPr="00605F93">
        <w:rPr>
          <w:rFonts w:ascii="標楷體" w:eastAsia="標楷體" w:hAnsi="標楷體" w:hint="eastAsia"/>
          <w:noProof/>
        </w:rPr>
        <w:t>醫療資源尚有不足，</w:t>
      </w:r>
      <w:r w:rsidR="008B1172" w:rsidRPr="00605F93">
        <w:rPr>
          <w:rFonts w:ascii="標楷體" w:eastAsia="標楷體" w:hAnsi="標楷體" w:hint="eastAsia"/>
          <w:noProof/>
        </w:rPr>
        <w:t>就醫</w:t>
      </w:r>
      <w:r w:rsidR="00DC19D2" w:rsidRPr="00605F93">
        <w:rPr>
          <w:rFonts w:ascii="標楷體" w:eastAsia="標楷體" w:hAnsi="標楷體" w:hint="eastAsia"/>
          <w:noProof/>
        </w:rPr>
        <w:t>之</w:t>
      </w:r>
      <w:r w:rsidR="008B1172" w:rsidRPr="00605F93">
        <w:rPr>
          <w:rFonts w:ascii="標楷體" w:eastAsia="標楷體" w:hAnsi="標楷體" w:hint="eastAsia"/>
          <w:noProof/>
        </w:rPr>
        <w:t>近便性</w:t>
      </w:r>
      <w:r w:rsidR="00DC19D2" w:rsidRPr="00605F93">
        <w:rPr>
          <w:rFonts w:ascii="標楷體" w:eastAsia="標楷體" w:hAnsi="標楷體" w:hint="eastAsia"/>
          <w:noProof/>
        </w:rPr>
        <w:t>仍待提升</w:t>
      </w:r>
      <w:r w:rsidR="008B1172" w:rsidRPr="00605F93">
        <w:rPr>
          <w:rFonts w:ascii="標楷體" w:eastAsia="標楷體" w:hAnsi="標楷體" w:hint="eastAsia"/>
          <w:noProof/>
        </w:rPr>
        <w:t>。</w:t>
      </w:r>
      <w:r w:rsidR="004E5C34" w:rsidRPr="00605F93">
        <w:rPr>
          <w:rFonts w:ascii="標楷體" w:eastAsia="標楷體" w:hAnsi="標楷體" w:cs="標楷體" w:hint="eastAsia"/>
        </w:rPr>
        <w:t>經函請</w:t>
      </w:r>
      <w:r w:rsidR="004E5C34" w:rsidRPr="00605F93">
        <w:rPr>
          <w:rFonts w:ascii="標楷體" w:eastAsia="標楷體" w:hAnsi="標楷體" w:hint="eastAsia"/>
          <w:bCs/>
        </w:rPr>
        <w:t>衛福部</w:t>
      </w:r>
      <w:r w:rsidR="00DC19D2" w:rsidRPr="00605F93">
        <w:rPr>
          <w:rFonts w:ascii="標楷體" w:eastAsia="標楷體" w:hAnsi="標楷體" w:hint="eastAsia"/>
          <w:bCs/>
        </w:rPr>
        <w:t>持續布建</w:t>
      </w:r>
      <w:r w:rsidR="00FA2134" w:rsidRPr="00605F93">
        <w:rPr>
          <w:rFonts w:ascii="標楷體" w:eastAsia="標楷體" w:hAnsi="標楷體" w:hint="eastAsia"/>
          <w:noProof/>
        </w:rPr>
        <w:t>特殊需求者口腔醫療資源</w:t>
      </w:r>
      <w:r w:rsidR="00FA2134" w:rsidRPr="00605F93">
        <w:rPr>
          <w:rFonts w:ascii="標楷體" w:eastAsia="標楷體" w:hAnsi="標楷體" w:hint="eastAsia"/>
          <w:bCs/>
        </w:rPr>
        <w:t>，</w:t>
      </w:r>
      <w:r w:rsidR="00EE5BD5" w:rsidRPr="00605F93">
        <w:rPr>
          <w:rFonts w:ascii="標楷體" w:eastAsia="標楷體" w:hAnsi="標楷體" w:hint="eastAsia"/>
          <w:bCs/>
        </w:rPr>
        <w:t>以提升服務覆蓋率</w:t>
      </w:r>
      <w:r w:rsidR="004E5C34" w:rsidRPr="00605F93">
        <w:rPr>
          <w:rFonts w:ascii="標楷體" w:eastAsia="標楷體" w:hAnsi="標楷體" w:hint="eastAsia"/>
          <w:bCs/>
        </w:rPr>
        <w:t>。</w:t>
      </w:r>
      <w:r w:rsidR="004E5C34" w:rsidRPr="00605F93">
        <w:rPr>
          <w:rFonts w:ascii="標楷體" w:eastAsia="標楷體" w:hAnsi="標楷體" w:hint="eastAsia"/>
        </w:rPr>
        <w:t>據復：</w:t>
      </w:r>
      <w:r w:rsidR="0044646D" w:rsidRPr="00605F93">
        <w:rPr>
          <w:rFonts w:ascii="標楷體" w:eastAsia="標楷體" w:hAnsi="標楷體" w:hint="eastAsia"/>
          <w:noProof/>
        </w:rPr>
        <w:t>將持續</w:t>
      </w:r>
      <w:r w:rsidR="009D4E24" w:rsidRPr="00605F93">
        <w:rPr>
          <w:rFonts w:ascii="標楷體" w:eastAsia="標楷體" w:hAnsi="標楷體" w:hint="eastAsia"/>
          <w:noProof/>
        </w:rPr>
        <w:t>偕</w:t>
      </w:r>
      <w:r w:rsidR="0044646D" w:rsidRPr="00605F93">
        <w:rPr>
          <w:rFonts w:ascii="標楷體" w:eastAsia="標楷體" w:hAnsi="標楷體" w:hint="eastAsia"/>
          <w:noProof/>
        </w:rPr>
        <w:t>同各市縣衛生局積極輔導轄區醫療機構開設身心障礙者牙科門診，並發展結合社福、教育及醫療體系資源之網絡服務模式，以提升特殊需求者口腔醫療服務之近便性。</w:t>
      </w:r>
    </w:p>
    <w:p w14:paraId="6AD79F58" w14:textId="39FE35B2" w:rsidR="009C167B" w:rsidRPr="00605F93" w:rsidRDefault="00C83923" w:rsidP="00EC63A3">
      <w:pPr>
        <w:overflowPunct w:val="0"/>
        <w:spacing w:line="400" w:lineRule="exact"/>
        <w:ind w:firstLineChars="450" w:firstLine="1080"/>
        <w:jc w:val="both"/>
        <w:rPr>
          <w:rFonts w:ascii="標楷體" w:eastAsia="標楷體" w:hAnsi="標楷體" w:cs="標楷體"/>
        </w:rPr>
      </w:pPr>
      <w:r w:rsidRPr="00605F93">
        <w:rPr>
          <w:rFonts w:ascii="標楷體" w:eastAsia="標楷體" w:hAnsi="標楷體" w:hint="eastAsia"/>
          <w:noProof/>
        </w:rPr>
        <mc:AlternateContent>
          <mc:Choice Requires="wps">
            <w:drawing>
              <wp:anchor distT="0" distB="0" distL="114300" distR="114300" simplePos="0" relativeHeight="252949504" behindDoc="0" locked="0" layoutInCell="1" allowOverlap="1" wp14:anchorId="2134E105" wp14:editId="17A9B726">
                <wp:simplePos x="0" y="0"/>
                <wp:positionH relativeFrom="margin">
                  <wp:posOffset>2281555</wp:posOffset>
                </wp:positionH>
                <wp:positionV relativeFrom="paragraph">
                  <wp:posOffset>3899535</wp:posOffset>
                </wp:positionV>
                <wp:extent cx="4093845" cy="2149475"/>
                <wp:effectExtent l="0" t="0" r="0" b="3175"/>
                <wp:wrapSquare wrapText="bothSides"/>
                <wp:docPr id="8" name="文字方塊 8"/>
                <wp:cNvGraphicFramePr/>
                <a:graphic xmlns:a="http://schemas.openxmlformats.org/drawingml/2006/main">
                  <a:graphicData uri="http://schemas.microsoft.com/office/word/2010/wordprocessingShape">
                    <wps:wsp>
                      <wps:cNvSpPr txBox="1"/>
                      <wps:spPr bwMode="auto">
                        <a:xfrm>
                          <a:off x="0" y="0"/>
                          <a:ext cx="4093845" cy="2149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46F34" w14:textId="77777777" w:rsidR="00616FE2" w:rsidRPr="00E122AE" w:rsidRDefault="00616FE2" w:rsidP="00944E20">
                            <w:pPr>
                              <w:overflowPunct w:val="0"/>
                              <w:spacing w:line="240" w:lineRule="exact"/>
                              <w:ind w:leftChars="11" w:left="1047" w:rightChars="7" w:right="17" w:hangingChars="425" w:hanging="1021"/>
                              <w:jc w:val="center"/>
                              <w:outlineLvl w:val="0"/>
                              <w:rPr>
                                <w:rFonts w:ascii="標楷體" w:eastAsia="標楷體" w:hAnsi="標楷體" w:cs="新細明體"/>
                                <w:b/>
                                <w:color w:val="000000"/>
                              </w:rPr>
                            </w:pPr>
                            <w:r w:rsidRPr="00234803">
                              <w:rPr>
                                <w:rFonts w:ascii="標楷體" w:eastAsia="標楷體" w:hAnsi="標楷體" w:cs="新細明體" w:hint="eastAsia"/>
                                <w:b/>
                                <w:color w:val="000000"/>
                              </w:rPr>
                              <w:t>表</w:t>
                            </w:r>
                            <w:r>
                              <w:rPr>
                                <w:rFonts w:ascii="標楷體" w:eastAsia="標楷體" w:hAnsi="標楷體" w:cs="新細明體" w:hint="eastAsia"/>
                                <w:b/>
                                <w:color w:val="000000"/>
                              </w:rPr>
                              <w:t>1</w:t>
                            </w:r>
                            <w:r>
                              <w:rPr>
                                <w:rFonts w:ascii="標楷體" w:eastAsia="標楷體" w:hAnsi="標楷體" w:cs="新細明體"/>
                                <w:b/>
                                <w:color w:val="000000"/>
                              </w:rPr>
                              <w:t>6</w:t>
                            </w:r>
                            <w:r>
                              <w:rPr>
                                <w:rFonts w:ascii="標楷體" w:eastAsia="標楷體" w:hAnsi="標楷體" w:cs="新細明體" w:hint="eastAsia"/>
                                <w:b/>
                                <w:color w:val="000000"/>
                              </w:rPr>
                              <w:t xml:space="preserve">　</w:t>
                            </w:r>
                            <w:r w:rsidRPr="00E122AE">
                              <w:rPr>
                                <w:rFonts w:ascii="標楷體" w:eastAsia="標楷體" w:hAnsi="標楷體" w:cs="新細明體" w:hint="eastAsia"/>
                                <w:b/>
                                <w:color w:val="000000"/>
                              </w:rPr>
                              <w:t>112年底各類住宿式機構設置情形</w:t>
                            </w:r>
                          </w:p>
                          <w:p w14:paraId="25BAED05" w14:textId="77777777" w:rsidR="00616FE2" w:rsidRPr="00983B94" w:rsidRDefault="00616FE2" w:rsidP="00616FE2">
                            <w:pPr>
                              <w:widowControl/>
                              <w:overflowPunct w:val="0"/>
                              <w:spacing w:line="240" w:lineRule="exact"/>
                              <w:ind w:leftChars="-5" w:left="-12" w:rightChars="10" w:right="24" w:firstLineChars="261" w:firstLine="522"/>
                              <w:jc w:val="right"/>
                              <w:rPr>
                                <w:rFonts w:ascii="標楷體" w:eastAsia="標楷體" w:hAnsi="標楷體"/>
                                <w:sz w:val="20"/>
                                <w:szCs w:val="20"/>
                              </w:rPr>
                            </w:pPr>
                            <w:r w:rsidRPr="00983B94">
                              <w:rPr>
                                <w:rFonts w:ascii="標楷體" w:eastAsia="標楷體" w:hAnsi="標楷體" w:hint="eastAsia"/>
                                <w:sz w:val="20"/>
                                <w:szCs w:val="20"/>
                              </w:rPr>
                              <w:t>單位：家、人、％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6"/>
                              <w:gridCol w:w="770"/>
                              <w:gridCol w:w="1057"/>
                              <w:gridCol w:w="1057"/>
                              <w:gridCol w:w="1059"/>
                            </w:tblGrid>
                            <w:tr w:rsidR="00616FE2" w:rsidRPr="00E122AE" w14:paraId="4530ABD9" w14:textId="77777777" w:rsidTr="00B57AB7">
                              <w:trPr>
                                <w:trHeight w:val="20"/>
                                <w:jc w:val="center"/>
                              </w:trPr>
                              <w:tc>
                                <w:tcPr>
                                  <w:tcW w:w="1320" w:type="pct"/>
                                  <w:vMerge w:val="restart"/>
                                  <w:shd w:val="clear" w:color="auto" w:fill="auto"/>
                                  <w:noWrap/>
                                  <w:vAlign w:val="center"/>
                                  <w:hideMark/>
                                </w:tcPr>
                                <w:p w14:paraId="0F239C1B" w14:textId="1EFB3355" w:rsidR="00616FE2" w:rsidRPr="00E122AE" w:rsidRDefault="004E1A64" w:rsidP="00581E99">
                                  <w:pPr>
                                    <w:widowControl/>
                                    <w:overflowPunct w:val="0"/>
                                    <w:spacing w:line="240" w:lineRule="exact"/>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機構類型</w:t>
                                  </w:r>
                                </w:p>
                              </w:tc>
                              <w:tc>
                                <w:tcPr>
                                  <w:tcW w:w="1723" w:type="pct"/>
                                  <w:gridSpan w:val="2"/>
                                  <w:shd w:val="clear" w:color="auto" w:fill="auto"/>
                                  <w:noWrap/>
                                  <w:vAlign w:val="center"/>
                                  <w:hideMark/>
                                </w:tcPr>
                                <w:p w14:paraId="64286FA1" w14:textId="77777777" w:rsidR="00616FE2" w:rsidRPr="00E122AE" w:rsidRDefault="00616FE2" w:rsidP="00581E99">
                                  <w:pPr>
                                    <w:widowControl/>
                                    <w:overflowPunct w:val="0"/>
                                    <w:spacing w:line="240" w:lineRule="exact"/>
                                    <w:jc w:val="center"/>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住宿式機構家數</w:t>
                                  </w:r>
                                </w:p>
                              </w:tc>
                              <w:tc>
                                <w:tcPr>
                                  <w:tcW w:w="1957" w:type="pct"/>
                                  <w:gridSpan w:val="2"/>
                                  <w:shd w:val="clear" w:color="auto" w:fill="auto"/>
                                  <w:noWrap/>
                                  <w:vAlign w:val="center"/>
                                  <w:hideMark/>
                                </w:tcPr>
                                <w:p w14:paraId="7E4F59B0" w14:textId="77777777" w:rsidR="00616FE2" w:rsidRPr="00E122AE" w:rsidRDefault="00616FE2" w:rsidP="00581E99">
                                  <w:pPr>
                                    <w:widowControl/>
                                    <w:overflowPunct w:val="0"/>
                                    <w:spacing w:line="240" w:lineRule="exact"/>
                                    <w:jc w:val="center"/>
                                    <w:rPr>
                                      <w:rFonts w:ascii="標楷體" w:eastAsia="標楷體" w:hAnsi="標楷體" w:cs="新細明體"/>
                                      <w:color w:val="000000"/>
                                      <w:sz w:val="20"/>
                                      <w:szCs w:val="20"/>
                                    </w:rPr>
                                  </w:pPr>
                                  <w:proofErr w:type="gramStart"/>
                                  <w:r w:rsidRPr="00E122AE">
                                    <w:rPr>
                                      <w:rFonts w:ascii="標楷體" w:eastAsia="標楷體" w:hAnsi="標楷體" w:cs="新細明體" w:hint="eastAsia"/>
                                      <w:color w:val="000000"/>
                                      <w:sz w:val="20"/>
                                      <w:szCs w:val="20"/>
                                    </w:rPr>
                                    <w:t>可供進住</w:t>
                                  </w:r>
                                  <w:proofErr w:type="gramEnd"/>
                                  <w:r w:rsidRPr="00E122AE">
                                    <w:rPr>
                                      <w:rFonts w:ascii="標楷體" w:eastAsia="標楷體" w:hAnsi="標楷體" w:cs="新細明體" w:hint="eastAsia"/>
                                      <w:color w:val="000000"/>
                                      <w:sz w:val="20"/>
                                      <w:szCs w:val="20"/>
                                    </w:rPr>
                                    <w:t>人數</w:t>
                                  </w:r>
                                </w:p>
                              </w:tc>
                            </w:tr>
                            <w:tr w:rsidR="007F637D" w:rsidRPr="00E122AE" w14:paraId="7D67C8EB" w14:textId="77777777" w:rsidTr="00B57AB7">
                              <w:trPr>
                                <w:trHeight w:val="20"/>
                                <w:jc w:val="center"/>
                              </w:trPr>
                              <w:tc>
                                <w:tcPr>
                                  <w:tcW w:w="1320" w:type="pct"/>
                                  <w:vMerge/>
                                  <w:shd w:val="clear" w:color="auto" w:fill="auto"/>
                                  <w:noWrap/>
                                  <w:vAlign w:val="center"/>
                                </w:tcPr>
                                <w:p w14:paraId="773D87DC"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p>
                              </w:tc>
                              <w:tc>
                                <w:tcPr>
                                  <w:tcW w:w="745" w:type="pct"/>
                                  <w:shd w:val="clear" w:color="auto" w:fill="auto"/>
                                  <w:noWrap/>
                                  <w:vAlign w:val="center"/>
                                </w:tcPr>
                                <w:p w14:paraId="0E91EF92"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家數</w:t>
                                  </w:r>
                                </w:p>
                              </w:tc>
                              <w:tc>
                                <w:tcPr>
                                  <w:tcW w:w="978" w:type="pct"/>
                                  <w:shd w:val="clear" w:color="auto" w:fill="auto"/>
                                  <w:noWrap/>
                                  <w:vAlign w:val="center"/>
                                </w:tcPr>
                                <w:p w14:paraId="0FA07634"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占比</w:t>
                                  </w:r>
                                </w:p>
                              </w:tc>
                              <w:tc>
                                <w:tcPr>
                                  <w:tcW w:w="978" w:type="pct"/>
                                  <w:shd w:val="clear" w:color="auto" w:fill="auto"/>
                                  <w:noWrap/>
                                  <w:vAlign w:val="center"/>
                                </w:tcPr>
                                <w:p w14:paraId="19E36B48"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人數</w:t>
                                  </w:r>
                                </w:p>
                              </w:tc>
                              <w:tc>
                                <w:tcPr>
                                  <w:tcW w:w="979" w:type="pct"/>
                                  <w:shd w:val="clear" w:color="auto" w:fill="auto"/>
                                  <w:noWrap/>
                                  <w:vAlign w:val="center"/>
                                </w:tcPr>
                                <w:p w14:paraId="44975A16"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占比</w:t>
                                  </w:r>
                                </w:p>
                              </w:tc>
                            </w:tr>
                            <w:tr w:rsidR="007F637D" w:rsidRPr="00E122AE" w14:paraId="5E09789C" w14:textId="77777777" w:rsidTr="00313E80">
                              <w:trPr>
                                <w:trHeight w:val="277"/>
                                <w:jc w:val="center"/>
                              </w:trPr>
                              <w:tc>
                                <w:tcPr>
                                  <w:tcW w:w="1320" w:type="pct"/>
                                  <w:shd w:val="clear" w:color="auto" w:fill="auto"/>
                                  <w:noWrap/>
                                  <w:vAlign w:val="center"/>
                                </w:tcPr>
                                <w:p w14:paraId="1193D1CA" w14:textId="77777777" w:rsidR="00616FE2" w:rsidRPr="00E122AE" w:rsidRDefault="00616FE2" w:rsidP="00581E99">
                                  <w:pPr>
                                    <w:widowControl/>
                                    <w:overflowPunct w:val="0"/>
                                    <w:spacing w:line="240" w:lineRule="exact"/>
                                    <w:jc w:val="center"/>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合計</w:t>
                                  </w:r>
                                </w:p>
                              </w:tc>
                              <w:tc>
                                <w:tcPr>
                                  <w:tcW w:w="745" w:type="pct"/>
                                  <w:shd w:val="clear" w:color="auto" w:fill="auto"/>
                                  <w:noWrap/>
                                  <w:vAlign w:val="center"/>
                                </w:tcPr>
                                <w:p w14:paraId="6EE3F3F1"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1,984</w:t>
                                  </w:r>
                                </w:p>
                              </w:tc>
                              <w:tc>
                                <w:tcPr>
                                  <w:tcW w:w="978" w:type="pct"/>
                                  <w:shd w:val="clear" w:color="auto" w:fill="auto"/>
                                  <w:noWrap/>
                                  <w:vAlign w:val="center"/>
                                </w:tcPr>
                                <w:p w14:paraId="3A126248"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 xml:space="preserve">100.00　</w:t>
                                  </w:r>
                                </w:p>
                              </w:tc>
                              <w:tc>
                                <w:tcPr>
                                  <w:tcW w:w="978" w:type="pct"/>
                                  <w:shd w:val="clear" w:color="auto" w:fill="auto"/>
                                  <w:noWrap/>
                                  <w:vAlign w:val="center"/>
                                </w:tcPr>
                                <w:p w14:paraId="6E513633"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138,981</w:t>
                                  </w:r>
                                </w:p>
                              </w:tc>
                              <w:tc>
                                <w:tcPr>
                                  <w:tcW w:w="979" w:type="pct"/>
                                  <w:shd w:val="clear" w:color="auto" w:fill="auto"/>
                                  <w:noWrap/>
                                  <w:vAlign w:val="center"/>
                                </w:tcPr>
                                <w:p w14:paraId="3C993EC2"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100.00</w:t>
                                  </w:r>
                                </w:p>
                              </w:tc>
                            </w:tr>
                            <w:tr w:rsidR="007F637D" w:rsidRPr="00E122AE" w14:paraId="5A850F21" w14:textId="77777777" w:rsidTr="00EC63A3">
                              <w:trPr>
                                <w:trHeight w:val="286"/>
                                <w:jc w:val="center"/>
                              </w:trPr>
                              <w:tc>
                                <w:tcPr>
                                  <w:tcW w:w="1320" w:type="pct"/>
                                  <w:shd w:val="clear" w:color="auto" w:fill="auto"/>
                                  <w:noWrap/>
                                  <w:vAlign w:val="center"/>
                                  <w:hideMark/>
                                </w:tcPr>
                                <w:p w14:paraId="2C64D43C"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proofErr w:type="gramStart"/>
                                  <w:r w:rsidRPr="00E122AE">
                                    <w:rPr>
                                      <w:rFonts w:ascii="標楷體" w:eastAsia="標楷體" w:hAnsi="標楷體" w:cs="新細明體" w:hint="eastAsia"/>
                                      <w:color w:val="000000"/>
                                      <w:sz w:val="20"/>
                                      <w:szCs w:val="20"/>
                                    </w:rPr>
                                    <w:t>住宿式長照</w:t>
                                  </w:r>
                                  <w:proofErr w:type="gramEnd"/>
                                  <w:r w:rsidRPr="00E122AE">
                                    <w:rPr>
                                      <w:rFonts w:ascii="標楷體" w:eastAsia="標楷體" w:hAnsi="標楷體" w:cs="新細明體" w:hint="eastAsia"/>
                                      <w:color w:val="000000"/>
                                      <w:sz w:val="20"/>
                                      <w:szCs w:val="20"/>
                                    </w:rPr>
                                    <w:t>機構</w:t>
                                  </w:r>
                                  <w:r>
                                    <w:rPr>
                                      <w:rFonts w:ascii="標楷體" w:eastAsia="標楷體" w:hAnsi="標楷體" w:cs="新細明體" w:hint="eastAsia"/>
                                      <w:color w:val="000000"/>
                                      <w:sz w:val="20"/>
                                      <w:szCs w:val="20"/>
                                    </w:rPr>
                                    <w:t>（</w:t>
                                  </w:r>
                                  <w:proofErr w:type="gramStart"/>
                                  <w:r w:rsidRPr="00E122AE">
                                    <w:rPr>
                                      <w:rFonts w:ascii="標楷體" w:eastAsia="標楷體" w:hAnsi="標楷體" w:cs="新細明體" w:hint="eastAsia"/>
                                      <w:color w:val="000000"/>
                                      <w:sz w:val="20"/>
                                      <w:szCs w:val="20"/>
                                    </w:rPr>
                                    <w:t>註</w:t>
                                  </w:r>
                                  <w:proofErr w:type="gramEnd"/>
                                  <w:r w:rsidRPr="00E122AE">
                                    <w:rPr>
                                      <w:rFonts w:ascii="標楷體" w:eastAsia="標楷體" w:hAnsi="標楷體" w:cs="新細明體" w:hint="eastAsia"/>
                                      <w:color w:val="000000"/>
                                      <w:sz w:val="20"/>
                                      <w:szCs w:val="20"/>
                                    </w:rPr>
                                    <w:t>1</w:t>
                                  </w:r>
                                  <w:r>
                                    <w:rPr>
                                      <w:rFonts w:ascii="標楷體" w:eastAsia="標楷體" w:hAnsi="標楷體" w:cs="新細明體" w:hint="eastAsia"/>
                                      <w:color w:val="000000"/>
                                      <w:sz w:val="20"/>
                                      <w:szCs w:val="20"/>
                                    </w:rPr>
                                    <w:t>）</w:t>
                                  </w:r>
                                </w:p>
                              </w:tc>
                              <w:tc>
                                <w:tcPr>
                                  <w:tcW w:w="745" w:type="pct"/>
                                  <w:shd w:val="clear" w:color="auto" w:fill="auto"/>
                                  <w:noWrap/>
                                  <w:vAlign w:val="center"/>
                                  <w:hideMark/>
                                </w:tcPr>
                                <w:p w14:paraId="332EDA4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95</w:t>
                                  </w:r>
                                </w:p>
                              </w:tc>
                              <w:tc>
                                <w:tcPr>
                                  <w:tcW w:w="978" w:type="pct"/>
                                  <w:shd w:val="clear" w:color="auto" w:fill="auto"/>
                                  <w:noWrap/>
                                  <w:vAlign w:val="center"/>
                                  <w:hideMark/>
                                </w:tcPr>
                                <w:p w14:paraId="2779103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4.79</w:t>
                                  </w:r>
                                </w:p>
                              </w:tc>
                              <w:tc>
                                <w:tcPr>
                                  <w:tcW w:w="978" w:type="pct"/>
                                  <w:shd w:val="clear" w:color="auto" w:fill="auto"/>
                                  <w:noWrap/>
                                  <w:vAlign w:val="center"/>
                                  <w:hideMark/>
                                </w:tcPr>
                                <w:p w14:paraId="6A6FE4D2"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7,417</w:t>
                                  </w:r>
                                </w:p>
                              </w:tc>
                              <w:tc>
                                <w:tcPr>
                                  <w:tcW w:w="979" w:type="pct"/>
                                  <w:shd w:val="clear" w:color="auto" w:fill="auto"/>
                                  <w:noWrap/>
                                  <w:vAlign w:val="center"/>
                                  <w:hideMark/>
                                </w:tcPr>
                                <w:p w14:paraId="61AA3A22"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5.34</w:t>
                                  </w:r>
                                </w:p>
                              </w:tc>
                            </w:tr>
                            <w:tr w:rsidR="007F637D" w:rsidRPr="00E122AE" w14:paraId="0182D796" w14:textId="77777777" w:rsidTr="00EC63A3">
                              <w:trPr>
                                <w:trHeight w:val="286"/>
                                <w:jc w:val="center"/>
                              </w:trPr>
                              <w:tc>
                                <w:tcPr>
                                  <w:tcW w:w="1320" w:type="pct"/>
                                  <w:shd w:val="clear" w:color="auto" w:fill="auto"/>
                                  <w:noWrap/>
                                  <w:vAlign w:val="center"/>
                                  <w:hideMark/>
                                </w:tcPr>
                                <w:p w14:paraId="3DA24A97"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一般護理之家</w:t>
                                  </w:r>
                                </w:p>
                              </w:tc>
                              <w:tc>
                                <w:tcPr>
                                  <w:tcW w:w="745" w:type="pct"/>
                                  <w:shd w:val="clear" w:color="auto" w:fill="auto"/>
                                  <w:noWrap/>
                                  <w:vAlign w:val="center"/>
                                  <w:hideMark/>
                                </w:tcPr>
                                <w:p w14:paraId="16146863"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520</w:t>
                                  </w:r>
                                </w:p>
                              </w:tc>
                              <w:tc>
                                <w:tcPr>
                                  <w:tcW w:w="978" w:type="pct"/>
                                  <w:shd w:val="clear" w:color="auto" w:fill="auto"/>
                                  <w:noWrap/>
                                  <w:vAlign w:val="center"/>
                                  <w:hideMark/>
                                </w:tcPr>
                                <w:p w14:paraId="27F5562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26.21</w:t>
                                  </w:r>
                                </w:p>
                              </w:tc>
                              <w:tc>
                                <w:tcPr>
                                  <w:tcW w:w="978" w:type="pct"/>
                                  <w:shd w:val="clear" w:color="auto" w:fill="auto"/>
                                  <w:noWrap/>
                                  <w:vAlign w:val="center"/>
                                  <w:hideMark/>
                                </w:tcPr>
                                <w:p w14:paraId="09F74594"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44,916</w:t>
                                  </w:r>
                                </w:p>
                              </w:tc>
                              <w:tc>
                                <w:tcPr>
                                  <w:tcW w:w="979" w:type="pct"/>
                                  <w:shd w:val="clear" w:color="auto" w:fill="auto"/>
                                  <w:noWrap/>
                                  <w:vAlign w:val="center"/>
                                  <w:hideMark/>
                                </w:tcPr>
                                <w:p w14:paraId="6E34FAB5"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32.32</w:t>
                                  </w:r>
                                </w:p>
                              </w:tc>
                            </w:tr>
                            <w:tr w:rsidR="007F637D" w:rsidRPr="00E122AE" w14:paraId="23C011C8" w14:textId="77777777" w:rsidTr="00EC63A3">
                              <w:trPr>
                                <w:trHeight w:val="286"/>
                                <w:jc w:val="center"/>
                              </w:trPr>
                              <w:tc>
                                <w:tcPr>
                                  <w:tcW w:w="1320" w:type="pct"/>
                                  <w:shd w:val="clear" w:color="auto" w:fill="auto"/>
                                  <w:noWrap/>
                                  <w:vAlign w:val="center"/>
                                  <w:hideMark/>
                                </w:tcPr>
                                <w:p w14:paraId="13954347"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精神護理之家</w:t>
                                  </w:r>
                                </w:p>
                              </w:tc>
                              <w:tc>
                                <w:tcPr>
                                  <w:tcW w:w="745" w:type="pct"/>
                                  <w:shd w:val="clear" w:color="auto" w:fill="auto"/>
                                  <w:noWrap/>
                                  <w:vAlign w:val="center"/>
                                  <w:hideMark/>
                                </w:tcPr>
                                <w:p w14:paraId="6042AD98"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46</w:t>
                                  </w:r>
                                </w:p>
                              </w:tc>
                              <w:tc>
                                <w:tcPr>
                                  <w:tcW w:w="978" w:type="pct"/>
                                  <w:shd w:val="clear" w:color="auto" w:fill="auto"/>
                                  <w:noWrap/>
                                  <w:vAlign w:val="center"/>
                                  <w:hideMark/>
                                </w:tcPr>
                                <w:p w14:paraId="790A8B6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2.32</w:t>
                                  </w:r>
                                </w:p>
                              </w:tc>
                              <w:tc>
                                <w:tcPr>
                                  <w:tcW w:w="978" w:type="pct"/>
                                  <w:shd w:val="clear" w:color="auto" w:fill="auto"/>
                                  <w:noWrap/>
                                  <w:vAlign w:val="center"/>
                                  <w:hideMark/>
                                </w:tcPr>
                                <w:p w14:paraId="2492D53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4,893</w:t>
                                  </w:r>
                                </w:p>
                              </w:tc>
                              <w:tc>
                                <w:tcPr>
                                  <w:tcW w:w="979" w:type="pct"/>
                                  <w:shd w:val="clear" w:color="auto" w:fill="auto"/>
                                  <w:noWrap/>
                                  <w:vAlign w:val="center"/>
                                  <w:hideMark/>
                                </w:tcPr>
                                <w:p w14:paraId="300AA74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3.52</w:t>
                                  </w:r>
                                </w:p>
                              </w:tc>
                            </w:tr>
                            <w:tr w:rsidR="007F637D" w:rsidRPr="00E122AE" w14:paraId="5B0BB0F5" w14:textId="77777777" w:rsidTr="00EC63A3">
                              <w:trPr>
                                <w:trHeight w:val="286"/>
                                <w:jc w:val="center"/>
                              </w:trPr>
                              <w:tc>
                                <w:tcPr>
                                  <w:tcW w:w="1320" w:type="pct"/>
                                  <w:shd w:val="clear" w:color="auto" w:fill="auto"/>
                                  <w:noWrap/>
                                  <w:vAlign w:val="center"/>
                                  <w:hideMark/>
                                </w:tcPr>
                                <w:p w14:paraId="1A76E7F8"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老人福利機構</w:t>
                                  </w:r>
                                </w:p>
                              </w:tc>
                              <w:tc>
                                <w:tcPr>
                                  <w:tcW w:w="745" w:type="pct"/>
                                  <w:shd w:val="clear" w:color="auto" w:fill="auto"/>
                                  <w:noWrap/>
                                  <w:vAlign w:val="center"/>
                                  <w:hideMark/>
                                </w:tcPr>
                                <w:p w14:paraId="5EADE56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1,057</w:t>
                                  </w:r>
                                </w:p>
                              </w:tc>
                              <w:tc>
                                <w:tcPr>
                                  <w:tcW w:w="978" w:type="pct"/>
                                  <w:shd w:val="clear" w:color="auto" w:fill="auto"/>
                                  <w:noWrap/>
                                  <w:vAlign w:val="center"/>
                                  <w:hideMark/>
                                </w:tcPr>
                                <w:p w14:paraId="504708EB"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53.28</w:t>
                                  </w:r>
                                </w:p>
                              </w:tc>
                              <w:tc>
                                <w:tcPr>
                                  <w:tcW w:w="978" w:type="pct"/>
                                  <w:shd w:val="clear" w:color="auto" w:fill="auto"/>
                                  <w:noWrap/>
                                  <w:vAlign w:val="center"/>
                                  <w:hideMark/>
                                </w:tcPr>
                                <w:p w14:paraId="502E116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60,060</w:t>
                                  </w:r>
                                </w:p>
                              </w:tc>
                              <w:tc>
                                <w:tcPr>
                                  <w:tcW w:w="979" w:type="pct"/>
                                  <w:shd w:val="clear" w:color="auto" w:fill="auto"/>
                                  <w:noWrap/>
                                  <w:vAlign w:val="center"/>
                                  <w:hideMark/>
                                </w:tcPr>
                                <w:p w14:paraId="125ED485"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43.21</w:t>
                                  </w:r>
                                </w:p>
                              </w:tc>
                            </w:tr>
                            <w:tr w:rsidR="007F637D" w:rsidRPr="00E122AE" w14:paraId="10360016" w14:textId="77777777" w:rsidTr="00EC63A3">
                              <w:trPr>
                                <w:trHeight w:val="286"/>
                                <w:jc w:val="center"/>
                              </w:trPr>
                              <w:tc>
                                <w:tcPr>
                                  <w:tcW w:w="1320" w:type="pct"/>
                                  <w:shd w:val="clear" w:color="auto" w:fill="auto"/>
                                  <w:noWrap/>
                                  <w:vAlign w:val="center"/>
                                  <w:hideMark/>
                                </w:tcPr>
                                <w:p w14:paraId="6A907B25"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身心障礙福利機構</w:t>
                                  </w:r>
                                </w:p>
                              </w:tc>
                              <w:tc>
                                <w:tcPr>
                                  <w:tcW w:w="745" w:type="pct"/>
                                  <w:shd w:val="clear" w:color="auto" w:fill="auto"/>
                                  <w:noWrap/>
                                  <w:vAlign w:val="center"/>
                                  <w:hideMark/>
                                </w:tcPr>
                                <w:p w14:paraId="43D139F8"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266</w:t>
                                  </w:r>
                                </w:p>
                              </w:tc>
                              <w:tc>
                                <w:tcPr>
                                  <w:tcW w:w="978" w:type="pct"/>
                                  <w:shd w:val="clear" w:color="auto" w:fill="auto"/>
                                  <w:noWrap/>
                                  <w:vAlign w:val="center"/>
                                  <w:hideMark/>
                                </w:tcPr>
                                <w:p w14:paraId="4CA9BEC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13.41</w:t>
                                  </w:r>
                                </w:p>
                              </w:tc>
                              <w:tc>
                                <w:tcPr>
                                  <w:tcW w:w="978" w:type="pct"/>
                                  <w:shd w:val="clear" w:color="auto" w:fill="auto"/>
                                  <w:noWrap/>
                                  <w:vAlign w:val="center"/>
                                  <w:hideMark/>
                                </w:tcPr>
                                <w:p w14:paraId="2708B06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21,695</w:t>
                                  </w:r>
                                </w:p>
                              </w:tc>
                              <w:tc>
                                <w:tcPr>
                                  <w:tcW w:w="979" w:type="pct"/>
                                  <w:shd w:val="clear" w:color="auto" w:fill="auto"/>
                                  <w:noWrap/>
                                  <w:vAlign w:val="center"/>
                                  <w:hideMark/>
                                </w:tcPr>
                                <w:p w14:paraId="13647700"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15.61</w:t>
                                  </w:r>
                                </w:p>
                              </w:tc>
                            </w:tr>
                          </w:tbl>
                          <w:p w14:paraId="02AE119B" w14:textId="77777777" w:rsidR="00616FE2" w:rsidRPr="00983B94" w:rsidRDefault="00616FE2" w:rsidP="00370E0C">
                            <w:pPr>
                              <w:widowControl/>
                              <w:overflowPunct w:val="0"/>
                              <w:spacing w:line="260" w:lineRule="exact"/>
                              <w:ind w:left="545" w:hangingChars="303" w:hanging="545"/>
                              <w:jc w:val="both"/>
                              <w:rPr>
                                <w:rFonts w:ascii="標楷體" w:eastAsia="標楷體" w:hAnsi="標楷體"/>
                                <w:sz w:val="18"/>
                                <w:szCs w:val="18"/>
                              </w:rPr>
                            </w:pPr>
                            <w:proofErr w:type="gramStart"/>
                            <w:r w:rsidRPr="00983B94">
                              <w:rPr>
                                <w:rFonts w:ascii="標楷體" w:eastAsia="標楷體" w:hAnsi="標楷體" w:hint="eastAsia"/>
                                <w:sz w:val="18"/>
                                <w:szCs w:val="18"/>
                              </w:rPr>
                              <w:t>註</w:t>
                            </w:r>
                            <w:proofErr w:type="gramEnd"/>
                            <w:r w:rsidRPr="00983B94">
                              <w:rPr>
                                <w:rFonts w:ascii="標楷體" w:eastAsia="標楷體" w:hAnsi="標楷體" w:hint="eastAsia"/>
                                <w:sz w:val="18"/>
                                <w:szCs w:val="18"/>
                              </w:rPr>
                              <w:t>：1.不包含中央機關管轄之</w:t>
                            </w:r>
                            <w:proofErr w:type="gramStart"/>
                            <w:r w:rsidRPr="00983B94">
                              <w:rPr>
                                <w:rFonts w:ascii="標楷體" w:eastAsia="標楷體" w:hAnsi="標楷體" w:hint="eastAsia"/>
                                <w:sz w:val="18"/>
                                <w:szCs w:val="18"/>
                              </w:rPr>
                              <w:t>住宿式長照</w:t>
                            </w:r>
                            <w:proofErr w:type="gramEnd"/>
                            <w:r w:rsidRPr="00983B94">
                              <w:rPr>
                                <w:rFonts w:ascii="標楷體" w:eastAsia="標楷體" w:hAnsi="標楷體" w:hint="eastAsia"/>
                                <w:sz w:val="18"/>
                                <w:szCs w:val="18"/>
                              </w:rPr>
                              <w:t>機構。</w:t>
                            </w:r>
                          </w:p>
                          <w:p w14:paraId="6AE610F7" w14:textId="77777777" w:rsidR="00616FE2" w:rsidRPr="00783E43" w:rsidRDefault="00616FE2" w:rsidP="00616FE2">
                            <w:pPr>
                              <w:widowControl/>
                              <w:overflowPunct w:val="0"/>
                              <w:spacing w:line="220" w:lineRule="exact"/>
                              <w:ind w:leftChars="151" w:left="542" w:hangingChars="100" w:hanging="180"/>
                              <w:jc w:val="both"/>
                              <w:rPr>
                                <w:rFonts w:ascii="標楷體" w:eastAsia="標楷體" w:hAnsi="標楷體"/>
                                <w:sz w:val="18"/>
                                <w:szCs w:val="18"/>
                              </w:rPr>
                            </w:pPr>
                            <w:r w:rsidRPr="00983B94">
                              <w:rPr>
                                <w:rFonts w:ascii="標楷體" w:eastAsia="標楷體" w:hAnsi="標楷體" w:hint="eastAsia"/>
                                <w:sz w:val="18"/>
                                <w:szCs w:val="18"/>
                              </w:rPr>
                              <w:t>2.資料來源：整理自衛福部統計處網站1</w:t>
                            </w:r>
                            <w:r w:rsidRPr="00983B94">
                              <w:rPr>
                                <w:rFonts w:ascii="標楷體" w:eastAsia="標楷體" w:hAnsi="標楷體"/>
                                <w:sz w:val="18"/>
                                <w:szCs w:val="18"/>
                              </w:rPr>
                              <w:t>13</w:t>
                            </w:r>
                            <w:r w:rsidRPr="00983B94">
                              <w:rPr>
                                <w:rFonts w:ascii="標楷體" w:eastAsia="標楷體" w:hAnsi="標楷體" w:hint="eastAsia"/>
                                <w:sz w:val="18"/>
                                <w:szCs w:val="18"/>
                              </w:rPr>
                              <w:t>年7月公布資料。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4E105" id="文字方塊 8" o:spid="_x0000_s1042" type="#_x0000_t202" style="position:absolute;left:0;text-align:left;margin-left:179.65pt;margin-top:307.05pt;width:322.35pt;height:169.25pt;z-index:25294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" filled="f" stroked="f">
                <v:textbox>
                  <w:txbxContent>
                    <w:p w14:paraId="39D46F34" w14:textId="77777777" w:rsidR="00616FE2" w:rsidRPr="00E122AE" w:rsidRDefault="00616FE2" w:rsidP="00944E20">
                      <w:pPr>
                        <w:overflowPunct w:val="0"/>
                        <w:spacing w:line="240" w:lineRule="exact"/>
                        <w:ind w:leftChars="11" w:left="1047" w:rightChars="7" w:right="17" w:hangingChars="425" w:hanging="1021"/>
                        <w:jc w:val="center"/>
                        <w:outlineLvl w:val="0"/>
                        <w:rPr>
                          <w:rFonts w:ascii="標楷體" w:eastAsia="標楷體" w:hAnsi="標楷體" w:cs="新細明體"/>
                          <w:b/>
                          <w:color w:val="000000"/>
                        </w:rPr>
                      </w:pPr>
                      <w:r w:rsidRPr="00234803">
                        <w:rPr>
                          <w:rFonts w:ascii="標楷體" w:eastAsia="標楷體" w:hAnsi="標楷體" w:cs="新細明體" w:hint="eastAsia"/>
                          <w:b/>
                          <w:color w:val="000000"/>
                        </w:rPr>
                        <w:t>表</w:t>
                      </w:r>
                      <w:r>
                        <w:rPr>
                          <w:rFonts w:ascii="標楷體" w:eastAsia="標楷體" w:hAnsi="標楷體" w:cs="新細明體" w:hint="eastAsia"/>
                          <w:b/>
                          <w:color w:val="000000"/>
                        </w:rPr>
                        <w:t>1</w:t>
                      </w:r>
                      <w:r>
                        <w:rPr>
                          <w:rFonts w:ascii="標楷體" w:eastAsia="標楷體" w:hAnsi="標楷體" w:cs="新細明體"/>
                          <w:b/>
                          <w:color w:val="000000"/>
                        </w:rPr>
                        <w:t>6</w:t>
                      </w:r>
                      <w:r>
                        <w:rPr>
                          <w:rFonts w:ascii="標楷體" w:eastAsia="標楷體" w:hAnsi="標楷體" w:cs="新細明體" w:hint="eastAsia"/>
                          <w:b/>
                          <w:color w:val="000000"/>
                        </w:rPr>
                        <w:t xml:space="preserve">　</w:t>
                      </w:r>
                      <w:r w:rsidRPr="00E122AE">
                        <w:rPr>
                          <w:rFonts w:ascii="標楷體" w:eastAsia="標楷體" w:hAnsi="標楷體" w:cs="新細明體" w:hint="eastAsia"/>
                          <w:b/>
                          <w:color w:val="000000"/>
                        </w:rPr>
                        <w:t>112年底各類住宿式機構設置情形</w:t>
                      </w:r>
                    </w:p>
                    <w:p w14:paraId="25BAED05" w14:textId="77777777" w:rsidR="00616FE2" w:rsidRPr="00983B94" w:rsidRDefault="00616FE2" w:rsidP="00616FE2">
                      <w:pPr>
                        <w:widowControl/>
                        <w:overflowPunct w:val="0"/>
                        <w:spacing w:line="240" w:lineRule="exact"/>
                        <w:ind w:leftChars="-5" w:left="-12" w:rightChars="10" w:right="24" w:firstLineChars="261" w:firstLine="522"/>
                        <w:jc w:val="right"/>
                        <w:rPr>
                          <w:rFonts w:ascii="標楷體" w:eastAsia="標楷體" w:hAnsi="標楷體"/>
                          <w:sz w:val="20"/>
                          <w:szCs w:val="20"/>
                        </w:rPr>
                      </w:pPr>
                      <w:r w:rsidRPr="00983B94">
                        <w:rPr>
                          <w:rFonts w:ascii="標楷體" w:eastAsia="標楷體" w:hAnsi="標楷體" w:hint="eastAsia"/>
                          <w:sz w:val="20"/>
                          <w:szCs w:val="20"/>
                        </w:rPr>
                        <w:t>單位：家、人、％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6"/>
                        <w:gridCol w:w="770"/>
                        <w:gridCol w:w="1057"/>
                        <w:gridCol w:w="1057"/>
                        <w:gridCol w:w="1059"/>
                      </w:tblGrid>
                      <w:tr w:rsidR="00616FE2" w:rsidRPr="00E122AE" w14:paraId="4530ABD9" w14:textId="77777777" w:rsidTr="00B57AB7">
                        <w:trPr>
                          <w:trHeight w:val="20"/>
                          <w:jc w:val="center"/>
                        </w:trPr>
                        <w:tc>
                          <w:tcPr>
                            <w:tcW w:w="1320" w:type="pct"/>
                            <w:vMerge w:val="restart"/>
                            <w:shd w:val="clear" w:color="auto" w:fill="auto"/>
                            <w:noWrap/>
                            <w:vAlign w:val="center"/>
                            <w:hideMark/>
                          </w:tcPr>
                          <w:p w14:paraId="0F239C1B" w14:textId="1EFB3355" w:rsidR="00616FE2" w:rsidRPr="00E122AE" w:rsidRDefault="004E1A64" w:rsidP="00581E99">
                            <w:pPr>
                              <w:widowControl/>
                              <w:overflowPunct w:val="0"/>
                              <w:spacing w:line="240" w:lineRule="exact"/>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機構類型</w:t>
                            </w:r>
                          </w:p>
                        </w:tc>
                        <w:tc>
                          <w:tcPr>
                            <w:tcW w:w="1723" w:type="pct"/>
                            <w:gridSpan w:val="2"/>
                            <w:shd w:val="clear" w:color="auto" w:fill="auto"/>
                            <w:noWrap/>
                            <w:vAlign w:val="center"/>
                            <w:hideMark/>
                          </w:tcPr>
                          <w:p w14:paraId="64286FA1" w14:textId="77777777" w:rsidR="00616FE2" w:rsidRPr="00E122AE" w:rsidRDefault="00616FE2" w:rsidP="00581E99">
                            <w:pPr>
                              <w:widowControl/>
                              <w:overflowPunct w:val="0"/>
                              <w:spacing w:line="240" w:lineRule="exact"/>
                              <w:jc w:val="center"/>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住宿式機構家數</w:t>
                            </w:r>
                          </w:p>
                        </w:tc>
                        <w:tc>
                          <w:tcPr>
                            <w:tcW w:w="1957" w:type="pct"/>
                            <w:gridSpan w:val="2"/>
                            <w:shd w:val="clear" w:color="auto" w:fill="auto"/>
                            <w:noWrap/>
                            <w:vAlign w:val="center"/>
                            <w:hideMark/>
                          </w:tcPr>
                          <w:p w14:paraId="7E4F59B0" w14:textId="77777777" w:rsidR="00616FE2" w:rsidRPr="00E122AE" w:rsidRDefault="00616FE2" w:rsidP="00581E99">
                            <w:pPr>
                              <w:widowControl/>
                              <w:overflowPunct w:val="0"/>
                              <w:spacing w:line="240" w:lineRule="exact"/>
                              <w:jc w:val="center"/>
                              <w:rPr>
                                <w:rFonts w:ascii="標楷體" w:eastAsia="標楷體" w:hAnsi="標楷體" w:cs="新細明體"/>
                                <w:color w:val="000000"/>
                                <w:sz w:val="20"/>
                                <w:szCs w:val="20"/>
                              </w:rPr>
                            </w:pPr>
                            <w:proofErr w:type="gramStart"/>
                            <w:r w:rsidRPr="00E122AE">
                              <w:rPr>
                                <w:rFonts w:ascii="標楷體" w:eastAsia="標楷體" w:hAnsi="標楷體" w:cs="新細明體" w:hint="eastAsia"/>
                                <w:color w:val="000000"/>
                                <w:sz w:val="20"/>
                                <w:szCs w:val="20"/>
                              </w:rPr>
                              <w:t>可供進住</w:t>
                            </w:r>
                            <w:proofErr w:type="gramEnd"/>
                            <w:r w:rsidRPr="00E122AE">
                              <w:rPr>
                                <w:rFonts w:ascii="標楷體" w:eastAsia="標楷體" w:hAnsi="標楷體" w:cs="新細明體" w:hint="eastAsia"/>
                                <w:color w:val="000000"/>
                                <w:sz w:val="20"/>
                                <w:szCs w:val="20"/>
                              </w:rPr>
                              <w:t>人數</w:t>
                            </w:r>
                          </w:p>
                        </w:tc>
                      </w:tr>
                      <w:tr w:rsidR="007F637D" w:rsidRPr="00E122AE" w14:paraId="7D67C8EB" w14:textId="77777777" w:rsidTr="00B57AB7">
                        <w:trPr>
                          <w:trHeight w:val="20"/>
                          <w:jc w:val="center"/>
                        </w:trPr>
                        <w:tc>
                          <w:tcPr>
                            <w:tcW w:w="1320" w:type="pct"/>
                            <w:vMerge/>
                            <w:shd w:val="clear" w:color="auto" w:fill="auto"/>
                            <w:noWrap/>
                            <w:vAlign w:val="center"/>
                          </w:tcPr>
                          <w:p w14:paraId="773D87DC"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p>
                        </w:tc>
                        <w:tc>
                          <w:tcPr>
                            <w:tcW w:w="745" w:type="pct"/>
                            <w:shd w:val="clear" w:color="auto" w:fill="auto"/>
                            <w:noWrap/>
                            <w:vAlign w:val="center"/>
                          </w:tcPr>
                          <w:p w14:paraId="0E91EF92"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家數</w:t>
                            </w:r>
                          </w:p>
                        </w:tc>
                        <w:tc>
                          <w:tcPr>
                            <w:tcW w:w="978" w:type="pct"/>
                            <w:shd w:val="clear" w:color="auto" w:fill="auto"/>
                            <w:noWrap/>
                            <w:vAlign w:val="center"/>
                          </w:tcPr>
                          <w:p w14:paraId="0FA07634"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占比</w:t>
                            </w:r>
                          </w:p>
                        </w:tc>
                        <w:tc>
                          <w:tcPr>
                            <w:tcW w:w="978" w:type="pct"/>
                            <w:shd w:val="clear" w:color="auto" w:fill="auto"/>
                            <w:noWrap/>
                            <w:vAlign w:val="center"/>
                          </w:tcPr>
                          <w:p w14:paraId="19E36B48"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人數</w:t>
                            </w:r>
                          </w:p>
                        </w:tc>
                        <w:tc>
                          <w:tcPr>
                            <w:tcW w:w="979" w:type="pct"/>
                            <w:shd w:val="clear" w:color="auto" w:fill="auto"/>
                            <w:noWrap/>
                            <w:vAlign w:val="center"/>
                          </w:tcPr>
                          <w:p w14:paraId="44975A16" w14:textId="77777777" w:rsidR="00616FE2" w:rsidRPr="00E122AE" w:rsidRDefault="00616FE2" w:rsidP="00581E99">
                            <w:pPr>
                              <w:widowControl/>
                              <w:overflowPunct w:val="0"/>
                              <w:spacing w:line="240" w:lineRule="exact"/>
                              <w:jc w:val="center"/>
                              <w:rPr>
                                <w:rFonts w:ascii="標楷體" w:eastAsia="標楷體" w:hAnsi="標楷體" w:cs="新細明體"/>
                                <w:bCs/>
                                <w:color w:val="000000"/>
                                <w:sz w:val="20"/>
                                <w:szCs w:val="20"/>
                              </w:rPr>
                            </w:pPr>
                            <w:r w:rsidRPr="00E122AE">
                              <w:rPr>
                                <w:rFonts w:ascii="標楷體" w:eastAsia="標楷體" w:hAnsi="標楷體" w:cs="新細明體" w:hint="eastAsia"/>
                                <w:bCs/>
                                <w:color w:val="000000"/>
                                <w:sz w:val="20"/>
                                <w:szCs w:val="20"/>
                              </w:rPr>
                              <w:t>占比</w:t>
                            </w:r>
                          </w:p>
                        </w:tc>
                      </w:tr>
                      <w:tr w:rsidR="007F637D" w:rsidRPr="00E122AE" w14:paraId="5E09789C" w14:textId="77777777" w:rsidTr="00313E80">
                        <w:trPr>
                          <w:trHeight w:val="277"/>
                          <w:jc w:val="center"/>
                        </w:trPr>
                        <w:tc>
                          <w:tcPr>
                            <w:tcW w:w="1320" w:type="pct"/>
                            <w:shd w:val="clear" w:color="auto" w:fill="auto"/>
                            <w:noWrap/>
                            <w:vAlign w:val="center"/>
                          </w:tcPr>
                          <w:p w14:paraId="1193D1CA" w14:textId="77777777" w:rsidR="00616FE2" w:rsidRPr="00E122AE" w:rsidRDefault="00616FE2" w:rsidP="00581E99">
                            <w:pPr>
                              <w:widowControl/>
                              <w:overflowPunct w:val="0"/>
                              <w:spacing w:line="240" w:lineRule="exact"/>
                              <w:jc w:val="center"/>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合計</w:t>
                            </w:r>
                          </w:p>
                        </w:tc>
                        <w:tc>
                          <w:tcPr>
                            <w:tcW w:w="745" w:type="pct"/>
                            <w:shd w:val="clear" w:color="auto" w:fill="auto"/>
                            <w:noWrap/>
                            <w:vAlign w:val="center"/>
                          </w:tcPr>
                          <w:p w14:paraId="6EE3F3F1"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1,984</w:t>
                            </w:r>
                          </w:p>
                        </w:tc>
                        <w:tc>
                          <w:tcPr>
                            <w:tcW w:w="978" w:type="pct"/>
                            <w:shd w:val="clear" w:color="auto" w:fill="auto"/>
                            <w:noWrap/>
                            <w:vAlign w:val="center"/>
                          </w:tcPr>
                          <w:p w14:paraId="3A126248"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 xml:space="preserve">100.00　</w:t>
                            </w:r>
                          </w:p>
                        </w:tc>
                        <w:tc>
                          <w:tcPr>
                            <w:tcW w:w="978" w:type="pct"/>
                            <w:shd w:val="clear" w:color="auto" w:fill="auto"/>
                            <w:noWrap/>
                            <w:vAlign w:val="center"/>
                          </w:tcPr>
                          <w:p w14:paraId="6E513633"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138,981</w:t>
                            </w:r>
                          </w:p>
                        </w:tc>
                        <w:tc>
                          <w:tcPr>
                            <w:tcW w:w="979" w:type="pct"/>
                            <w:shd w:val="clear" w:color="auto" w:fill="auto"/>
                            <w:noWrap/>
                            <w:vAlign w:val="center"/>
                          </w:tcPr>
                          <w:p w14:paraId="3C993EC2" w14:textId="77777777" w:rsidR="00616FE2" w:rsidRPr="00E122AE" w:rsidRDefault="00616FE2" w:rsidP="00581E99">
                            <w:pPr>
                              <w:widowControl/>
                              <w:overflowPunct w:val="0"/>
                              <w:spacing w:line="240" w:lineRule="exact"/>
                              <w:jc w:val="right"/>
                              <w:rPr>
                                <w:rFonts w:ascii="標楷體" w:eastAsia="標楷體" w:hAnsi="標楷體" w:cs="新細明體"/>
                                <w:b/>
                                <w:bCs/>
                                <w:color w:val="000000"/>
                                <w:sz w:val="20"/>
                                <w:szCs w:val="20"/>
                              </w:rPr>
                            </w:pPr>
                            <w:r w:rsidRPr="00E122AE">
                              <w:rPr>
                                <w:rFonts w:ascii="標楷體" w:eastAsia="標楷體" w:hAnsi="標楷體" w:cs="新細明體" w:hint="eastAsia"/>
                                <w:b/>
                                <w:bCs/>
                                <w:color w:val="000000"/>
                                <w:sz w:val="20"/>
                                <w:szCs w:val="20"/>
                              </w:rPr>
                              <w:t>100.00</w:t>
                            </w:r>
                          </w:p>
                        </w:tc>
                      </w:tr>
                      <w:tr w:rsidR="007F637D" w:rsidRPr="00E122AE" w14:paraId="5A850F21" w14:textId="77777777" w:rsidTr="00EC63A3">
                        <w:trPr>
                          <w:trHeight w:val="286"/>
                          <w:jc w:val="center"/>
                        </w:trPr>
                        <w:tc>
                          <w:tcPr>
                            <w:tcW w:w="1320" w:type="pct"/>
                            <w:shd w:val="clear" w:color="auto" w:fill="auto"/>
                            <w:noWrap/>
                            <w:vAlign w:val="center"/>
                            <w:hideMark/>
                          </w:tcPr>
                          <w:p w14:paraId="2C64D43C"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proofErr w:type="gramStart"/>
                            <w:r w:rsidRPr="00E122AE">
                              <w:rPr>
                                <w:rFonts w:ascii="標楷體" w:eastAsia="標楷體" w:hAnsi="標楷體" w:cs="新細明體" w:hint="eastAsia"/>
                                <w:color w:val="000000"/>
                                <w:sz w:val="20"/>
                                <w:szCs w:val="20"/>
                              </w:rPr>
                              <w:t>住宿式長照</w:t>
                            </w:r>
                            <w:proofErr w:type="gramEnd"/>
                            <w:r w:rsidRPr="00E122AE">
                              <w:rPr>
                                <w:rFonts w:ascii="標楷體" w:eastAsia="標楷體" w:hAnsi="標楷體" w:cs="新細明體" w:hint="eastAsia"/>
                                <w:color w:val="000000"/>
                                <w:sz w:val="20"/>
                                <w:szCs w:val="20"/>
                              </w:rPr>
                              <w:t>機構</w:t>
                            </w:r>
                            <w:r>
                              <w:rPr>
                                <w:rFonts w:ascii="標楷體" w:eastAsia="標楷體" w:hAnsi="標楷體" w:cs="新細明體" w:hint="eastAsia"/>
                                <w:color w:val="000000"/>
                                <w:sz w:val="20"/>
                                <w:szCs w:val="20"/>
                              </w:rPr>
                              <w:t>（</w:t>
                            </w:r>
                            <w:proofErr w:type="gramStart"/>
                            <w:r w:rsidRPr="00E122AE">
                              <w:rPr>
                                <w:rFonts w:ascii="標楷體" w:eastAsia="標楷體" w:hAnsi="標楷體" w:cs="新細明體" w:hint="eastAsia"/>
                                <w:color w:val="000000"/>
                                <w:sz w:val="20"/>
                                <w:szCs w:val="20"/>
                              </w:rPr>
                              <w:t>註</w:t>
                            </w:r>
                            <w:proofErr w:type="gramEnd"/>
                            <w:r w:rsidRPr="00E122AE">
                              <w:rPr>
                                <w:rFonts w:ascii="標楷體" w:eastAsia="標楷體" w:hAnsi="標楷體" w:cs="新細明體" w:hint="eastAsia"/>
                                <w:color w:val="000000"/>
                                <w:sz w:val="20"/>
                                <w:szCs w:val="20"/>
                              </w:rPr>
                              <w:t>1</w:t>
                            </w:r>
                            <w:r>
                              <w:rPr>
                                <w:rFonts w:ascii="標楷體" w:eastAsia="標楷體" w:hAnsi="標楷體" w:cs="新細明體" w:hint="eastAsia"/>
                                <w:color w:val="000000"/>
                                <w:sz w:val="20"/>
                                <w:szCs w:val="20"/>
                              </w:rPr>
                              <w:t>）</w:t>
                            </w:r>
                          </w:p>
                        </w:tc>
                        <w:tc>
                          <w:tcPr>
                            <w:tcW w:w="745" w:type="pct"/>
                            <w:shd w:val="clear" w:color="auto" w:fill="auto"/>
                            <w:noWrap/>
                            <w:vAlign w:val="center"/>
                            <w:hideMark/>
                          </w:tcPr>
                          <w:p w14:paraId="332EDA4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95</w:t>
                            </w:r>
                          </w:p>
                        </w:tc>
                        <w:tc>
                          <w:tcPr>
                            <w:tcW w:w="978" w:type="pct"/>
                            <w:shd w:val="clear" w:color="auto" w:fill="auto"/>
                            <w:noWrap/>
                            <w:vAlign w:val="center"/>
                            <w:hideMark/>
                          </w:tcPr>
                          <w:p w14:paraId="2779103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4.79</w:t>
                            </w:r>
                          </w:p>
                        </w:tc>
                        <w:tc>
                          <w:tcPr>
                            <w:tcW w:w="978" w:type="pct"/>
                            <w:shd w:val="clear" w:color="auto" w:fill="auto"/>
                            <w:noWrap/>
                            <w:vAlign w:val="center"/>
                            <w:hideMark/>
                          </w:tcPr>
                          <w:p w14:paraId="6A6FE4D2"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7,417</w:t>
                            </w:r>
                          </w:p>
                        </w:tc>
                        <w:tc>
                          <w:tcPr>
                            <w:tcW w:w="979" w:type="pct"/>
                            <w:shd w:val="clear" w:color="auto" w:fill="auto"/>
                            <w:noWrap/>
                            <w:vAlign w:val="center"/>
                            <w:hideMark/>
                          </w:tcPr>
                          <w:p w14:paraId="61AA3A22"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5.34</w:t>
                            </w:r>
                          </w:p>
                        </w:tc>
                      </w:tr>
                      <w:tr w:rsidR="007F637D" w:rsidRPr="00E122AE" w14:paraId="0182D796" w14:textId="77777777" w:rsidTr="00EC63A3">
                        <w:trPr>
                          <w:trHeight w:val="286"/>
                          <w:jc w:val="center"/>
                        </w:trPr>
                        <w:tc>
                          <w:tcPr>
                            <w:tcW w:w="1320" w:type="pct"/>
                            <w:shd w:val="clear" w:color="auto" w:fill="auto"/>
                            <w:noWrap/>
                            <w:vAlign w:val="center"/>
                            <w:hideMark/>
                          </w:tcPr>
                          <w:p w14:paraId="3DA24A97"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一般護理之家</w:t>
                            </w:r>
                          </w:p>
                        </w:tc>
                        <w:tc>
                          <w:tcPr>
                            <w:tcW w:w="745" w:type="pct"/>
                            <w:shd w:val="clear" w:color="auto" w:fill="auto"/>
                            <w:noWrap/>
                            <w:vAlign w:val="center"/>
                            <w:hideMark/>
                          </w:tcPr>
                          <w:p w14:paraId="16146863"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520</w:t>
                            </w:r>
                          </w:p>
                        </w:tc>
                        <w:tc>
                          <w:tcPr>
                            <w:tcW w:w="978" w:type="pct"/>
                            <w:shd w:val="clear" w:color="auto" w:fill="auto"/>
                            <w:noWrap/>
                            <w:vAlign w:val="center"/>
                            <w:hideMark/>
                          </w:tcPr>
                          <w:p w14:paraId="27F5562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26.21</w:t>
                            </w:r>
                          </w:p>
                        </w:tc>
                        <w:tc>
                          <w:tcPr>
                            <w:tcW w:w="978" w:type="pct"/>
                            <w:shd w:val="clear" w:color="auto" w:fill="auto"/>
                            <w:noWrap/>
                            <w:vAlign w:val="center"/>
                            <w:hideMark/>
                          </w:tcPr>
                          <w:p w14:paraId="09F74594"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44,916</w:t>
                            </w:r>
                          </w:p>
                        </w:tc>
                        <w:tc>
                          <w:tcPr>
                            <w:tcW w:w="979" w:type="pct"/>
                            <w:shd w:val="clear" w:color="auto" w:fill="auto"/>
                            <w:noWrap/>
                            <w:vAlign w:val="center"/>
                            <w:hideMark/>
                          </w:tcPr>
                          <w:p w14:paraId="6E34FAB5"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32.32</w:t>
                            </w:r>
                          </w:p>
                        </w:tc>
                      </w:tr>
                      <w:tr w:rsidR="007F637D" w:rsidRPr="00E122AE" w14:paraId="23C011C8" w14:textId="77777777" w:rsidTr="00EC63A3">
                        <w:trPr>
                          <w:trHeight w:val="286"/>
                          <w:jc w:val="center"/>
                        </w:trPr>
                        <w:tc>
                          <w:tcPr>
                            <w:tcW w:w="1320" w:type="pct"/>
                            <w:shd w:val="clear" w:color="auto" w:fill="auto"/>
                            <w:noWrap/>
                            <w:vAlign w:val="center"/>
                            <w:hideMark/>
                          </w:tcPr>
                          <w:p w14:paraId="13954347"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精神護理之家</w:t>
                            </w:r>
                          </w:p>
                        </w:tc>
                        <w:tc>
                          <w:tcPr>
                            <w:tcW w:w="745" w:type="pct"/>
                            <w:shd w:val="clear" w:color="auto" w:fill="auto"/>
                            <w:noWrap/>
                            <w:vAlign w:val="center"/>
                            <w:hideMark/>
                          </w:tcPr>
                          <w:p w14:paraId="6042AD98"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46</w:t>
                            </w:r>
                          </w:p>
                        </w:tc>
                        <w:tc>
                          <w:tcPr>
                            <w:tcW w:w="978" w:type="pct"/>
                            <w:shd w:val="clear" w:color="auto" w:fill="auto"/>
                            <w:noWrap/>
                            <w:vAlign w:val="center"/>
                            <w:hideMark/>
                          </w:tcPr>
                          <w:p w14:paraId="790A8B6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2.32</w:t>
                            </w:r>
                          </w:p>
                        </w:tc>
                        <w:tc>
                          <w:tcPr>
                            <w:tcW w:w="978" w:type="pct"/>
                            <w:shd w:val="clear" w:color="auto" w:fill="auto"/>
                            <w:noWrap/>
                            <w:vAlign w:val="center"/>
                            <w:hideMark/>
                          </w:tcPr>
                          <w:p w14:paraId="2492D53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4,893</w:t>
                            </w:r>
                          </w:p>
                        </w:tc>
                        <w:tc>
                          <w:tcPr>
                            <w:tcW w:w="979" w:type="pct"/>
                            <w:shd w:val="clear" w:color="auto" w:fill="auto"/>
                            <w:noWrap/>
                            <w:vAlign w:val="center"/>
                            <w:hideMark/>
                          </w:tcPr>
                          <w:p w14:paraId="300AA74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3.52</w:t>
                            </w:r>
                          </w:p>
                        </w:tc>
                      </w:tr>
                      <w:tr w:rsidR="007F637D" w:rsidRPr="00E122AE" w14:paraId="5B0BB0F5" w14:textId="77777777" w:rsidTr="00EC63A3">
                        <w:trPr>
                          <w:trHeight w:val="286"/>
                          <w:jc w:val="center"/>
                        </w:trPr>
                        <w:tc>
                          <w:tcPr>
                            <w:tcW w:w="1320" w:type="pct"/>
                            <w:shd w:val="clear" w:color="auto" w:fill="auto"/>
                            <w:noWrap/>
                            <w:vAlign w:val="center"/>
                            <w:hideMark/>
                          </w:tcPr>
                          <w:p w14:paraId="1A76E7F8"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老人福利機構</w:t>
                            </w:r>
                          </w:p>
                        </w:tc>
                        <w:tc>
                          <w:tcPr>
                            <w:tcW w:w="745" w:type="pct"/>
                            <w:shd w:val="clear" w:color="auto" w:fill="auto"/>
                            <w:noWrap/>
                            <w:vAlign w:val="center"/>
                            <w:hideMark/>
                          </w:tcPr>
                          <w:p w14:paraId="5EADE56A"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1,057</w:t>
                            </w:r>
                          </w:p>
                        </w:tc>
                        <w:tc>
                          <w:tcPr>
                            <w:tcW w:w="978" w:type="pct"/>
                            <w:shd w:val="clear" w:color="auto" w:fill="auto"/>
                            <w:noWrap/>
                            <w:vAlign w:val="center"/>
                            <w:hideMark/>
                          </w:tcPr>
                          <w:p w14:paraId="504708EB"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53.28</w:t>
                            </w:r>
                          </w:p>
                        </w:tc>
                        <w:tc>
                          <w:tcPr>
                            <w:tcW w:w="978" w:type="pct"/>
                            <w:shd w:val="clear" w:color="auto" w:fill="auto"/>
                            <w:noWrap/>
                            <w:vAlign w:val="center"/>
                            <w:hideMark/>
                          </w:tcPr>
                          <w:p w14:paraId="502E116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60,060</w:t>
                            </w:r>
                          </w:p>
                        </w:tc>
                        <w:tc>
                          <w:tcPr>
                            <w:tcW w:w="979" w:type="pct"/>
                            <w:shd w:val="clear" w:color="auto" w:fill="auto"/>
                            <w:noWrap/>
                            <w:vAlign w:val="center"/>
                            <w:hideMark/>
                          </w:tcPr>
                          <w:p w14:paraId="125ED485"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43.21</w:t>
                            </w:r>
                          </w:p>
                        </w:tc>
                      </w:tr>
                      <w:tr w:rsidR="007F637D" w:rsidRPr="00E122AE" w14:paraId="10360016" w14:textId="77777777" w:rsidTr="00EC63A3">
                        <w:trPr>
                          <w:trHeight w:val="286"/>
                          <w:jc w:val="center"/>
                        </w:trPr>
                        <w:tc>
                          <w:tcPr>
                            <w:tcW w:w="1320" w:type="pct"/>
                            <w:shd w:val="clear" w:color="auto" w:fill="auto"/>
                            <w:noWrap/>
                            <w:vAlign w:val="center"/>
                            <w:hideMark/>
                          </w:tcPr>
                          <w:p w14:paraId="6A907B25" w14:textId="77777777" w:rsidR="00616FE2" w:rsidRPr="00E122AE" w:rsidRDefault="00616FE2" w:rsidP="00581E99">
                            <w:pPr>
                              <w:widowControl/>
                              <w:overflowPunct w:val="0"/>
                              <w:spacing w:line="240" w:lineRule="exac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身心障礙福利機構</w:t>
                            </w:r>
                          </w:p>
                        </w:tc>
                        <w:tc>
                          <w:tcPr>
                            <w:tcW w:w="745" w:type="pct"/>
                            <w:shd w:val="clear" w:color="auto" w:fill="auto"/>
                            <w:noWrap/>
                            <w:vAlign w:val="center"/>
                            <w:hideMark/>
                          </w:tcPr>
                          <w:p w14:paraId="43D139F8"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266</w:t>
                            </w:r>
                          </w:p>
                        </w:tc>
                        <w:tc>
                          <w:tcPr>
                            <w:tcW w:w="978" w:type="pct"/>
                            <w:shd w:val="clear" w:color="auto" w:fill="auto"/>
                            <w:noWrap/>
                            <w:vAlign w:val="center"/>
                            <w:hideMark/>
                          </w:tcPr>
                          <w:p w14:paraId="4CA9BEC7"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13.41</w:t>
                            </w:r>
                          </w:p>
                        </w:tc>
                        <w:tc>
                          <w:tcPr>
                            <w:tcW w:w="978" w:type="pct"/>
                            <w:shd w:val="clear" w:color="auto" w:fill="auto"/>
                            <w:noWrap/>
                            <w:vAlign w:val="center"/>
                            <w:hideMark/>
                          </w:tcPr>
                          <w:p w14:paraId="2708B069"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21,695</w:t>
                            </w:r>
                          </w:p>
                        </w:tc>
                        <w:tc>
                          <w:tcPr>
                            <w:tcW w:w="979" w:type="pct"/>
                            <w:shd w:val="clear" w:color="auto" w:fill="auto"/>
                            <w:noWrap/>
                            <w:vAlign w:val="center"/>
                            <w:hideMark/>
                          </w:tcPr>
                          <w:p w14:paraId="13647700" w14:textId="77777777" w:rsidR="00616FE2" w:rsidRPr="00E122AE" w:rsidRDefault="00616FE2" w:rsidP="00581E99">
                            <w:pPr>
                              <w:widowControl/>
                              <w:overflowPunct w:val="0"/>
                              <w:spacing w:line="240" w:lineRule="exact"/>
                              <w:jc w:val="right"/>
                              <w:rPr>
                                <w:rFonts w:ascii="標楷體" w:eastAsia="標楷體" w:hAnsi="標楷體" w:cs="新細明體"/>
                                <w:color w:val="000000"/>
                                <w:sz w:val="20"/>
                                <w:szCs w:val="20"/>
                              </w:rPr>
                            </w:pPr>
                            <w:r w:rsidRPr="00E122AE">
                              <w:rPr>
                                <w:rFonts w:ascii="標楷體" w:eastAsia="標楷體" w:hAnsi="標楷體" w:cs="新細明體" w:hint="eastAsia"/>
                                <w:color w:val="000000"/>
                                <w:sz w:val="20"/>
                                <w:szCs w:val="20"/>
                              </w:rPr>
                              <w:t>15.61</w:t>
                            </w:r>
                          </w:p>
                        </w:tc>
                      </w:tr>
                    </w:tbl>
                    <w:p w14:paraId="02AE119B" w14:textId="77777777" w:rsidR="00616FE2" w:rsidRPr="00983B94" w:rsidRDefault="00616FE2" w:rsidP="00370E0C">
                      <w:pPr>
                        <w:widowControl/>
                        <w:overflowPunct w:val="0"/>
                        <w:spacing w:line="260" w:lineRule="exact"/>
                        <w:ind w:left="545" w:hangingChars="303" w:hanging="545"/>
                        <w:jc w:val="both"/>
                        <w:rPr>
                          <w:rFonts w:ascii="標楷體" w:eastAsia="標楷體" w:hAnsi="標楷體"/>
                          <w:sz w:val="18"/>
                          <w:szCs w:val="18"/>
                        </w:rPr>
                      </w:pPr>
                      <w:proofErr w:type="gramStart"/>
                      <w:r w:rsidRPr="00983B94">
                        <w:rPr>
                          <w:rFonts w:ascii="標楷體" w:eastAsia="標楷體" w:hAnsi="標楷體" w:hint="eastAsia"/>
                          <w:sz w:val="18"/>
                          <w:szCs w:val="18"/>
                        </w:rPr>
                        <w:t>註</w:t>
                      </w:r>
                      <w:proofErr w:type="gramEnd"/>
                      <w:r w:rsidRPr="00983B94">
                        <w:rPr>
                          <w:rFonts w:ascii="標楷體" w:eastAsia="標楷體" w:hAnsi="標楷體" w:hint="eastAsia"/>
                          <w:sz w:val="18"/>
                          <w:szCs w:val="18"/>
                        </w:rPr>
                        <w:t>：1.不包含中央機關管轄之</w:t>
                      </w:r>
                      <w:proofErr w:type="gramStart"/>
                      <w:r w:rsidRPr="00983B94">
                        <w:rPr>
                          <w:rFonts w:ascii="標楷體" w:eastAsia="標楷體" w:hAnsi="標楷體" w:hint="eastAsia"/>
                          <w:sz w:val="18"/>
                          <w:szCs w:val="18"/>
                        </w:rPr>
                        <w:t>住宿式長照</w:t>
                      </w:r>
                      <w:proofErr w:type="gramEnd"/>
                      <w:r w:rsidRPr="00983B94">
                        <w:rPr>
                          <w:rFonts w:ascii="標楷體" w:eastAsia="標楷體" w:hAnsi="標楷體" w:hint="eastAsia"/>
                          <w:sz w:val="18"/>
                          <w:szCs w:val="18"/>
                        </w:rPr>
                        <w:t>機構。</w:t>
                      </w:r>
                    </w:p>
                    <w:p w14:paraId="6AE610F7" w14:textId="77777777" w:rsidR="00616FE2" w:rsidRPr="00783E43" w:rsidRDefault="00616FE2" w:rsidP="00616FE2">
                      <w:pPr>
                        <w:widowControl/>
                        <w:overflowPunct w:val="0"/>
                        <w:spacing w:line="220" w:lineRule="exact"/>
                        <w:ind w:leftChars="151" w:left="542" w:hangingChars="100" w:hanging="180"/>
                        <w:jc w:val="both"/>
                        <w:rPr>
                          <w:rFonts w:ascii="標楷體" w:eastAsia="標楷體" w:hAnsi="標楷體"/>
                          <w:sz w:val="18"/>
                          <w:szCs w:val="18"/>
                        </w:rPr>
                      </w:pPr>
                      <w:r w:rsidRPr="00983B94">
                        <w:rPr>
                          <w:rFonts w:ascii="標楷體" w:eastAsia="標楷體" w:hAnsi="標楷體" w:hint="eastAsia"/>
                          <w:sz w:val="18"/>
                          <w:szCs w:val="18"/>
                        </w:rPr>
                        <w:t>2.資料來源：整理自衛福部統計處網站1</w:t>
                      </w:r>
                      <w:r w:rsidRPr="00983B94">
                        <w:rPr>
                          <w:rFonts w:ascii="標楷體" w:eastAsia="標楷體" w:hAnsi="標楷體"/>
                          <w:sz w:val="18"/>
                          <w:szCs w:val="18"/>
                        </w:rPr>
                        <w:t>13</w:t>
                      </w:r>
                      <w:r w:rsidRPr="00983B94">
                        <w:rPr>
                          <w:rFonts w:ascii="標楷體" w:eastAsia="標楷體" w:hAnsi="標楷體" w:hint="eastAsia"/>
                          <w:sz w:val="18"/>
                          <w:szCs w:val="18"/>
                        </w:rPr>
                        <w:t>年7月公布資料。</w:t>
                      </w:r>
                    </w:p>
                  </w:txbxContent>
                </v:textbox>
                <w10:wrap type="square" anchorx="margin"/>
              </v:shape>
            </w:pict>
          </mc:Fallback>
        </mc:AlternateContent>
      </w:r>
      <w:r w:rsidR="000B7FDF" w:rsidRPr="00605F93">
        <w:rPr>
          <w:rFonts w:ascii="標楷體" w:eastAsia="標楷體" w:hAnsi="標楷體" w:hint="eastAsia"/>
          <w:b/>
          <w:bCs/>
        </w:rPr>
        <w:t>3</w:t>
      </w:r>
      <w:r w:rsidR="00C46405" w:rsidRPr="00605F93">
        <w:rPr>
          <w:rFonts w:ascii="標楷體" w:eastAsia="標楷體" w:hAnsi="標楷體"/>
          <w:b/>
          <w:bCs/>
        </w:rPr>
        <w:t>.</w:t>
      </w:r>
      <w:r w:rsidR="00C46405" w:rsidRPr="00605F93">
        <w:rPr>
          <w:rFonts w:ascii="標楷體" w:eastAsia="標楷體" w:hAnsi="標楷體" w:hint="eastAsia"/>
          <w:b/>
          <w:bCs/>
        </w:rPr>
        <w:t xml:space="preserve">　</w:t>
      </w:r>
      <w:r w:rsidR="00D7710D" w:rsidRPr="00605F93">
        <w:rPr>
          <w:rFonts w:ascii="標楷體" w:eastAsia="標楷體" w:hAnsi="標楷體" w:hint="eastAsia"/>
          <w:b/>
          <w:bCs/>
        </w:rPr>
        <w:t>衛福部補助各市縣政府</w:t>
      </w:r>
      <w:r w:rsidR="00357B5A" w:rsidRPr="00605F93">
        <w:rPr>
          <w:rFonts w:ascii="標楷體" w:eastAsia="標楷體" w:hAnsi="標楷體" w:hint="eastAsia"/>
          <w:b/>
          <w:bCs/>
        </w:rPr>
        <w:t>辦理整合型口腔健康促進計畫</w:t>
      </w:r>
      <w:r w:rsidR="00D7710D" w:rsidRPr="00605F93">
        <w:rPr>
          <w:rFonts w:ascii="標楷體" w:eastAsia="標楷體" w:hAnsi="標楷體" w:hint="eastAsia"/>
          <w:b/>
          <w:bCs/>
        </w:rPr>
        <w:t>，</w:t>
      </w:r>
      <w:r w:rsidR="00FA040F" w:rsidRPr="00605F93">
        <w:rPr>
          <w:rFonts w:ascii="標楷體" w:eastAsia="標楷體" w:hAnsi="標楷體" w:hint="eastAsia"/>
          <w:b/>
          <w:bCs/>
        </w:rPr>
        <w:t>推動住宿式機構口腔照護輔導訪查作業，</w:t>
      </w:r>
      <w:r w:rsidR="00D7710D" w:rsidRPr="00605F93">
        <w:rPr>
          <w:rFonts w:ascii="標楷體" w:eastAsia="標楷體" w:hAnsi="標楷體" w:hint="eastAsia"/>
          <w:b/>
          <w:bCs/>
        </w:rPr>
        <w:t>惟部分類別之住宿式機構尚未納入計畫推動範疇：</w:t>
      </w:r>
      <w:r w:rsidR="000D03C0" w:rsidRPr="00605F93">
        <w:rPr>
          <w:rFonts w:ascii="標楷體" w:eastAsia="標楷體" w:hAnsi="標楷體" w:hint="eastAsia"/>
          <w:noProof/>
        </w:rPr>
        <w:t>衛福部</w:t>
      </w:r>
      <w:r w:rsidR="003576C0" w:rsidRPr="00605F93">
        <w:rPr>
          <w:rFonts w:ascii="標楷體" w:eastAsia="標楷體" w:hAnsi="標楷體" w:hint="eastAsia"/>
          <w:noProof/>
        </w:rPr>
        <w:t>鑑於機構照護之長者眾多，為維護渠等口腔健康，於112及113年度</w:t>
      </w:r>
      <w:r w:rsidR="005C39AA" w:rsidRPr="00605F93">
        <w:rPr>
          <w:rFonts w:ascii="標楷體" w:eastAsia="標楷體" w:hAnsi="標楷體" w:hint="eastAsia"/>
          <w:noProof/>
        </w:rPr>
        <w:t>支用經費3,493</w:t>
      </w:r>
      <w:r w:rsidR="003576C0" w:rsidRPr="00605F93">
        <w:rPr>
          <w:rFonts w:ascii="標楷體" w:eastAsia="標楷體" w:hAnsi="標楷體" w:hint="eastAsia"/>
          <w:noProof/>
        </w:rPr>
        <w:t>萬餘元，推動「整合型口腔健康促進計畫」，將機構口腔照護輔導訪查列為工作項目</w:t>
      </w:r>
      <w:r w:rsidR="00A82CE2" w:rsidRPr="00605F93">
        <w:rPr>
          <w:rFonts w:ascii="標楷體" w:eastAsia="標楷體" w:hAnsi="標楷體" w:hint="eastAsia"/>
          <w:noProof/>
        </w:rPr>
        <w:t>，</w:t>
      </w:r>
      <w:r w:rsidR="003576C0" w:rsidRPr="00605F93">
        <w:rPr>
          <w:rFonts w:ascii="標楷體" w:eastAsia="標楷體" w:hAnsi="標楷體" w:hint="eastAsia"/>
          <w:noProof/>
        </w:rPr>
        <w:t>補助各地方政府辦理查訪作業</w:t>
      </w:r>
      <w:r w:rsidR="004E1A64" w:rsidRPr="00605F93">
        <w:rPr>
          <w:rFonts w:ascii="標楷體" w:eastAsia="標楷體" w:hAnsi="標楷體" w:hint="eastAsia"/>
          <w:noProof/>
        </w:rPr>
        <w:t>；又</w:t>
      </w:r>
      <w:r w:rsidR="003576C0" w:rsidRPr="00605F93">
        <w:rPr>
          <w:rFonts w:ascii="標楷體" w:eastAsia="標楷體" w:hAnsi="標楷體" w:hint="eastAsia"/>
          <w:noProof/>
        </w:rPr>
        <w:t>為提升住宿式機構住民口腔照護成效，於113年度</w:t>
      </w:r>
      <w:r w:rsidR="003B610A" w:rsidRPr="00605F93">
        <w:rPr>
          <w:rFonts w:ascii="標楷體" w:eastAsia="標楷體" w:hAnsi="標楷體" w:hint="eastAsia"/>
          <w:noProof/>
        </w:rPr>
        <w:t>整合型口腔健康促進計畫</w:t>
      </w:r>
      <w:r w:rsidR="003576C0" w:rsidRPr="00605F93">
        <w:rPr>
          <w:rFonts w:ascii="標楷體" w:eastAsia="標楷體" w:hAnsi="標楷體" w:hint="eastAsia"/>
          <w:noProof/>
        </w:rPr>
        <w:t>增辦機構口腔照護教育訓練與實地指導，及口腔照護調查等事項，由各地方政府以實地指導方式，蒐集轄區住宿式機構需求，並結合牙醫師公會等專業資源，提供適切之照護輔導，以強化機構住民口腔健康。惟查</w:t>
      </w:r>
      <w:r w:rsidR="008B31DB" w:rsidRPr="00605F93">
        <w:rPr>
          <w:rFonts w:ascii="標楷體" w:eastAsia="標楷體" w:hAnsi="標楷體" w:hint="eastAsia"/>
          <w:noProof/>
        </w:rPr>
        <w:t>，</w:t>
      </w:r>
      <w:r w:rsidR="003576C0" w:rsidRPr="00605F93">
        <w:rPr>
          <w:rFonts w:ascii="標楷體" w:eastAsia="標楷體" w:hAnsi="標楷體" w:hint="eastAsia"/>
          <w:noProof/>
        </w:rPr>
        <w:t>該部辦理輔導訪查、教育訓練與實地指導之對象，僅限於地方衛生機關管轄之住宿式長照機構、一般護理之家及精神護理之家等3類機構，至老人福利機構及身心障礙福利機構等2類住宿式機構，僅透過地方衛生局以問卷調查方式瞭解口腔照護執行現況，未納列訪查及實地指導範圍。</w:t>
      </w:r>
      <w:r w:rsidR="005C21E2" w:rsidRPr="00605F93">
        <w:rPr>
          <w:rFonts w:ascii="標楷體" w:eastAsia="標楷體" w:hAnsi="標楷體" w:hint="eastAsia"/>
          <w:noProof/>
        </w:rPr>
        <w:t>據衛福部113年7月</w:t>
      </w:r>
      <w:r w:rsidR="004E1A64" w:rsidRPr="00605F93">
        <w:rPr>
          <w:rFonts w:ascii="標楷體" w:eastAsia="標楷體" w:hAnsi="標楷體" w:hint="eastAsia"/>
          <w:noProof/>
        </w:rPr>
        <w:t>統計</w:t>
      </w:r>
      <w:r w:rsidR="005C21E2" w:rsidRPr="00605F93">
        <w:rPr>
          <w:rFonts w:ascii="標楷體" w:eastAsia="標楷體" w:hAnsi="標楷體" w:hint="eastAsia"/>
          <w:noProof/>
        </w:rPr>
        <w:t>資料，</w:t>
      </w:r>
      <w:r w:rsidR="000862B9" w:rsidRPr="00605F93">
        <w:rPr>
          <w:rFonts w:ascii="標楷體" w:eastAsia="標楷體" w:hAnsi="標楷體" w:hint="eastAsia"/>
          <w:noProof/>
        </w:rPr>
        <w:t>截至112年底止，</w:t>
      </w:r>
      <w:r w:rsidR="003576C0" w:rsidRPr="00605F93">
        <w:rPr>
          <w:rFonts w:ascii="標楷體" w:eastAsia="標楷體" w:hAnsi="標楷體" w:hint="eastAsia"/>
          <w:noProof/>
        </w:rPr>
        <w:t>老人福利機構及身心障礙福利機構</w:t>
      </w:r>
      <w:r w:rsidR="007B59C3" w:rsidRPr="00605F93">
        <w:rPr>
          <w:rFonts w:ascii="標楷體" w:eastAsia="標楷體" w:hAnsi="標楷體" w:hint="eastAsia"/>
          <w:noProof/>
        </w:rPr>
        <w:t>計</w:t>
      </w:r>
      <w:r w:rsidR="009B2DB3" w:rsidRPr="00605F93">
        <w:rPr>
          <w:rFonts w:ascii="標楷體" w:eastAsia="標楷體" w:hAnsi="標楷體" w:hint="eastAsia"/>
          <w:noProof/>
        </w:rPr>
        <w:t>1</w:t>
      </w:r>
      <w:r w:rsidR="009B2DB3" w:rsidRPr="00605F93">
        <w:rPr>
          <w:rFonts w:ascii="標楷體" w:eastAsia="標楷體" w:hAnsi="標楷體"/>
          <w:noProof/>
        </w:rPr>
        <w:t>,</w:t>
      </w:r>
      <w:r w:rsidR="009B2DB3" w:rsidRPr="00605F93">
        <w:rPr>
          <w:rFonts w:ascii="標楷體" w:eastAsia="標楷體" w:hAnsi="標楷體" w:hint="eastAsia"/>
          <w:noProof/>
        </w:rPr>
        <w:t>323家，</w:t>
      </w:r>
      <w:r w:rsidR="003576C0" w:rsidRPr="00605F93">
        <w:rPr>
          <w:rFonts w:ascii="標楷體" w:eastAsia="標楷體" w:hAnsi="標楷體" w:hint="eastAsia"/>
          <w:noProof/>
        </w:rPr>
        <w:t>占全國住宿式機構總家數近7成，其可供進住人</w:t>
      </w:r>
      <w:r w:rsidR="009B2DB3" w:rsidRPr="00605F93">
        <w:rPr>
          <w:rFonts w:ascii="標楷體" w:eastAsia="標楷體" w:hAnsi="標楷體" w:hint="eastAsia"/>
          <w:noProof/>
        </w:rPr>
        <w:t>數</w:t>
      </w:r>
      <w:r w:rsidR="003576C0" w:rsidRPr="00605F93">
        <w:rPr>
          <w:rFonts w:ascii="標楷體" w:eastAsia="標楷體" w:hAnsi="標楷體" w:hint="eastAsia"/>
          <w:noProof/>
        </w:rPr>
        <w:t>占全國住宿式機構可進住總人數</w:t>
      </w:r>
      <w:r w:rsidR="009B2DB3" w:rsidRPr="00605F93">
        <w:rPr>
          <w:rFonts w:ascii="標楷體" w:eastAsia="標楷體" w:hAnsi="標楷體" w:hint="eastAsia"/>
          <w:noProof/>
        </w:rPr>
        <w:t>之</w:t>
      </w:r>
      <w:r w:rsidR="00812FA6" w:rsidRPr="00605F93">
        <w:rPr>
          <w:rFonts w:ascii="標楷體" w:eastAsia="標楷體" w:hAnsi="標楷體" w:hint="eastAsia"/>
          <w:noProof/>
        </w:rPr>
        <w:t>58.82％（表</w:t>
      </w:r>
      <w:r w:rsidR="00AE2365" w:rsidRPr="00605F93">
        <w:rPr>
          <w:rFonts w:ascii="標楷體" w:eastAsia="標楷體" w:hAnsi="標楷體" w:hint="eastAsia"/>
          <w:noProof/>
        </w:rPr>
        <w:t>1</w:t>
      </w:r>
      <w:r w:rsidR="003D5348" w:rsidRPr="00605F93">
        <w:rPr>
          <w:rFonts w:ascii="標楷體" w:eastAsia="標楷體" w:hAnsi="標楷體" w:hint="eastAsia"/>
          <w:noProof/>
        </w:rPr>
        <w:t>6</w:t>
      </w:r>
      <w:r w:rsidR="00812FA6" w:rsidRPr="00605F93">
        <w:rPr>
          <w:rFonts w:ascii="標楷體" w:eastAsia="標楷體" w:hAnsi="標楷體" w:hint="eastAsia"/>
          <w:noProof/>
        </w:rPr>
        <w:t>），已超逾半數</w:t>
      </w:r>
      <w:r w:rsidR="003576C0" w:rsidRPr="00605F93">
        <w:rPr>
          <w:rFonts w:ascii="標楷體" w:eastAsia="標楷體" w:hAnsi="標楷體" w:hint="eastAsia"/>
          <w:noProof/>
        </w:rPr>
        <w:t>，於未列入輔導訪查及實地指導機制之現況下，恐難以確保該等機構住民口腔照護品質。</w:t>
      </w:r>
      <w:r w:rsidR="0055407A" w:rsidRPr="00605F93">
        <w:rPr>
          <w:rFonts w:ascii="標楷體" w:eastAsia="標楷體" w:hAnsi="標楷體" w:cs="標楷體" w:hint="eastAsia"/>
        </w:rPr>
        <w:t>經函請衛福部</w:t>
      </w:r>
      <w:r w:rsidR="0055407A" w:rsidRPr="00605F93">
        <w:rPr>
          <w:rFonts w:ascii="標楷體" w:eastAsia="標楷體" w:hAnsi="標楷體" w:hint="eastAsia"/>
          <w:noProof/>
        </w:rPr>
        <w:t>研議將老人福利機構與身心障礙福利機構納入實地輔導範疇之可行性</w:t>
      </w:r>
      <w:r w:rsidR="00A60F77" w:rsidRPr="00605F93">
        <w:rPr>
          <w:rFonts w:ascii="標楷體" w:eastAsia="標楷體" w:hAnsi="標楷體" w:hint="eastAsia"/>
          <w:noProof/>
        </w:rPr>
        <w:t>，以提升機構住民口腔照護成效。</w:t>
      </w:r>
      <w:r w:rsidR="0055407A" w:rsidRPr="00605F93">
        <w:rPr>
          <w:rFonts w:ascii="標楷體" w:eastAsia="標楷體" w:hAnsi="標楷體" w:hint="eastAsia"/>
        </w:rPr>
        <w:t>據復：</w:t>
      </w:r>
      <w:r w:rsidR="00CD477F" w:rsidRPr="00605F93">
        <w:rPr>
          <w:rFonts w:ascii="標楷體" w:eastAsia="標楷體" w:hAnsi="標楷體" w:hint="eastAsia"/>
        </w:rPr>
        <w:t>業</w:t>
      </w:r>
      <w:r w:rsidR="0039592A" w:rsidRPr="00605F93">
        <w:rPr>
          <w:rFonts w:ascii="標楷體" w:eastAsia="標楷體" w:hAnsi="標楷體" w:cs="標楷體" w:hint="eastAsia"/>
        </w:rPr>
        <w:t>將</w:t>
      </w:r>
      <w:r w:rsidR="007563CD" w:rsidRPr="00605F93">
        <w:rPr>
          <w:rFonts w:ascii="標楷體" w:eastAsia="標楷體" w:hAnsi="標楷體" w:cs="標楷體" w:hint="eastAsia"/>
        </w:rPr>
        <w:t>「辦理住宿式機構口腔照護調查」納入地方衛生機關口腔健康業務考評指標，調查對象涵</w:t>
      </w:r>
      <w:proofErr w:type="gramStart"/>
      <w:r w:rsidR="007B59C3" w:rsidRPr="00605F93">
        <w:rPr>
          <w:rFonts w:ascii="標楷體" w:eastAsia="標楷體" w:hAnsi="標楷體" w:cs="標楷體" w:hint="eastAsia"/>
        </w:rPr>
        <w:t>括</w:t>
      </w:r>
      <w:proofErr w:type="gramEnd"/>
      <w:r w:rsidR="007563CD" w:rsidRPr="00605F93">
        <w:rPr>
          <w:rFonts w:ascii="標楷體" w:eastAsia="標楷體" w:hAnsi="標楷體" w:cs="標楷體" w:hint="eastAsia"/>
        </w:rPr>
        <w:t>老人福利機構及身心障礙福利機構</w:t>
      </w:r>
      <w:r w:rsidR="005866B1" w:rsidRPr="00605F93">
        <w:rPr>
          <w:rFonts w:ascii="標楷體" w:eastAsia="標楷體" w:hAnsi="標楷體" w:cs="標楷體" w:hint="eastAsia"/>
        </w:rPr>
        <w:t>，</w:t>
      </w:r>
      <w:r w:rsidR="00CD477F" w:rsidRPr="00605F93">
        <w:rPr>
          <w:rFonts w:ascii="標楷體" w:eastAsia="標楷體" w:hAnsi="標楷體" w:cs="標楷體" w:hint="eastAsia"/>
        </w:rPr>
        <w:t>並將</w:t>
      </w:r>
      <w:r w:rsidR="0039592A" w:rsidRPr="00605F93">
        <w:rPr>
          <w:rFonts w:ascii="標楷體" w:eastAsia="標楷體" w:hAnsi="標楷體" w:cs="標楷體" w:hint="eastAsia"/>
        </w:rPr>
        <w:t>身心障礙福利機構「員工接受身心障礙者口腔照護相關課程」及「口腔照護支持服務」等指標</w:t>
      </w:r>
      <w:r w:rsidR="00CD477F" w:rsidRPr="00605F93">
        <w:rPr>
          <w:rFonts w:ascii="標楷體" w:eastAsia="標楷體" w:hAnsi="標楷體" w:cs="標楷體" w:hint="eastAsia"/>
        </w:rPr>
        <w:t>，</w:t>
      </w:r>
      <w:r w:rsidR="0039592A" w:rsidRPr="00605F93">
        <w:rPr>
          <w:rFonts w:ascii="標楷體" w:eastAsia="標楷體" w:hAnsi="標楷體" w:cs="標楷體" w:hint="eastAsia"/>
        </w:rPr>
        <w:t>納入</w:t>
      </w:r>
      <w:proofErr w:type="gramStart"/>
      <w:r w:rsidR="0039592A" w:rsidRPr="00605F93">
        <w:rPr>
          <w:rFonts w:ascii="標楷體" w:eastAsia="標楷體" w:hAnsi="標楷體" w:cs="標楷體" w:hint="eastAsia"/>
        </w:rPr>
        <w:t>114</w:t>
      </w:r>
      <w:proofErr w:type="gramEnd"/>
      <w:r w:rsidR="0039592A" w:rsidRPr="00605F93">
        <w:rPr>
          <w:rFonts w:ascii="標楷體" w:eastAsia="標楷體" w:hAnsi="標楷體" w:cs="標楷體" w:hint="eastAsia"/>
        </w:rPr>
        <w:t>年度身心障礙機構評鑑項目，未來將持續精進機構口腔照護相關政策，維護住民口腔健康。</w:t>
      </w:r>
    </w:p>
    <w:p w14:paraId="0965AB58" w14:textId="77777777" w:rsidR="00E41333" w:rsidRPr="00605F93" w:rsidRDefault="00E41333" w:rsidP="00E41333">
      <w:pPr>
        <w:pStyle w:val="a6"/>
        <w:overflowPunct w:val="0"/>
        <w:spacing w:beforeLines="0" w:afterLines="0"/>
        <w:ind w:left="72" w:right="72" w:firstLine="561"/>
        <w:outlineLvl w:val="0"/>
        <w:rPr>
          <w:rStyle w:val="10"/>
          <w:rFonts w:ascii="標楷體" w:eastAsia="標楷體" w:hAnsi="標楷體"/>
          <w:b/>
          <w:sz w:val="28"/>
          <w:szCs w:val="28"/>
        </w:rPr>
      </w:pP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七</w:t>
      </w: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 xml:space="preserve">　</w:t>
      </w:r>
      <w:proofErr w:type="gramStart"/>
      <w:r w:rsidRPr="00605F93">
        <w:rPr>
          <w:rStyle w:val="10"/>
          <w:rFonts w:ascii="標楷體" w:eastAsia="標楷體" w:hAnsi="標楷體" w:hint="eastAsia"/>
          <w:b/>
          <w:sz w:val="28"/>
          <w:szCs w:val="28"/>
          <w:lang w:eastAsia="zh-TW"/>
        </w:rPr>
        <w:t>衛福部為</w:t>
      </w:r>
      <w:proofErr w:type="gramEnd"/>
      <w:r w:rsidRPr="00605F93">
        <w:rPr>
          <w:rStyle w:val="10"/>
          <w:rFonts w:ascii="標楷體" w:eastAsia="標楷體" w:hAnsi="標楷體" w:hint="eastAsia"/>
          <w:b/>
          <w:sz w:val="28"/>
          <w:szCs w:val="28"/>
          <w:lang w:eastAsia="zh-TW"/>
        </w:rPr>
        <w:t>維護兒少最佳利益，持續布建親屬安置及寄養家庭等家庭式安置資源，及辦理</w:t>
      </w:r>
      <w:proofErr w:type="gramStart"/>
      <w:r w:rsidRPr="00605F93">
        <w:rPr>
          <w:rStyle w:val="10"/>
          <w:rFonts w:ascii="標楷體" w:eastAsia="標楷體" w:hAnsi="標楷體" w:hint="eastAsia"/>
          <w:b/>
          <w:sz w:val="28"/>
          <w:szCs w:val="28"/>
          <w:lang w:eastAsia="zh-TW"/>
        </w:rPr>
        <w:t>兒少性剝削</w:t>
      </w:r>
      <w:proofErr w:type="gramEnd"/>
      <w:r w:rsidRPr="00605F93">
        <w:rPr>
          <w:rStyle w:val="10"/>
          <w:rFonts w:ascii="標楷體" w:eastAsia="標楷體" w:hAnsi="標楷體" w:hint="eastAsia"/>
          <w:b/>
          <w:sz w:val="28"/>
          <w:szCs w:val="28"/>
          <w:lang w:eastAsia="zh-TW"/>
        </w:rPr>
        <w:t>防制業務，惟寄養安置比率及寄養家庭留任率未達預期目標，且違反</w:t>
      </w:r>
      <w:proofErr w:type="gramStart"/>
      <w:r w:rsidRPr="00605F93">
        <w:rPr>
          <w:rStyle w:val="10"/>
          <w:rFonts w:ascii="標楷體" w:eastAsia="標楷體" w:hAnsi="標楷體" w:hint="eastAsia"/>
          <w:b/>
          <w:sz w:val="28"/>
          <w:szCs w:val="28"/>
          <w:lang w:eastAsia="zh-TW"/>
        </w:rPr>
        <w:t>兒少法規定</w:t>
      </w:r>
      <w:proofErr w:type="gramEnd"/>
      <w:r w:rsidRPr="00605F93">
        <w:rPr>
          <w:rStyle w:val="10"/>
          <w:rFonts w:ascii="標楷體" w:eastAsia="標楷體" w:hAnsi="標楷體" w:hint="eastAsia"/>
          <w:b/>
          <w:sz w:val="28"/>
          <w:szCs w:val="28"/>
          <w:lang w:eastAsia="zh-TW"/>
        </w:rPr>
        <w:t>之實際照顧兒少者接受</w:t>
      </w:r>
      <w:proofErr w:type="gramStart"/>
      <w:r w:rsidRPr="00605F93">
        <w:rPr>
          <w:rStyle w:val="10"/>
          <w:rFonts w:ascii="標楷體" w:eastAsia="標楷體" w:hAnsi="標楷體" w:hint="eastAsia"/>
          <w:b/>
          <w:sz w:val="28"/>
          <w:szCs w:val="28"/>
          <w:lang w:eastAsia="zh-TW"/>
        </w:rPr>
        <w:t>強制性親職</w:t>
      </w:r>
      <w:proofErr w:type="gramEnd"/>
      <w:r w:rsidRPr="00605F93">
        <w:rPr>
          <w:rStyle w:val="10"/>
          <w:rFonts w:ascii="標楷體" w:eastAsia="標楷體" w:hAnsi="標楷體" w:hint="eastAsia"/>
          <w:b/>
          <w:sz w:val="28"/>
          <w:szCs w:val="28"/>
          <w:lang w:eastAsia="zh-TW"/>
        </w:rPr>
        <w:t>教育輔導之完成時效欠佳；</w:t>
      </w:r>
      <w:proofErr w:type="gramStart"/>
      <w:r w:rsidRPr="00605F93">
        <w:rPr>
          <w:rStyle w:val="10"/>
          <w:rFonts w:ascii="標楷體" w:eastAsia="標楷體" w:hAnsi="標楷體" w:hint="eastAsia"/>
          <w:b/>
          <w:sz w:val="28"/>
          <w:szCs w:val="28"/>
          <w:lang w:eastAsia="zh-TW"/>
        </w:rPr>
        <w:t>另兒少性</w:t>
      </w:r>
      <w:proofErr w:type="gramEnd"/>
      <w:r w:rsidRPr="00605F93">
        <w:rPr>
          <w:rStyle w:val="10"/>
          <w:rFonts w:ascii="標楷體" w:eastAsia="標楷體" w:hAnsi="標楷體" w:hint="eastAsia"/>
          <w:b/>
          <w:sz w:val="28"/>
          <w:szCs w:val="28"/>
          <w:lang w:eastAsia="zh-TW"/>
        </w:rPr>
        <w:t>剝削通報案件逐年攀升，</w:t>
      </w:r>
      <w:proofErr w:type="gramStart"/>
      <w:r w:rsidRPr="00605F93">
        <w:rPr>
          <w:rStyle w:val="10"/>
          <w:rFonts w:ascii="標楷體" w:eastAsia="標楷體" w:hAnsi="標楷體" w:hint="eastAsia"/>
          <w:b/>
          <w:sz w:val="28"/>
          <w:szCs w:val="28"/>
          <w:lang w:eastAsia="zh-TW"/>
        </w:rPr>
        <w:t>且兒少性</w:t>
      </w:r>
      <w:proofErr w:type="gramEnd"/>
      <w:r w:rsidRPr="00605F93">
        <w:rPr>
          <w:rStyle w:val="10"/>
          <w:rFonts w:ascii="標楷體" w:eastAsia="標楷體" w:hAnsi="標楷體" w:hint="eastAsia"/>
          <w:b/>
          <w:sz w:val="28"/>
          <w:szCs w:val="28"/>
          <w:lang w:eastAsia="zh-TW"/>
        </w:rPr>
        <w:t>影像轉碼比對移除計畫服務涵蓋率偏低，允宜</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謀改善，以保護兒少身心健全發展。</w:t>
      </w:r>
    </w:p>
    <w:p w14:paraId="1C6AFA48" w14:textId="77777777" w:rsidR="00E41333" w:rsidRPr="00605F93" w:rsidRDefault="00E41333" w:rsidP="00E41333">
      <w:pPr>
        <w:overflowPunct w:val="0"/>
        <w:spacing w:line="460" w:lineRule="exact"/>
        <w:ind w:firstLineChars="200" w:firstLine="480"/>
        <w:jc w:val="both"/>
        <w:rPr>
          <w:rStyle w:val="10"/>
          <w:rFonts w:ascii="標楷體" w:eastAsia="標楷體" w:hAnsi="標楷體"/>
          <w:b w:val="0"/>
          <w:sz w:val="28"/>
          <w:szCs w:val="28"/>
        </w:rPr>
      </w:pPr>
      <w:r w:rsidRPr="00605F93">
        <w:rPr>
          <w:rFonts w:ascii="標楷體" w:eastAsia="標楷體" w:hAnsi="標楷體" w:cs="標楷體" w:hint="eastAsia"/>
          <w:bCs/>
        </w:rPr>
        <w:lastRenderedPageBreak/>
        <w:t>衛生福利部（下稱衛福部）為維護兒童及少年（下稱兒少）生命權、生存與發展權，於111年1月7日訂定「兒少替代性照顧政策」，擬訂6大政策目標作為家外安置服務之依據，以確保其符合兒少最佳利益。又</w:t>
      </w:r>
      <w:proofErr w:type="gramStart"/>
      <w:r w:rsidRPr="00605F93">
        <w:rPr>
          <w:rFonts w:ascii="標楷體" w:eastAsia="標楷體" w:hAnsi="標楷體" w:cs="標楷體" w:hint="eastAsia"/>
          <w:bCs/>
        </w:rPr>
        <w:t>鑑</w:t>
      </w:r>
      <w:proofErr w:type="gramEnd"/>
      <w:r w:rsidRPr="00605F93">
        <w:rPr>
          <w:rFonts w:ascii="標楷體" w:eastAsia="標楷體" w:hAnsi="標楷體" w:cs="標楷體" w:hint="eastAsia"/>
          <w:bCs/>
        </w:rPr>
        <w:t>於社會經濟與家庭結構急遽變化，家外安置兒少需求多元且問題複雜特殊，自111年起於</w:t>
      </w:r>
      <w:r w:rsidRPr="00605F93">
        <w:rPr>
          <w:rFonts w:ascii="標楷體" w:eastAsia="標楷體" w:hAnsi="標楷體" w:hint="eastAsia"/>
          <w:noProof/>
        </w:rPr>
        <w:t>強化社會安全網計畫第二期計畫</w:t>
      </w:r>
      <w:r w:rsidRPr="00605F93">
        <w:rPr>
          <w:rFonts w:ascii="標楷體" w:eastAsia="標楷體" w:hAnsi="標楷體" w:cs="標楷體" w:hint="eastAsia"/>
          <w:bCs/>
        </w:rPr>
        <w:t>策略二新增「精進及擴充兒少安置資源」，</w:t>
      </w:r>
      <w:proofErr w:type="gramStart"/>
      <w:r w:rsidRPr="00605F93">
        <w:rPr>
          <w:rFonts w:ascii="標楷體" w:eastAsia="標楷體" w:hAnsi="標楷體" w:cs="標楷體" w:hint="eastAsia"/>
          <w:bCs/>
        </w:rPr>
        <w:t>113</w:t>
      </w:r>
      <w:proofErr w:type="gramEnd"/>
      <w:r w:rsidRPr="00605F93">
        <w:rPr>
          <w:rFonts w:ascii="標楷體" w:eastAsia="標楷體" w:hAnsi="標楷體" w:cs="標楷體" w:hint="eastAsia"/>
          <w:bCs/>
        </w:rPr>
        <w:t>年度編列預算2億5,484萬餘元，補助各市縣政府提供相關專業支持與資源</w:t>
      </w:r>
      <w:proofErr w:type="gramStart"/>
      <w:r w:rsidRPr="00605F93">
        <w:rPr>
          <w:rFonts w:ascii="標楷體" w:eastAsia="標楷體" w:hAnsi="標楷體" w:cs="標楷體" w:hint="eastAsia"/>
          <w:bCs/>
        </w:rPr>
        <w:t>挹</w:t>
      </w:r>
      <w:proofErr w:type="gramEnd"/>
      <w:r w:rsidRPr="00605F93">
        <w:rPr>
          <w:rFonts w:ascii="標楷體" w:eastAsia="標楷體" w:hAnsi="標楷體" w:cs="標楷體" w:hint="eastAsia"/>
          <w:bCs/>
        </w:rPr>
        <w:t>注，持續布建家庭式安置資源，提升安置兒少照顧品質。又政府為</w:t>
      </w:r>
      <w:proofErr w:type="gramStart"/>
      <w:r w:rsidRPr="00605F93">
        <w:rPr>
          <w:rFonts w:ascii="標楷體" w:eastAsia="標楷體" w:hAnsi="標楷體" w:cs="標楷體" w:hint="eastAsia"/>
          <w:bCs/>
        </w:rPr>
        <w:t>防制兒少</w:t>
      </w:r>
      <w:proofErr w:type="gramEnd"/>
      <w:r w:rsidRPr="00605F93">
        <w:rPr>
          <w:rFonts w:ascii="標楷體" w:eastAsia="標楷體" w:hAnsi="標楷體" w:cs="標楷體" w:hint="eastAsia"/>
          <w:bCs/>
        </w:rPr>
        <w:t>遭受任何形式之性剝削，制定兒童及少年性剝削防制條例（下稱兒少性剝削防制條例），並</w:t>
      </w:r>
      <w:proofErr w:type="gramStart"/>
      <w:r w:rsidRPr="00605F93">
        <w:rPr>
          <w:rFonts w:ascii="標楷體" w:eastAsia="標楷體" w:hAnsi="標楷體" w:cs="標楷體" w:hint="eastAsia"/>
          <w:bCs/>
        </w:rPr>
        <w:t>由衛福部</w:t>
      </w:r>
      <w:proofErr w:type="gramEnd"/>
      <w:r w:rsidRPr="00605F93">
        <w:rPr>
          <w:rFonts w:ascii="標楷體" w:eastAsia="標楷體" w:hAnsi="標楷體" w:cs="標楷體" w:hint="eastAsia"/>
          <w:bCs/>
        </w:rPr>
        <w:t>辦理</w:t>
      </w:r>
      <w:proofErr w:type="gramStart"/>
      <w:r w:rsidRPr="00605F93">
        <w:rPr>
          <w:rFonts w:ascii="標楷體" w:eastAsia="標楷體" w:hAnsi="標楷體" w:cs="標楷體" w:hint="eastAsia"/>
          <w:bCs/>
        </w:rPr>
        <w:t>兒少性剝削</w:t>
      </w:r>
      <w:proofErr w:type="gramEnd"/>
      <w:r w:rsidRPr="00605F93">
        <w:rPr>
          <w:rFonts w:ascii="標楷體" w:eastAsia="標楷體" w:hAnsi="標楷體" w:cs="標楷體" w:hint="eastAsia"/>
          <w:bCs/>
        </w:rPr>
        <w:t>防制之法制</w:t>
      </w:r>
      <w:proofErr w:type="gramStart"/>
      <w:r w:rsidRPr="00605F93">
        <w:rPr>
          <w:rFonts w:ascii="標楷體" w:eastAsia="標楷體" w:hAnsi="標楷體" w:cs="標楷體" w:hint="eastAsia"/>
          <w:bCs/>
        </w:rPr>
        <w:t>研</w:t>
      </w:r>
      <w:proofErr w:type="gramEnd"/>
      <w:r w:rsidRPr="00605F93">
        <w:rPr>
          <w:rFonts w:ascii="標楷體" w:eastAsia="標楷體" w:hAnsi="標楷體" w:cs="標楷體" w:hint="eastAsia"/>
          <w:bCs/>
        </w:rPr>
        <w:t>修、調查評估、推廣等，及辦理</w:t>
      </w:r>
      <w:proofErr w:type="gramStart"/>
      <w:r w:rsidRPr="00605F93">
        <w:rPr>
          <w:rFonts w:ascii="標楷體" w:eastAsia="標楷體" w:hAnsi="標楷體" w:cs="標楷體" w:hint="eastAsia"/>
          <w:bCs/>
        </w:rPr>
        <w:t>兒少性影像</w:t>
      </w:r>
      <w:proofErr w:type="gramEnd"/>
      <w:r w:rsidRPr="00605F93">
        <w:rPr>
          <w:rFonts w:ascii="標楷體" w:eastAsia="標楷體" w:hAnsi="標楷體" w:cs="標楷體" w:hint="eastAsia"/>
          <w:bCs/>
        </w:rPr>
        <w:t>轉碼比對移除計畫，以保護兒少身心健全發展，減少性影像再度散布，並提供被害人保護服務。經查相關業務執行情形，核有下列事項：</w:t>
      </w:r>
    </w:p>
    <w:p w14:paraId="4BAE8977" w14:textId="77777777" w:rsidR="00EF17AD" w:rsidRDefault="00E41333" w:rsidP="00E41333">
      <w:pPr>
        <w:overflowPunct w:val="0"/>
        <w:spacing w:line="464" w:lineRule="exact"/>
        <w:ind w:firstLineChars="450" w:firstLine="1081"/>
        <w:jc w:val="both"/>
        <w:rPr>
          <w:rFonts w:ascii="標楷體" w:eastAsia="標楷體" w:hAnsi="標楷體" w:cs="標楷體"/>
        </w:rPr>
      </w:pPr>
      <w:r w:rsidRPr="00605F93">
        <w:rPr>
          <w:rFonts w:ascii="標楷體" w:eastAsia="標楷體" w:hAnsi="標楷體" w:cs="標楷體"/>
          <w:b/>
          <w:noProof/>
        </w:rPr>
        <mc:AlternateContent>
          <mc:Choice Requires="wps">
            <w:drawing>
              <wp:anchor distT="45720" distB="45720" distL="114300" distR="114300" simplePos="0" relativeHeight="253031424" behindDoc="1" locked="0" layoutInCell="1" allowOverlap="1" wp14:anchorId="54BD5DCB" wp14:editId="569CA698">
                <wp:simplePos x="0" y="0"/>
                <wp:positionH relativeFrom="margin">
                  <wp:posOffset>3410898</wp:posOffset>
                </wp:positionH>
                <wp:positionV relativeFrom="paragraph">
                  <wp:posOffset>3314065</wp:posOffset>
                </wp:positionV>
                <wp:extent cx="2992755" cy="2945130"/>
                <wp:effectExtent l="0" t="0" r="0" b="0"/>
                <wp:wrapTight wrapText="bothSides">
                  <wp:wrapPolygon edited="0">
                    <wp:start x="412" y="0"/>
                    <wp:lineTo x="412" y="21376"/>
                    <wp:lineTo x="21174" y="21376"/>
                    <wp:lineTo x="21174" y="0"/>
                    <wp:lineTo x="412" y="0"/>
                  </wp:wrapPolygon>
                </wp:wrapTight>
                <wp:docPr id="4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2755" cy="2945130"/>
                        </a:xfrm>
                        <a:prstGeom prst="rect">
                          <a:avLst/>
                        </a:prstGeom>
                        <a:noFill/>
                        <a:ln w="9525">
                          <a:noFill/>
                          <a:miter lim="800000"/>
                          <a:headEnd/>
                          <a:tailEnd/>
                        </a:ln>
                      </wps:spPr>
                      <wps:txbx>
                        <w:txbxContent>
                          <w:p w14:paraId="6CB098E8" w14:textId="77777777" w:rsidR="00E41333" w:rsidRPr="00FA7EA3" w:rsidRDefault="00E41333" w:rsidP="00E41333">
                            <w:pPr>
                              <w:spacing w:line="260" w:lineRule="exact"/>
                              <w:ind w:left="658" w:rightChars="5" w:right="12" w:hangingChars="274" w:hanging="658"/>
                              <w:rPr>
                                <w:b/>
                              </w:rPr>
                            </w:pPr>
                            <w:r w:rsidRPr="00FA7EA3">
                              <w:rPr>
                                <w:rFonts w:ascii="標楷體" w:eastAsia="標楷體" w:hAnsi="標楷體" w:hint="eastAsia"/>
                                <w:b/>
                              </w:rPr>
                              <w:t>圖</w:t>
                            </w:r>
                            <w:r>
                              <w:rPr>
                                <w:rFonts w:ascii="標楷體" w:eastAsia="標楷體" w:hAnsi="標楷體"/>
                                <w:b/>
                              </w:rPr>
                              <w:t>2</w:t>
                            </w:r>
                            <w:r w:rsidRPr="00FA7EA3">
                              <w:rPr>
                                <w:rFonts w:ascii="標楷體" w:eastAsia="標楷體" w:hAnsi="標楷體" w:hint="eastAsia"/>
                                <w:b/>
                              </w:rPr>
                              <w:t xml:space="preserve">　</w:t>
                            </w:r>
                            <w:r w:rsidRPr="00FA7EA3">
                              <w:rPr>
                                <w:rFonts w:ascii="標楷體" w:eastAsia="標楷體" w:hAnsi="標楷體" w:hint="eastAsia"/>
                                <w:b/>
                                <w:spacing w:val="-6"/>
                              </w:rPr>
                              <w:t>國內</w:t>
                            </w:r>
                            <w:r w:rsidRPr="00794757">
                              <w:rPr>
                                <w:rFonts w:ascii="標楷體" w:eastAsia="標楷體" w:hAnsi="標楷體" w:hint="eastAsia"/>
                                <w:b/>
                                <w:spacing w:val="-6"/>
                              </w:rPr>
                              <w:t>兒少安置於寄養家庭比率</w:t>
                            </w:r>
                            <w:r>
                              <w:rPr>
                                <w:rFonts w:ascii="標楷體" w:eastAsia="標楷體" w:hAnsi="標楷體" w:hint="eastAsia"/>
                                <w:b/>
                                <w:spacing w:val="-6"/>
                              </w:rPr>
                              <w:t>及</w:t>
                            </w:r>
                            <w:r w:rsidRPr="00FA7EA3">
                              <w:rPr>
                                <w:rFonts w:ascii="標楷體" w:eastAsia="標楷體" w:hAnsi="標楷體" w:hint="eastAsia"/>
                                <w:b/>
                                <w:spacing w:val="-6"/>
                              </w:rPr>
                              <w:t>寄養家庭戶數</w:t>
                            </w:r>
                          </w:p>
                          <w:p w14:paraId="4DE6F2BE" w14:textId="77777777" w:rsidR="00E41333" w:rsidRDefault="00E41333" w:rsidP="00E41333">
                            <w:pPr>
                              <w:ind w:rightChars="5" w:right="12"/>
                            </w:pPr>
                            <w:r>
                              <w:rPr>
                                <w:noProof/>
                              </w:rPr>
                              <w:drawing>
                                <wp:inline distT="0" distB="0" distL="0" distR="0" wp14:anchorId="555D7051" wp14:editId="3E6D3A0C">
                                  <wp:extent cx="2898140" cy="2188845"/>
                                  <wp:effectExtent l="0" t="0" r="0" b="0"/>
                                  <wp:docPr id="13" name="圖表 13">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FFB439B" w14:textId="77777777" w:rsidR="00E41333" w:rsidRPr="001256D9" w:rsidRDefault="00E41333" w:rsidP="00E41333">
                            <w:pPr>
                              <w:spacing w:line="240" w:lineRule="exact"/>
                              <w:ind w:rightChars="5" w:right="12"/>
                              <w:rPr>
                                <w:rFonts w:ascii="標楷體" w:eastAsia="標楷體" w:hAnsi="標楷體"/>
                                <w:sz w:val="18"/>
                                <w:szCs w:val="18"/>
                              </w:rPr>
                            </w:pPr>
                            <w:r w:rsidRPr="001256D9">
                              <w:rPr>
                                <w:rFonts w:ascii="標楷體" w:eastAsia="標楷體" w:hAnsi="標楷體" w:hint="eastAsia"/>
                                <w:sz w:val="18"/>
                                <w:szCs w:val="18"/>
                              </w:rPr>
                              <w:t>資料來源：</w:t>
                            </w:r>
                            <w:r>
                              <w:rPr>
                                <w:rFonts w:ascii="標楷體" w:eastAsia="標楷體" w:hAnsi="標楷體" w:hint="eastAsia"/>
                                <w:sz w:val="18"/>
                                <w:szCs w:val="18"/>
                              </w:rPr>
                              <w:t>整理自</w:t>
                            </w:r>
                            <w:proofErr w:type="gramStart"/>
                            <w:r>
                              <w:rPr>
                                <w:rFonts w:ascii="標楷體" w:eastAsia="標楷體" w:hAnsi="標楷體" w:hint="eastAsia"/>
                                <w:sz w:val="18"/>
                                <w:szCs w:val="18"/>
                              </w:rPr>
                              <w:t>社家署</w:t>
                            </w:r>
                            <w:proofErr w:type="gramEnd"/>
                            <w:r>
                              <w:rPr>
                                <w:rFonts w:ascii="標楷體" w:eastAsia="標楷體" w:hAnsi="標楷體" w:hint="eastAsia"/>
                                <w:sz w:val="18"/>
                                <w:szCs w:val="18"/>
                              </w:rPr>
                              <w:t>提供資料</w:t>
                            </w:r>
                            <w:r w:rsidRPr="001256D9">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BD5DCB" id="_x0000_s1043" type="#_x0000_t202" style="position:absolute;left:0;text-align:left;margin-left:268.55pt;margin-top:260.95pt;width:235.65pt;height:231.9pt;z-index:-250285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" filled="f" stroked="f">
                <v:textbox>
                  <w:txbxContent>
                    <w:p w14:paraId="6CB098E8" w14:textId="77777777" w:rsidR="00E41333" w:rsidRPr="00FA7EA3" w:rsidRDefault="00E41333" w:rsidP="00E41333">
                      <w:pPr>
                        <w:spacing w:line="260" w:lineRule="exact"/>
                        <w:ind w:left="658" w:rightChars="5" w:right="12" w:hangingChars="274" w:hanging="658"/>
                        <w:rPr>
                          <w:b/>
                        </w:rPr>
                      </w:pPr>
                      <w:r w:rsidRPr="00FA7EA3">
                        <w:rPr>
                          <w:rFonts w:ascii="標楷體" w:eastAsia="標楷體" w:hAnsi="標楷體" w:hint="eastAsia"/>
                          <w:b/>
                        </w:rPr>
                        <w:t>圖</w:t>
                      </w:r>
                      <w:r>
                        <w:rPr>
                          <w:rFonts w:ascii="標楷體" w:eastAsia="標楷體" w:hAnsi="標楷體"/>
                          <w:b/>
                        </w:rPr>
                        <w:t>2</w:t>
                      </w:r>
                      <w:r w:rsidRPr="00FA7EA3">
                        <w:rPr>
                          <w:rFonts w:ascii="標楷體" w:eastAsia="標楷體" w:hAnsi="標楷體" w:hint="eastAsia"/>
                          <w:b/>
                        </w:rPr>
                        <w:t xml:space="preserve">　</w:t>
                      </w:r>
                      <w:r w:rsidRPr="00FA7EA3">
                        <w:rPr>
                          <w:rFonts w:ascii="標楷體" w:eastAsia="標楷體" w:hAnsi="標楷體" w:hint="eastAsia"/>
                          <w:b/>
                          <w:spacing w:val="-6"/>
                        </w:rPr>
                        <w:t>國內</w:t>
                      </w:r>
                      <w:r w:rsidRPr="00794757">
                        <w:rPr>
                          <w:rFonts w:ascii="標楷體" w:eastAsia="標楷體" w:hAnsi="標楷體" w:hint="eastAsia"/>
                          <w:b/>
                          <w:spacing w:val="-6"/>
                        </w:rPr>
                        <w:t>兒少安置於寄養家庭比率</w:t>
                      </w:r>
                      <w:r>
                        <w:rPr>
                          <w:rFonts w:ascii="標楷體" w:eastAsia="標楷體" w:hAnsi="標楷體" w:hint="eastAsia"/>
                          <w:b/>
                          <w:spacing w:val="-6"/>
                        </w:rPr>
                        <w:t>及</w:t>
                      </w:r>
                      <w:r w:rsidRPr="00FA7EA3">
                        <w:rPr>
                          <w:rFonts w:ascii="標楷體" w:eastAsia="標楷體" w:hAnsi="標楷體" w:hint="eastAsia"/>
                          <w:b/>
                          <w:spacing w:val="-6"/>
                        </w:rPr>
                        <w:t>寄養家庭戶數</w:t>
                      </w:r>
                    </w:p>
                    <w:p w14:paraId="4DE6F2BE" w14:textId="77777777" w:rsidR="00E41333" w:rsidRDefault="00E41333" w:rsidP="00E41333">
                      <w:pPr>
                        <w:ind w:rightChars="5" w:right="12"/>
                      </w:pPr>
                      <w:r>
                        <w:rPr>
                          <w:noProof/>
                        </w:rPr>
                        <w:drawing>
                          <wp:inline distT="0" distB="0" distL="0" distR="0" wp14:anchorId="555D7051" wp14:editId="3E6D3A0C">
                            <wp:extent cx="2898140" cy="2188845"/>
                            <wp:effectExtent l="0" t="0" r="0" b="0"/>
                            <wp:docPr id="13" name="圖表 13">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FFB439B" w14:textId="77777777" w:rsidR="00E41333" w:rsidRPr="001256D9" w:rsidRDefault="00E41333" w:rsidP="00E41333">
                      <w:pPr>
                        <w:spacing w:line="240" w:lineRule="exact"/>
                        <w:ind w:rightChars="5" w:right="12"/>
                        <w:rPr>
                          <w:rFonts w:ascii="標楷體" w:eastAsia="標楷體" w:hAnsi="標楷體"/>
                          <w:sz w:val="18"/>
                          <w:szCs w:val="18"/>
                        </w:rPr>
                      </w:pPr>
                      <w:r w:rsidRPr="001256D9">
                        <w:rPr>
                          <w:rFonts w:ascii="標楷體" w:eastAsia="標楷體" w:hAnsi="標楷體" w:hint="eastAsia"/>
                          <w:sz w:val="18"/>
                          <w:szCs w:val="18"/>
                        </w:rPr>
                        <w:t>資料來源：</w:t>
                      </w:r>
                      <w:r>
                        <w:rPr>
                          <w:rFonts w:ascii="標楷體" w:eastAsia="標楷體" w:hAnsi="標楷體" w:hint="eastAsia"/>
                          <w:sz w:val="18"/>
                          <w:szCs w:val="18"/>
                        </w:rPr>
                        <w:t>整理自</w:t>
                      </w:r>
                      <w:proofErr w:type="gramStart"/>
                      <w:r>
                        <w:rPr>
                          <w:rFonts w:ascii="標楷體" w:eastAsia="標楷體" w:hAnsi="標楷體" w:hint="eastAsia"/>
                          <w:sz w:val="18"/>
                          <w:szCs w:val="18"/>
                        </w:rPr>
                        <w:t>社家署</w:t>
                      </w:r>
                      <w:proofErr w:type="gramEnd"/>
                      <w:r>
                        <w:rPr>
                          <w:rFonts w:ascii="標楷體" w:eastAsia="標楷體" w:hAnsi="標楷體" w:hint="eastAsia"/>
                          <w:sz w:val="18"/>
                          <w:szCs w:val="18"/>
                        </w:rPr>
                        <w:t>提供資料</w:t>
                      </w:r>
                      <w:r w:rsidRPr="001256D9">
                        <w:rPr>
                          <w:rFonts w:ascii="標楷體" w:eastAsia="標楷體" w:hAnsi="標楷體" w:hint="eastAsia"/>
                          <w:sz w:val="18"/>
                          <w:szCs w:val="18"/>
                        </w:rPr>
                        <w:t>。</w:t>
                      </w:r>
                    </w:p>
                  </w:txbxContent>
                </v:textbox>
                <w10:wrap type="tight" anchorx="margin"/>
              </v:shape>
            </w:pict>
          </mc:Fallback>
        </mc:AlternateContent>
      </w:r>
      <w:r w:rsidRPr="00605F93">
        <w:rPr>
          <w:rFonts w:ascii="標楷體" w:eastAsia="標楷體" w:hAnsi="標楷體" w:cs="標楷體" w:hint="eastAsia"/>
          <w:b/>
        </w:rPr>
        <w:t xml:space="preserve">1.　</w:t>
      </w:r>
      <w:bookmarkStart w:id="44" w:name="_Hlk200630518"/>
      <w:r w:rsidRPr="00605F93">
        <w:rPr>
          <w:rFonts w:ascii="標楷體" w:eastAsia="標楷體" w:hAnsi="標楷體" w:cs="標楷體" w:hint="eastAsia"/>
          <w:b/>
        </w:rPr>
        <w:t>為維護兒少最佳利益，持續布建親屬安置及寄養家庭等家庭式安置資源，</w:t>
      </w:r>
      <w:proofErr w:type="gramStart"/>
      <w:r w:rsidRPr="00605F93">
        <w:rPr>
          <w:rFonts w:ascii="標楷體" w:eastAsia="標楷體" w:hAnsi="標楷體" w:cs="標楷體" w:hint="eastAsia"/>
          <w:b/>
        </w:rPr>
        <w:t>惟兒少</w:t>
      </w:r>
      <w:proofErr w:type="gramEnd"/>
      <w:r w:rsidRPr="00605F93">
        <w:rPr>
          <w:rFonts w:ascii="標楷體" w:eastAsia="標楷體" w:hAnsi="標楷體" w:cs="標楷體" w:hint="eastAsia"/>
          <w:b/>
        </w:rPr>
        <w:t>保護親屬家庭媒合與支持計畫之成效評核方式尚欠嚴謹，且寄養安置比率及寄養家庭留任率未達預期目標</w:t>
      </w:r>
      <w:bookmarkEnd w:id="44"/>
      <w:r w:rsidRPr="00605F93">
        <w:rPr>
          <w:rFonts w:ascii="標楷體" w:eastAsia="標楷體" w:hAnsi="標楷體" w:cs="標楷體" w:hint="eastAsia"/>
          <w:b/>
        </w:rPr>
        <w:t>：</w:t>
      </w:r>
      <w:bookmarkStart w:id="45" w:name="_Hlk200630403"/>
      <w:r w:rsidRPr="00605F93">
        <w:rPr>
          <w:rFonts w:ascii="標楷體" w:eastAsia="標楷體" w:hAnsi="標楷體" w:cs="標楷體" w:hint="eastAsia"/>
        </w:rPr>
        <w:t>據衛福部統計，截至113年底止，我國家外安置</w:t>
      </w:r>
      <w:proofErr w:type="gramStart"/>
      <w:r w:rsidRPr="00605F93">
        <w:rPr>
          <w:rFonts w:ascii="標楷體" w:eastAsia="標楷體" w:hAnsi="標楷體" w:cs="標楷體" w:hint="eastAsia"/>
        </w:rPr>
        <w:t>兒少計</w:t>
      </w:r>
      <w:proofErr w:type="gramEnd"/>
      <w:r w:rsidRPr="00605F93">
        <w:rPr>
          <w:rFonts w:ascii="標楷體" w:eastAsia="標楷體" w:hAnsi="標楷體" w:cs="標楷體" w:hint="eastAsia"/>
        </w:rPr>
        <w:t>4</w:t>
      </w:r>
      <w:r w:rsidRPr="00605F93">
        <w:rPr>
          <w:rFonts w:ascii="標楷體" w:eastAsia="標楷體" w:hAnsi="標楷體" w:cs="標楷體"/>
        </w:rPr>
        <w:t>,457</w:t>
      </w:r>
      <w:r w:rsidRPr="00605F93">
        <w:rPr>
          <w:rFonts w:ascii="標楷體" w:eastAsia="標楷體" w:hAnsi="標楷體" w:cs="標楷體" w:hint="eastAsia"/>
        </w:rPr>
        <w:t>人，</w:t>
      </w:r>
      <w:proofErr w:type="gramStart"/>
      <w:r w:rsidRPr="00605F93">
        <w:rPr>
          <w:rFonts w:ascii="標楷體" w:eastAsia="標楷體" w:hAnsi="標楷體" w:cs="標楷體" w:hint="eastAsia"/>
        </w:rPr>
        <w:t>占總兒少</w:t>
      </w:r>
      <w:proofErr w:type="gramEnd"/>
      <w:r w:rsidRPr="00605F93">
        <w:rPr>
          <w:rFonts w:ascii="標楷體" w:eastAsia="標楷體" w:hAnsi="標楷體" w:cs="標楷體" w:hint="eastAsia"/>
        </w:rPr>
        <w:t>人數354萬餘人之1.26‰，其中親屬安置及寄養安置占家外安置人數比率分別為7.18％、34.57％。</w:t>
      </w:r>
      <w:bookmarkEnd w:id="45"/>
      <w:r w:rsidRPr="00605F93">
        <w:rPr>
          <w:rFonts w:ascii="標楷體" w:eastAsia="標楷體" w:hAnsi="標楷體" w:cs="標楷體" w:hint="eastAsia"/>
        </w:rPr>
        <w:t>經查，衛福部自</w:t>
      </w:r>
      <w:proofErr w:type="gramStart"/>
      <w:r w:rsidRPr="00605F93">
        <w:rPr>
          <w:rFonts w:ascii="標楷體" w:eastAsia="標楷體" w:hAnsi="標楷體" w:cs="標楷體" w:hint="eastAsia"/>
        </w:rPr>
        <w:t>111</w:t>
      </w:r>
      <w:proofErr w:type="gramEnd"/>
      <w:r w:rsidRPr="00605F93">
        <w:rPr>
          <w:rFonts w:ascii="標楷體" w:eastAsia="標楷體" w:hAnsi="標楷體" w:cs="標楷體" w:hint="eastAsia"/>
        </w:rPr>
        <w:t>年度起運用公益彩券回饋金辦理「兒少保護親屬家庭媒合與支持計畫」，補助地方政府推動家庭參與團體決策中有關尋親、資源評估等多元支持服務，強化親屬安置服務量能，</w:t>
      </w:r>
      <w:proofErr w:type="gramStart"/>
      <w:r w:rsidRPr="00605F93">
        <w:rPr>
          <w:rFonts w:ascii="標楷體" w:eastAsia="標楷體" w:hAnsi="標楷體" w:cs="標楷體" w:hint="eastAsia"/>
        </w:rPr>
        <w:t>112</w:t>
      </w:r>
      <w:proofErr w:type="gramEnd"/>
      <w:r w:rsidRPr="00605F93">
        <w:rPr>
          <w:rFonts w:ascii="標楷體" w:eastAsia="標楷體" w:hAnsi="標楷體" w:cs="標楷體" w:hint="eastAsia"/>
        </w:rPr>
        <w:t>年度計有高雄市等14個市縣提出申請。惟經檢視各市縣政府提報之</w:t>
      </w:r>
      <w:proofErr w:type="gramStart"/>
      <w:r w:rsidRPr="00605F93">
        <w:rPr>
          <w:rFonts w:ascii="標楷體" w:eastAsia="標楷體" w:hAnsi="標楷體" w:cs="標楷體" w:hint="eastAsia"/>
        </w:rPr>
        <w:t>112</w:t>
      </w:r>
      <w:proofErr w:type="gramEnd"/>
      <w:r w:rsidRPr="00605F93">
        <w:rPr>
          <w:rFonts w:ascii="標楷體" w:eastAsia="標楷體" w:hAnsi="標楷體" w:cs="標楷體" w:hint="eastAsia"/>
        </w:rPr>
        <w:t>年度成果報告，計有高雄市等9個市縣成果報告所列計畫目標與申請書所訂項目有間，或</w:t>
      </w:r>
      <w:proofErr w:type="gramStart"/>
      <w:r w:rsidRPr="00605F93">
        <w:rPr>
          <w:rFonts w:ascii="標楷體" w:eastAsia="標楷體" w:hAnsi="標楷體" w:cs="標楷體" w:hint="eastAsia"/>
        </w:rPr>
        <w:t>未完整敘明</w:t>
      </w:r>
      <w:proofErr w:type="gramEnd"/>
      <w:r w:rsidRPr="00605F93">
        <w:rPr>
          <w:rFonts w:ascii="標楷體" w:eastAsia="標楷體" w:hAnsi="標楷體" w:cs="標楷體" w:hint="eastAsia"/>
        </w:rPr>
        <w:t>原訂計畫目標之達成情形，致無法具體評估各項服務執行成效；另基隆市等8個縣市自行訂定之計畫目標僅包含過程面指標（如辦理親屬會議場次數、訪視服務人次等），未敘及結果面指標，無法具體衡量計畫所訂強化親屬安置服務量能等計畫目標之執行成效，顯示該計畫成效評核方式尚欠嚴謹，不利評估各該市縣親屬安置服務執行現況與服務品質。次查，衛福部社會及家庭署（下稱社家署）為維護家外安置兒少最佳利益，維持既有寄養家庭量能，於110年7月16日修訂兒童及少年寄養家庭服務工作指引，敦促地方主管機關放寬寄養家庭資格年齡限制，鼓勵老齡族群投入儲備寄養家庭行列。兒少安置於寄養家庭比率由</w:t>
      </w:r>
      <w:proofErr w:type="gramStart"/>
      <w:r w:rsidRPr="00605F93">
        <w:rPr>
          <w:rFonts w:ascii="標楷體" w:eastAsia="標楷體" w:hAnsi="標楷體" w:cs="標楷體" w:hint="eastAsia"/>
        </w:rPr>
        <w:t>109</w:t>
      </w:r>
      <w:proofErr w:type="gramEnd"/>
      <w:r w:rsidRPr="00605F93">
        <w:rPr>
          <w:rFonts w:ascii="標楷體" w:eastAsia="標楷體" w:hAnsi="標楷體" w:cs="標楷體" w:hint="eastAsia"/>
        </w:rPr>
        <w:t>年度之32.60％增加至</w:t>
      </w:r>
      <w:proofErr w:type="gramStart"/>
      <w:r w:rsidRPr="00605F93">
        <w:rPr>
          <w:rFonts w:ascii="標楷體" w:eastAsia="標楷體" w:hAnsi="標楷體" w:cs="標楷體" w:hint="eastAsia"/>
        </w:rPr>
        <w:t>113</w:t>
      </w:r>
      <w:proofErr w:type="gramEnd"/>
      <w:r w:rsidRPr="00605F93">
        <w:rPr>
          <w:rFonts w:ascii="標楷體" w:eastAsia="標楷體" w:hAnsi="標楷體" w:cs="標楷體" w:hint="eastAsia"/>
        </w:rPr>
        <w:t>年度之34.57％（圖</w:t>
      </w:r>
      <w:r w:rsidRPr="00605F93">
        <w:rPr>
          <w:rFonts w:ascii="標楷體" w:eastAsia="標楷體" w:hAnsi="標楷體" w:cs="標楷體"/>
        </w:rPr>
        <w:t>2</w:t>
      </w:r>
      <w:r w:rsidRPr="00605F93">
        <w:rPr>
          <w:rFonts w:ascii="標楷體" w:eastAsia="標楷體" w:hAnsi="標楷體" w:cs="標楷體" w:hint="eastAsia"/>
        </w:rPr>
        <w:t>），惟仍未達預期目標36.60％，又109至112年度寄養家庭留任率介於88.49％至93.66％</w:t>
      </w:r>
      <w:proofErr w:type="gramStart"/>
      <w:r w:rsidRPr="00605F93">
        <w:rPr>
          <w:rFonts w:ascii="標楷體" w:eastAsia="標楷體" w:hAnsi="標楷體" w:cs="標楷體" w:hint="eastAsia"/>
        </w:rPr>
        <w:t>之間，</w:t>
      </w:r>
      <w:proofErr w:type="gramEnd"/>
      <w:r w:rsidRPr="00605F93">
        <w:rPr>
          <w:rFonts w:ascii="標楷體" w:eastAsia="標楷體" w:hAnsi="標楷體" w:cs="標楷體" w:hint="eastAsia"/>
        </w:rPr>
        <w:t>亦未達每年維</w:t>
      </w:r>
    </w:p>
    <w:p w14:paraId="4F104F2F" w14:textId="26D16F7B" w:rsidR="00E41333" w:rsidRPr="00605F93" w:rsidRDefault="00E41333" w:rsidP="00EF17AD">
      <w:pPr>
        <w:overflowPunct w:val="0"/>
        <w:spacing w:line="460" w:lineRule="exact"/>
        <w:jc w:val="both"/>
        <w:rPr>
          <w:rFonts w:ascii="標楷體" w:eastAsia="標楷體" w:hAnsi="標楷體" w:cs="標楷體"/>
          <w:bCs/>
        </w:rPr>
      </w:pPr>
      <w:r w:rsidRPr="00605F93">
        <w:rPr>
          <w:rFonts w:ascii="標楷體" w:eastAsia="標楷體" w:hAnsi="標楷體" w:cs="標楷體" w:hint="eastAsia"/>
        </w:rPr>
        <w:lastRenderedPageBreak/>
        <w:t>持95％之預期目標。另國內整體寄養家庭戶數由</w:t>
      </w:r>
      <w:proofErr w:type="gramStart"/>
      <w:r w:rsidRPr="00605F93">
        <w:rPr>
          <w:rFonts w:ascii="標楷體" w:eastAsia="標楷體" w:hAnsi="標楷體" w:cs="標楷體" w:hint="eastAsia"/>
        </w:rPr>
        <w:t>109</w:t>
      </w:r>
      <w:proofErr w:type="gramEnd"/>
      <w:r w:rsidRPr="00605F93">
        <w:rPr>
          <w:rFonts w:ascii="標楷體" w:eastAsia="標楷體" w:hAnsi="標楷體" w:cs="標楷體" w:hint="eastAsia"/>
        </w:rPr>
        <w:t>年度之1,343戶，增至</w:t>
      </w:r>
      <w:proofErr w:type="gramStart"/>
      <w:r w:rsidRPr="00605F93">
        <w:rPr>
          <w:rFonts w:ascii="標楷體" w:eastAsia="標楷體" w:hAnsi="標楷體" w:cs="標楷體" w:hint="eastAsia"/>
        </w:rPr>
        <w:t>113</w:t>
      </w:r>
      <w:proofErr w:type="gramEnd"/>
      <w:r w:rsidRPr="00605F93">
        <w:rPr>
          <w:rFonts w:ascii="標楷體" w:eastAsia="標楷體" w:hAnsi="標楷體" w:cs="標楷體" w:hint="eastAsia"/>
        </w:rPr>
        <w:t>年度之1</w:t>
      </w:r>
      <w:r w:rsidRPr="00605F93">
        <w:rPr>
          <w:rFonts w:ascii="標楷體" w:eastAsia="標楷體" w:hAnsi="標楷體" w:cs="標楷體"/>
        </w:rPr>
        <w:t>,346</w:t>
      </w:r>
      <w:r w:rsidRPr="00605F93">
        <w:rPr>
          <w:rFonts w:ascii="標楷體" w:eastAsia="標楷體" w:hAnsi="標楷體" w:cs="標楷體" w:hint="eastAsia"/>
        </w:rPr>
        <w:t>戶，其中除連江縣無核准寄養家庭外，</w:t>
      </w:r>
      <w:proofErr w:type="gramStart"/>
      <w:r w:rsidRPr="00605F93">
        <w:rPr>
          <w:rFonts w:ascii="標楷體" w:eastAsia="標楷體" w:hAnsi="標楷體" w:cs="標楷體" w:hint="eastAsia"/>
        </w:rPr>
        <w:t>113</w:t>
      </w:r>
      <w:proofErr w:type="gramEnd"/>
      <w:r w:rsidRPr="00605F93">
        <w:rPr>
          <w:rFonts w:ascii="標楷體" w:eastAsia="標楷體" w:hAnsi="標楷體" w:cs="標楷體" w:hint="eastAsia"/>
        </w:rPr>
        <w:t>年度計有新北市、桃園市、新竹市、新竹縣、苗栗縣、南投縣、嘉義縣、宜蘭縣、</w:t>
      </w:r>
      <w:proofErr w:type="gramStart"/>
      <w:r w:rsidRPr="00605F93">
        <w:rPr>
          <w:rFonts w:ascii="標楷體" w:eastAsia="標楷體" w:hAnsi="標楷體" w:cs="標楷體" w:hint="eastAsia"/>
        </w:rPr>
        <w:t>臺</w:t>
      </w:r>
      <w:proofErr w:type="gramEnd"/>
      <w:r w:rsidRPr="00605F93">
        <w:rPr>
          <w:rFonts w:ascii="標楷體" w:eastAsia="標楷體" w:hAnsi="標楷體" w:cs="標楷體" w:hint="eastAsia"/>
        </w:rPr>
        <w:t>東縣及金門縣等10個市縣之寄養家庭戶數較前一年度減少，降幅約在2.38％至18.18％</w:t>
      </w:r>
      <w:proofErr w:type="gramStart"/>
      <w:r w:rsidRPr="00605F93">
        <w:rPr>
          <w:rFonts w:ascii="標楷體" w:eastAsia="標楷體" w:hAnsi="標楷體" w:cs="標楷體" w:hint="eastAsia"/>
        </w:rPr>
        <w:t>之間，</w:t>
      </w:r>
      <w:proofErr w:type="gramEnd"/>
      <w:r w:rsidRPr="00605F93">
        <w:rPr>
          <w:rFonts w:ascii="標楷體" w:eastAsia="標楷體" w:hAnsi="標楷體" w:cs="標楷體" w:hint="eastAsia"/>
        </w:rPr>
        <w:t>顯示部分市縣寄養家庭戶數不增反減，招募與留任成效欠佳。經函請衛福部</w:t>
      </w:r>
      <w:proofErr w:type="gramStart"/>
      <w:r w:rsidRPr="00605F93">
        <w:rPr>
          <w:rFonts w:ascii="標楷體" w:eastAsia="標楷體" w:hAnsi="標楷體" w:cs="標楷體" w:hint="eastAsia"/>
        </w:rPr>
        <w:t>研</w:t>
      </w:r>
      <w:proofErr w:type="gramEnd"/>
      <w:r w:rsidRPr="00605F93">
        <w:rPr>
          <w:rFonts w:ascii="標楷體" w:eastAsia="標楷體" w:hAnsi="標楷體" w:cs="標楷體" w:hint="eastAsia"/>
        </w:rPr>
        <w:t>謀改善，以提升親屬安置及寄養安置服務量能，增進服務品質。據復：將</w:t>
      </w:r>
      <w:proofErr w:type="gramStart"/>
      <w:r w:rsidRPr="00605F93">
        <w:rPr>
          <w:rFonts w:ascii="標楷體" w:eastAsia="標楷體" w:hAnsi="標楷體" w:cs="標楷體" w:hint="eastAsia"/>
        </w:rPr>
        <w:t>研議建構兒</w:t>
      </w:r>
      <w:proofErr w:type="gramEnd"/>
      <w:r w:rsidRPr="00605F93">
        <w:rPr>
          <w:rFonts w:ascii="標楷體" w:eastAsia="標楷體" w:hAnsi="標楷體" w:cs="標楷體" w:hint="eastAsia"/>
        </w:rPr>
        <w:t>少保護親屬家庭媒合與支持計畫之相關評估機制，以周延成效評估；另持續補助各市縣寄養家庭喘息服務等，針對新任寄養家庭鼓勵地方政府提供即時支持服務，並納入社福考核指標，督導地方政府提供寄養家庭適足支持，又因應兒少多元安置需求，業於兒童及少年福利與權益保障法（下稱兒少法）草案增加團體家庭安置類型相關規定，</w:t>
      </w:r>
      <w:proofErr w:type="gramStart"/>
      <w:r w:rsidRPr="00605F93">
        <w:rPr>
          <w:rFonts w:ascii="標楷體" w:eastAsia="標楷體" w:hAnsi="標楷體" w:cs="標楷體" w:hint="eastAsia"/>
        </w:rPr>
        <w:t>使兒少</w:t>
      </w:r>
      <w:proofErr w:type="gramEnd"/>
      <w:r w:rsidRPr="00605F93">
        <w:rPr>
          <w:rFonts w:ascii="標楷體" w:eastAsia="標楷體" w:hAnsi="標楷體" w:cs="標楷體" w:hint="eastAsia"/>
        </w:rPr>
        <w:t>得於</w:t>
      </w:r>
      <w:proofErr w:type="gramStart"/>
      <w:r w:rsidRPr="00605F93">
        <w:rPr>
          <w:rFonts w:ascii="標楷體" w:eastAsia="標楷體" w:hAnsi="標楷體" w:cs="標楷體" w:hint="eastAsia"/>
        </w:rPr>
        <w:t>最</w:t>
      </w:r>
      <w:proofErr w:type="gramEnd"/>
      <w:r w:rsidRPr="00605F93">
        <w:rPr>
          <w:rFonts w:ascii="標楷體" w:eastAsia="標楷體" w:hAnsi="標楷體" w:cs="標楷體" w:hint="eastAsia"/>
        </w:rPr>
        <w:t>適之家庭環境中成長。</w:t>
      </w:r>
    </w:p>
    <w:p w14:paraId="3FBA8C4D" w14:textId="35185397" w:rsidR="00E41333" w:rsidRPr="00605F93" w:rsidRDefault="00E41333" w:rsidP="00EF17AD">
      <w:pPr>
        <w:overflowPunct w:val="0"/>
        <w:spacing w:line="460" w:lineRule="exact"/>
        <w:ind w:firstLineChars="450" w:firstLine="1081"/>
        <w:jc w:val="both"/>
        <w:rPr>
          <w:rFonts w:ascii="標楷體" w:eastAsia="標楷體" w:hAnsi="標楷體" w:cs="標楷體"/>
          <w:bCs/>
          <w:spacing w:val="2"/>
        </w:rPr>
      </w:pPr>
      <w:r w:rsidRPr="00605F93">
        <w:rPr>
          <w:rFonts w:ascii="標楷體" w:eastAsia="標楷體" w:hAnsi="標楷體" w:cs="標楷體" w:hint="eastAsia"/>
          <w:b/>
        </w:rPr>
        <w:t xml:space="preserve">2.　</w:t>
      </w:r>
      <w:bookmarkStart w:id="46" w:name="_Hlk200630755"/>
      <w:r w:rsidRPr="00605F93">
        <w:rPr>
          <w:rFonts w:ascii="標楷體" w:eastAsia="標楷體" w:hAnsi="標楷體" w:cs="標楷體" w:hint="eastAsia"/>
          <w:b/>
          <w:spacing w:val="2"/>
        </w:rPr>
        <w:t>為強化家庭照顧功能，</w:t>
      </w:r>
      <w:proofErr w:type="gramStart"/>
      <w:r w:rsidRPr="00605F93">
        <w:rPr>
          <w:rFonts w:ascii="標楷體" w:eastAsia="標楷體" w:hAnsi="標楷體" w:cs="標楷體" w:hint="eastAsia"/>
          <w:b/>
          <w:spacing w:val="2"/>
        </w:rPr>
        <w:t>兒少法明</w:t>
      </w:r>
      <w:proofErr w:type="gramEnd"/>
      <w:r w:rsidRPr="00605F93">
        <w:rPr>
          <w:rFonts w:ascii="標楷體" w:eastAsia="標楷體" w:hAnsi="標楷體" w:cs="標楷體" w:hint="eastAsia"/>
          <w:b/>
          <w:spacing w:val="2"/>
        </w:rPr>
        <w:t>定違反規定之實際照顧兒少者須接受</w:t>
      </w:r>
      <w:proofErr w:type="gramStart"/>
      <w:r w:rsidRPr="00605F93">
        <w:rPr>
          <w:rFonts w:ascii="標楷體" w:eastAsia="標楷體" w:hAnsi="標楷體" w:cs="標楷體" w:hint="eastAsia"/>
          <w:b/>
          <w:spacing w:val="2"/>
        </w:rPr>
        <w:t>強制性親職</w:t>
      </w:r>
      <w:proofErr w:type="gramEnd"/>
      <w:r w:rsidRPr="00605F93">
        <w:rPr>
          <w:rFonts w:ascii="標楷體" w:eastAsia="標楷體" w:hAnsi="標楷體" w:cs="標楷體" w:hint="eastAsia"/>
          <w:b/>
          <w:spacing w:val="2"/>
        </w:rPr>
        <w:t>教育輔導，惟其完成輔導率及時效欠佳，且未完成輔導案件已裁罰比率仍低</w:t>
      </w:r>
      <w:bookmarkEnd w:id="46"/>
      <w:r w:rsidRPr="00605F93">
        <w:rPr>
          <w:rFonts w:ascii="標楷體" w:eastAsia="標楷體" w:hAnsi="標楷體" w:cs="標楷體" w:hint="eastAsia"/>
          <w:b/>
          <w:spacing w:val="2"/>
        </w:rPr>
        <w:t>：</w:t>
      </w:r>
      <w:r w:rsidRPr="00605F93">
        <w:rPr>
          <w:rFonts w:ascii="標楷體" w:eastAsia="標楷體" w:hAnsi="標楷體" w:cs="標楷體" w:hint="eastAsia"/>
          <w:bCs/>
          <w:spacing w:val="2"/>
        </w:rPr>
        <w:t>政府為強化家庭照顧功能，避免</w:t>
      </w:r>
      <w:proofErr w:type="gramStart"/>
      <w:r w:rsidRPr="00605F93">
        <w:rPr>
          <w:rFonts w:ascii="標楷體" w:eastAsia="標楷體" w:hAnsi="標楷體" w:cs="標楷體" w:hint="eastAsia"/>
          <w:bCs/>
          <w:spacing w:val="2"/>
        </w:rPr>
        <w:t>兒少因家庭</w:t>
      </w:r>
      <w:proofErr w:type="gramEnd"/>
      <w:r w:rsidRPr="00605F93">
        <w:rPr>
          <w:rFonts w:ascii="標楷體" w:eastAsia="標楷體" w:hAnsi="標楷體" w:cs="標楷體" w:hint="eastAsia"/>
          <w:bCs/>
          <w:spacing w:val="2"/>
        </w:rPr>
        <w:t>功能</w:t>
      </w:r>
      <w:proofErr w:type="gramStart"/>
      <w:r w:rsidRPr="00605F93">
        <w:rPr>
          <w:rFonts w:ascii="標楷體" w:eastAsia="標楷體" w:hAnsi="標楷體" w:cs="標楷體" w:hint="eastAsia"/>
          <w:bCs/>
          <w:spacing w:val="2"/>
        </w:rPr>
        <w:t>不</w:t>
      </w:r>
      <w:proofErr w:type="gramEnd"/>
      <w:r w:rsidRPr="00605F93">
        <w:rPr>
          <w:rFonts w:ascii="標楷體" w:eastAsia="標楷體" w:hAnsi="標楷體" w:cs="標楷體" w:hint="eastAsia"/>
          <w:bCs/>
          <w:spacing w:val="2"/>
        </w:rPr>
        <w:t>彰，致無法於家庭中生活成長，於104年2月4日修正</w:t>
      </w:r>
      <w:proofErr w:type="gramStart"/>
      <w:r w:rsidRPr="00605F93">
        <w:rPr>
          <w:rFonts w:ascii="標楷體" w:eastAsia="標楷體" w:hAnsi="標楷體" w:cs="標楷體" w:hint="eastAsia"/>
          <w:bCs/>
          <w:spacing w:val="2"/>
        </w:rPr>
        <w:t>兒少法第102條</w:t>
      </w:r>
      <w:proofErr w:type="gramEnd"/>
      <w:r w:rsidRPr="00605F93">
        <w:rPr>
          <w:rFonts w:ascii="標楷體" w:eastAsia="標楷體" w:hAnsi="標楷體" w:cs="標楷體" w:hint="eastAsia"/>
          <w:bCs/>
          <w:spacing w:val="2"/>
        </w:rPr>
        <w:t>規定，父母、監護人或實際照顧兒少之</w:t>
      </w:r>
      <w:proofErr w:type="gramStart"/>
      <w:r w:rsidRPr="00605F93">
        <w:rPr>
          <w:rFonts w:ascii="標楷體" w:eastAsia="標楷體" w:hAnsi="標楷體" w:cs="標楷體" w:hint="eastAsia"/>
          <w:bCs/>
          <w:spacing w:val="2"/>
        </w:rPr>
        <w:t>人對兒少有</w:t>
      </w:r>
      <w:proofErr w:type="gramEnd"/>
      <w:r w:rsidRPr="00605F93">
        <w:rPr>
          <w:rFonts w:ascii="標楷體" w:eastAsia="標楷體" w:hAnsi="標楷體" w:cs="標楷體" w:hint="eastAsia"/>
          <w:bCs/>
          <w:spacing w:val="2"/>
        </w:rPr>
        <w:t>身心虐待、</w:t>
      </w:r>
      <w:proofErr w:type="gramStart"/>
      <w:r w:rsidRPr="00605F93">
        <w:rPr>
          <w:rFonts w:ascii="標楷體" w:eastAsia="標楷體" w:hAnsi="標楷體" w:cs="標楷體" w:hint="eastAsia"/>
          <w:bCs/>
          <w:spacing w:val="2"/>
        </w:rPr>
        <w:t>使兒少</w:t>
      </w:r>
      <w:proofErr w:type="gramEnd"/>
      <w:r w:rsidRPr="00605F93">
        <w:rPr>
          <w:rFonts w:ascii="標楷體" w:eastAsia="標楷體" w:hAnsi="標楷體" w:cs="標楷體" w:hint="eastAsia"/>
          <w:bCs/>
          <w:spacing w:val="2"/>
        </w:rPr>
        <w:t>遭受虐待迫害或未禁止兒少施用毒品及出入危害身心健康場所等情況者，主管機關（市縣政府）</w:t>
      </w:r>
      <w:proofErr w:type="gramStart"/>
      <w:r w:rsidRPr="00605F93">
        <w:rPr>
          <w:rFonts w:ascii="標楷體" w:eastAsia="標楷體" w:hAnsi="標楷體" w:cs="標楷體" w:hint="eastAsia"/>
          <w:bCs/>
          <w:spacing w:val="2"/>
        </w:rPr>
        <w:t>應命其</w:t>
      </w:r>
      <w:proofErr w:type="gramEnd"/>
      <w:r w:rsidRPr="00605F93">
        <w:rPr>
          <w:rFonts w:ascii="標楷體" w:eastAsia="標楷體" w:hAnsi="標楷體" w:cs="標楷體" w:hint="eastAsia"/>
          <w:bCs/>
          <w:spacing w:val="2"/>
        </w:rPr>
        <w:t>接受4小時以上50小時以下之親職教育輔導，以增進其教養照顧兒少能力，保障兒少權益。經查</w:t>
      </w:r>
      <w:bookmarkStart w:id="47" w:name="_Hlk200631093"/>
      <w:r w:rsidR="00251BC1" w:rsidRPr="00605F93">
        <w:rPr>
          <w:rFonts w:ascii="標楷體" w:eastAsia="標楷體" w:hAnsi="標楷體" w:cs="標楷體" w:hint="eastAsia"/>
          <w:bCs/>
          <w:spacing w:val="2"/>
        </w:rPr>
        <w:t>，</w:t>
      </w:r>
      <w:r w:rsidRPr="00605F93">
        <w:rPr>
          <w:rFonts w:ascii="標楷體" w:eastAsia="標楷體" w:hAnsi="標楷體" w:cs="標楷體" w:hint="eastAsia"/>
          <w:bCs/>
          <w:spacing w:val="2"/>
        </w:rPr>
        <w:t>111及</w:t>
      </w:r>
      <w:proofErr w:type="gramStart"/>
      <w:r w:rsidRPr="00605F93">
        <w:rPr>
          <w:rFonts w:ascii="標楷體" w:eastAsia="標楷體" w:hAnsi="標楷體" w:cs="標楷體" w:hint="eastAsia"/>
          <w:bCs/>
          <w:spacing w:val="2"/>
        </w:rPr>
        <w:t>112</w:t>
      </w:r>
      <w:proofErr w:type="gramEnd"/>
      <w:r w:rsidRPr="00605F93">
        <w:rPr>
          <w:rFonts w:ascii="標楷體" w:eastAsia="標楷體" w:hAnsi="標楷體" w:cs="標楷體" w:hint="eastAsia"/>
          <w:bCs/>
          <w:spacing w:val="2"/>
        </w:rPr>
        <w:t>年度經各市縣主管機關裁處親職教育輔導案件分別為2,780件及3,001件，惟截至113年8月底止，</w:t>
      </w:r>
      <w:proofErr w:type="gramStart"/>
      <w:r w:rsidRPr="00605F93">
        <w:rPr>
          <w:rFonts w:ascii="標楷體" w:eastAsia="標楷體" w:hAnsi="標楷體" w:cs="標楷體" w:hint="eastAsia"/>
          <w:bCs/>
          <w:spacing w:val="2"/>
        </w:rPr>
        <w:t>距各該</w:t>
      </w:r>
      <w:proofErr w:type="gramEnd"/>
      <w:r w:rsidRPr="00605F93">
        <w:rPr>
          <w:rFonts w:ascii="標楷體" w:eastAsia="標楷體" w:hAnsi="標楷體" w:cs="標楷體" w:hint="eastAsia"/>
          <w:bCs/>
          <w:spacing w:val="2"/>
        </w:rPr>
        <w:t>裁處年度已分別逾1年8個月及8個月，仍有806件及1,306件尚未依上</w:t>
      </w:r>
      <w:proofErr w:type="gramStart"/>
      <w:r w:rsidRPr="00605F93">
        <w:rPr>
          <w:rFonts w:ascii="標楷體" w:eastAsia="標楷體" w:hAnsi="標楷體" w:cs="標楷體" w:hint="eastAsia"/>
          <w:bCs/>
          <w:spacing w:val="2"/>
        </w:rPr>
        <w:t>開兒少法</w:t>
      </w:r>
      <w:proofErr w:type="gramEnd"/>
      <w:r w:rsidRPr="00605F93">
        <w:rPr>
          <w:rFonts w:ascii="標楷體" w:eastAsia="標楷體" w:hAnsi="標楷體" w:cs="標楷體" w:hint="eastAsia"/>
          <w:bCs/>
          <w:spacing w:val="2"/>
        </w:rPr>
        <w:t>規定完成親職教育輔導，</w:t>
      </w:r>
      <w:bookmarkEnd w:id="47"/>
      <w:r w:rsidRPr="00605F93">
        <w:rPr>
          <w:rFonts w:ascii="標楷體" w:eastAsia="標楷體" w:hAnsi="標楷體" w:cs="標楷體" w:hint="eastAsia"/>
          <w:bCs/>
          <w:spacing w:val="2"/>
        </w:rPr>
        <w:t>占當年度裁處案件數之28.99％及43.52％，除金門縣已完成所有輔導案件、嘉義縣</w:t>
      </w:r>
      <w:proofErr w:type="gramStart"/>
      <w:r w:rsidRPr="00605F93">
        <w:rPr>
          <w:rFonts w:ascii="標楷體" w:eastAsia="標楷體" w:hAnsi="標楷體" w:cs="標楷體" w:hint="eastAsia"/>
          <w:bCs/>
          <w:spacing w:val="2"/>
        </w:rPr>
        <w:t>111</w:t>
      </w:r>
      <w:proofErr w:type="gramEnd"/>
      <w:r w:rsidRPr="00605F93">
        <w:rPr>
          <w:rFonts w:ascii="標楷體" w:eastAsia="標楷體" w:hAnsi="標楷體" w:cs="標楷體" w:hint="eastAsia"/>
          <w:bCs/>
          <w:spacing w:val="2"/>
        </w:rPr>
        <w:t>年度裁處案件及澎湖縣</w:t>
      </w:r>
      <w:proofErr w:type="gramStart"/>
      <w:r w:rsidRPr="00605F93">
        <w:rPr>
          <w:rFonts w:ascii="標楷體" w:eastAsia="標楷體" w:hAnsi="標楷體" w:cs="標楷體" w:hint="eastAsia"/>
          <w:bCs/>
          <w:spacing w:val="2"/>
        </w:rPr>
        <w:t>112</w:t>
      </w:r>
      <w:proofErr w:type="gramEnd"/>
      <w:r w:rsidRPr="00605F93">
        <w:rPr>
          <w:rFonts w:ascii="標楷體" w:eastAsia="標楷體" w:hAnsi="標楷體" w:cs="標楷體" w:hint="eastAsia"/>
          <w:bCs/>
          <w:spacing w:val="2"/>
        </w:rPr>
        <w:t>年度裁處案件輔導完成率分別達</w:t>
      </w:r>
      <w:proofErr w:type="gramStart"/>
      <w:r w:rsidRPr="00605F93">
        <w:rPr>
          <w:rFonts w:ascii="標楷體" w:eastAsia="標楷體" w:hAnsi="標楷體" w:cs="標楷體" w:hint="eastAsia"/>
          <w:bCs/>
          <w:spacing w:val="2"/>
        </w:rPr>
        <w:t>9成</w:t>
      </w:r>
      <w:proofErr w:type="gramEnd"/>
      <w:r w:rsidRPr="00605F93">
        <w:rPr>
          <w:rFonts w:ascii="標楷體" w:eastAsia="標楷體" w:hAnsi="標楷體" w:cs="標楷體" w:hint="eastAsia"/>
          <w:bCs/>
          <w:spacing w:val="2"/>
        </w:rPr>
        <w:t>、</w:t>
      </w:r>
      <w:proofErr w:type="gramStart"/>
      <w:r w:rsidRPr="00605F93">
        <w:rPr>
          <w:rFonts w:ascii="標楷體" w:eastAsia="標楷體" w:hAnsi="標楷體" w:cs="標楷體" w:hint="eastAsia"/>
          <w:bCs/>
          <w:spacing w:val="2"/>
        </w:rPr>
        <w:t>8成</w:t>
      </w:r>
      <w:proofErr w:type="gramEnd"/>
      <w:r w:rsidRPr="00605F93">
        <w:rPr>
          <w:rFonts w:ascii="標楷體" w:eastAsia="標楷體" w:hAnsi="標楷體" w:cs="標楷體" w:hint="eastAsia"/>
          <w:bCs/>
          <w:spacing w:val="2"/>
        </w:rPr>
        <w:t>外，其餘市縣裁處親職教育輔導案件完成率僅介於</w:t>
      </w:r>
      <w:proofErr w:type="gramStart"/>
      <w:r w:rsidRPr="00605F93">
        <w:rPr>
          <w:rFonts w:ascii="標楷體" w:eastAsia="標楷體" w:hAnsi="標楷體" w:cs="標楷體" w:hint="eastAsia"/>
          <w:bCs/>
          <w:spacing w:val="2"/>
        </w:rPr>
        <w:t>3成</w:t>
      </w:r>
      <w:proofErr w:type="gramEnd"/>
      <w:r w:rsidRPr="00605F93">
        <w:rPr>
          <w:rFonts w:ascii="標楷體" w:eastAsia="標楷體" w:hAnsi="標楷體" w:cs="標楷體" w:hint="eastAsia"/>
          <w:bCs/>
          <w:spacing w:val="2"/>
        </w:rPr>
        <w:t>至</w:t>
      </w:r>
      <w:proofErr w:type="gramStart"/>
      <w:r w:rsidRPr="00605F93">
        <w:rPr>
          <w:rFonts w:ascii="標楷體" w:eastAsia="標楷體" w:hAnsi="標楷體" w:cs="標楷體" w:hint="eastAsia"/>
          <w:bCs/>
          <w:spacing w:val="2"/>
        </w:rPr>
        <w:t>7成</w:t>
      </w:r>
      <w:proofErr w:type="gramEnd"/>
      <w:r w:rsidRPr="00605F93">
        <w:rPr>
          <w:rFonts w:ascii="標楷體" w:eastAsia="標楷體" w:hAnsi="標楷體" w:cs="標楷體" w:hint="eastAsia"/>
          <w:bCs/>
          <w:spacing w:val="2"/>
        </w:rPr>
        <w:t>，顯見受裁處親職教育輔導案件完成率及時效普遍欠佳。又進一步檢視111及</w:t>
      </w:r>
      <w:proofErr w:type="gramStart"/>
      <w:r w:rsidRPr="00605F93">
        <w:rPr>
          <w:rFonts w:ascii="標楷體" w:eastAsia="標楷體" w:hAnsi="標楷體" w:cs="標楷體" w:hint="eastAsia"/>
          <w:bCs/>
          <w:spacing w:val="2"/>
        </w:rPr>
        <w:t>112</w:t>
      </w:r>
      <w:proofErr w:type="gramEnd"/>
      <w:r w:rsidRPr="00605F93">
        <w:rPr>
          <w:rFonts w:ascii="標楷體" w:eastAsia="標楷體" w:hAnsi="標楷體" w:cs="標楷體" w:hint="eastAsia"/>
          <w:bCs/>
          <w:spacing w:val="2"/>
        </w:rPr>
        <w:t>年度經裁處親職教育輔導案件，截至113年8月底止，因個案不接受或拒不完成並經市縣政府裁處罰鍰者分別計100件、231件，已裁罰者尚未及</w:t>
      </w:r>
      <w:proofErr w:type="gramStart"/>
      <w:r w:rsidRPr="00605F93">
        <w:rPr>
          <w:rFonts w:ascii="標楷體" w:eastAsia="標楷體" w:hAnsi="標楷體" w:cs="標楷體" w:hint="eastAsia"/>
          <w:bCs/>
          <w:spacing w:val="2"/>
        </w:rPr>
        <w:t>1成</w:t>
      </w:r>
      <w:proofErr w:type="gramEnd"/>
      <w:r w:rsidRPr="00605F93">
        <w:rPr>
          <w:rFonts w:ascii="標楷體" w:eastAsia="標楷體" w:hAnsi="標楷體" w:cs="標楷體" w:hint="eastAsia"/>
          <w:bCs/>
          <w:spacing w:val="2"/>
        </w:rPr>
        <w:t>、</w:t>
      </w:r>
      <w:proofErr w:type="gramStart"/>
      <w:r w:rsidRPr="00605F93">
        <w:rPr>
          <w:rFonts w:ascii="標楷體" w:eastAsia="標楷體" w:hAnsi="標楷體" w:cs="標楷體" w:hint="eastAsia"/>
          <w:bCs/>
          <w:spacing w:val="2"/>
        </w:rPr>
        <w:t>2成</w:t>
      </w:r>
      <w:proofErr w:type="gramEnd"/>
      <w:r w:rsidRPr="00605F93">
        <w:rPr>
          <w:rFonts w:ascii="標楷體" w:eastAsia="標楷體" w:hAnsi="標楷體" w:cs="標楷體" w:hint="eastAsia"/>
          <w:bCs/>
          <w:spacing w:val="2"/>
        </w:rPr>
        <w:t>，且其中僅33件、35件經裁罰後已完成親職教育輔導，其餘67件、</w:t>
      </w:r>
      <w:proofErr w:type="gramStart"/>
      <w:r w:rsidRPr="00605F93">
        <w:rPr>
          <w:rFonts w:ascii="標楷體" w:eastAsia="標楷體" w:hAnsi="標楷體" w:cs="標楷體" w:hint="eastAsia"/>
          <w:bCs/>
          <w:spacing w:val="2"/>
        </w:rPr>
        <w:t>196件遲</w:t>
      </w:r>
      <w:proofErr w:type="gramEnd"/>
      <w:r w:rsidRPr="00605F93">
        <w:rPr>
          <w:rFonts w:ascii="標楷體" w:eastAsia="標楷體" w:hAnsi="標楷體" w:cs="標楷體" w:hint="eastAsia"/>
          <w:bCs/>
          <w:spacing w:val="2"/>
        </w:rPr>
        <w:t>未完成。顯示各市縣政府對於未</w:t>
      </w:r>
      <w:proofErr w:type="gramStart"/>
      <w:r w:rsidRPr="00605F93">
        <w:rPr>
          <w:rFonts w:ascii="標楷體" w:eastAsia="標楷體" w:hAnsi="標楷體" w:cs="標楷體" w:hint="eastAsia"/>
          <w:bCs/>
          <w:spacing w:val="2"/>
        </w:rPr>
        <w:t>依兒少法</w:t>
      </w:r>
      <w:proofErr w:type="gramEnd"/>
      <w:r w:rsidRPr="00605F93">
        <w:rPr>
          <w:rFonts w:ascii="標楷體" w:eastAsia="標楷體" w:hAnsi="標楷體" w:cs="標楷體" w:hint="eastAsia"/>
          <w:bCs/>
          <w:spacing w:val="2"/>
        </w:rPr>
        <w:t>第102條規定完成親職教育輔導者，未積極追蹤並依法落實裁罰，強制力仍顯不足，影響政府藉由親職教育輔導提升兒少照顧者照顧知能之目的</w:t>
      </w:r>
      <w:r w:rsidR="00DD2316" w:rsidRPr="00605F93">
        <w:rPr>
          <w:rFonts w:ascii="標楷體" w:eastAsia="標楷體" w:hAnsi="標楷體" w:cs="標楷體" w:hint="eastAsia"/>
          <w:bCs/>
          <w:spacing w:val="2"/>
        </w:rPr>
        <w:t>。</w:t>
      </w:r>
      <w:r w:rsidRPr="00605F93">
        <w:rPr>
          <w:rFonts w:ascii="標楷體" w:eastAsia="標楷體" w:hAnsi="標楷體" w:cs="標楷體" w:hint="eastAsia"/>
          <w:bCs/>
          <w:spacing w:val="2"/>
        </w:rPr>
        <w:t>經函請衛福部</w:t>
      </w:r>
      <w:proofErr w:type="gramStart"/>
      <w:r w:rsidRPr="00605F93">
        <w:rPr>
          <w:rFonts w:ascii="標楷體" w:eastAsia="標楷體" w:hAnsi="標楷體" w:cs="標楷體" w:hint="eastAsia"/>
          <w:bCs/>
          <w:spacing w:val="2"/>
        </w:rPr>
        <w:t>研</w:t>
      </w:r>
      <w:proofErr w:type="gramEnd"/>
      <w:r w:rsidRPr="00605F93">
        <w:rPr>
          <w:rFonts w:ascii="標楷體" w:eastAsia="標楷體" w:hAnsi="標楷體" w:cs="標楷體" w:hint="eastAsia"/>
          <w:bCs/>
          <w:spacing w:val="2"/>
        </w:rPr>
        <w:t>謀改善，並督促市縣政府</w:t>
      </w:r>
      <w:proofErr w:type="gramStart"/>
      <w:r w:rsidRPr="00605F93">
        <w:rPr>
          <w:rFonts w:ascii="標楷體" w:eastAsia="標楷體" w:hAnsi="標楷體" w:cs="標楷體" w:hint="eastAsia"/>
          <w:bCs/>
          <w:spacing w:val="2"/>
        </w:rPr>
        <w:t>依兒少法</w:t>
      </w:r>
      <w:proofErr w:type="gramEnd"/>
      <w:r w:rsidRPr="00605F93">
        <w:rPr>
          <w:rFonts w:ascii="標楷體" w:eastAsia="標楷體" w:hAnsi="標楷體" w:cs="標楷體" w:hint="eastAsia"/>
          <w:bCs/>
          <w:spacing w:val="2"/>
        </w:rPr>
        <w:t>規定落實辦理，以逐步協助強化實際照顧兒少者之照顧能力。據復：業召開會議檢視各地方政府親職教育完成情形，並請執行落後之地方政府</w:t>
      </w:r>
      <w:proofErr w:type="gramStart"/>
      <w:r w:rsidRPr="00605F93">
        <w:rPr>
          <w:rFonts w:ascii="標楷體" w:eastAsia="標楷體" w:hAnsi="標楷體" w:cs="標楷體" w:hint="eastAsia"/>
          <w:bCs/>
          <w:spacing w:val="2"/>
        </w:rPr>
        <w:t>研</w:t>
      </w:r>
      <w:proofErr w:type="gramEnd"/>
      <w:r w:rsidRPr="00605F93">
        <w:rPr>
          <w:rFonts w:ascii="標楷體" w:eastAsia="標楷體" w:hAnsi="標楷體" w:cs="標楷體" w:hint="eastAsia"/>
          <w:bCs/>
          <w:spacing w:val="2"/>
        </w:rPr>
        <w:t>提改善策略，持續追蹤檢視其辦理情形，以落實法制。</w:t>
      </w:r>
    </w:p>
    <w:p w14:paraId="756232CB" w14:textId="77777777" w:rsidR="00EF17AD" w:rsidRDefault="00E41333" w:rsidP="00EF17AD">
      <w:pPr>
        <w:overflowPunct w:val="0"/>
        <w:spacing w:line="460" w:lineRule="exact"/>
        <w:ind w:firstLineChars="450" w:firstLine="1081"/>
        <w:jc w:val="both"/>
        <w:rPr>
          <w:rFonts w:ascii="標楷體" w:eastAsia="標楷體" w:hAnsi="標楷體" w:cs="標楷體"/>
          <w:bCs/>
        </w:rPr>
      </w:pPr>
      <w:r w:rsidRPr="00605F93">
        <w:rPr>
          <w:rFonts w:ascii="標楷體" w:eastAsia="標楷體" w:hAnsi="標楷體" w:cs="標楷體" w:hint="eastAsia"/>
          <w:b/>
        </w:rPr>
        <w:t xml:space="preserve">3.　</w:t>
      </w:r>
      <w:proofErr w:type="gramStart"/>
      <w:r w:rsidRPr="00605F93">
        <w:rPr>
          <w:rFonts w:ascii="標楷體" w:eastAsia="標楷體" w:hAnsi="標楷體" w:cs="標楷體" w:hint="eastAsia"/>
          <w:b/>
        </w:rPr>
        <w:t>兒少性剝削</w:t>
      </w:r>
      <w:proofErr w:type="gramEnd"/>
      <w:r w:rsidRPr="00605F93">
        <w:rPr>
          <w:rFonts w:ascii="標楷體" w:eastAsia="標楷體" w:hAnsi="標楷體" w:cs="標楷體" w:hint="eastAsia"/>
          <w:b/>
        </w:rPr>
        <w:t>通報案件逐年攀升，其中</w:t>
      </w:r>
      <w:proofErr w:type="gramStart"/>
      <w:r w:rsidRPr="00605F93">
        <w:rPr>
          <w:rFonts w:ascii="標楷體" w:eastAsia="標楷體" w:hAnsi="標楷體" w:cs="標楷體" w:hint="eastAsia"/>
          <w:b/>
        </w:rPr>
        <w:t>兒少性影像</w:t>
      </w:r>
      <w:proofErr w:type="gramEnd"/>
      <w:r w:rsidRPr="00605F93">
        <w:rPr>
          <w:rFonts w:ascii="標楷體" w:eastAsia="標楷體" w:hAnsi="標楷體" w:cs="標楷體" w:hint="eastAsia"/>
          <w:b/>
        </w:rPr>
        <w:t>相關類型占比逾</w:t>
      </w:r>
      <w:proofErr w:type="gramStart"/>
      <w:r w:rsidRPr="00605F93">
        <w:rPr>
          <w:rFonts w:ascii="標楷體" w:eastAsia="標楷體" w:hAnsi="標楷體" w:cs="標楷體" w:hint="eastAsia"/>
          <w:b/>
        </w:rPr>
        <w:t>8成</w:t>
      </w:r>
      <w:proofErr w:type="gramEnd"/>
      <w:r w:rsidRPr="00605F93">
        <w:rPr>
          <w:rFonts w:ascii="標楷體" w:eastAsia="標楷體" w:hAnsi="標楷體" w:cs="標楷體" w:hint="eastAsia"/>
          <w:b/>
        </w:rPr>
        <w:t>5，且部分兒少安置機構辦理自我保護訓練，未落實納入數位環境性暴力課題：</w:t>
      </w:r>
      <w:r w:rsidRPr="00605F93">
        <w:rPr>
          <w:rFonts w:ascii="標楷體" w:eastAsia="標楷體" w:hAnsi="標楷體" w:cs="標楷體" w:hint="eastAsia"/>
          <w:bCs/>
        </w:rPr>
        <w:t>據衛福部兒童及少年性剝</w:t>
      </w:r>
    </w:p>
    <w:p w14:paraId="72A531B9" w14:textId="7454DBEA" w:rsidR="00E41333" w:rsidRPr="00605F93" w:rsidRDefault="00DE73FA" w:rsidP="00EF17AD">
      <w:pPr>
        <w:overflowPunct w:val="0"/>
        <w:spacing w:line="440" w:lineRule="exact"/>
        <w:jc w:val="both"/>
        <w:rPr>
          <w:rFonts w:ascii="標楷體" w:eastAsia="標楷體" w:hAnsi="標楷體" w:cs="標楷體"/>
          <w:bCs/>
        </w:rPr>
      </w:pPr>
      <w:r w:rsidRPr="00605F93">
        <w:rPr>
          <w:rFonts w:ascii="標楷體" w:eastAsia="標楷體" w:hAnsi="標楷體" w:cs="標楷體" w:hint="eastAsia"/>
          <w:b/>
          <w:noProof/>
        </w:rPr>
        <w:lastRenderedPageBreak/>
        <mc:AlternateContent>
          <mc:Choice Requires="wps">
            <w:drawing>
              <wp:anchor distT="0" distB="0" distL="114300" distR="114300" simplePos="0" relativeHeight="253041664" behindDoc="1" locked="0" layoutInCell="1" allowOverlap="1" wp14:anchorId="49705715" wp14:editId="57CB7FFF">
                <wp:simplePos x="0" y="0"/>
                <wp:positionH relativeFrom="column">
                  <wp:posOffset>2762994</wp:posOffset>
                </wp:positionH>
                <wp:positionV relativeFrom="paragraph">
                  <wp:posOffset>29210</wp:posOffset>
                </wp:positionV>
                <wp:extent cx="3736340" cy="3594100"/>
                <wp:effectExtent l="0" t="0" r="0" b="6350"/>
                <wp:wrapSquare wrapText="bothSides"/>
                <wp:docPr id="51" name="文字方塊 51"/>
                <wp:cNvGraphicFramePr/>
                <a:graphic xmlns:a="http://schemas.openxmlformats.org/drawingml/2006/main">
                  <a:graphicData uri="http://schemas.microsoft.com/office/word/2010/wordprocessingShape">
                    <wps:wsp>
                      <wps:cNvSpPr txBox="1"/>
                      <wps:spPr bwMode="auto">
                        <a:xfrm>
                          <a:off x="0" y="0"/>
                          <a:ext cx="3736340" cy="359410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94F10A4" w14:textId="77777777" w:rsidR="00FC1074" w:rsidRPr="00DB3F96" w:rsidRDefault="00FC1074" w:rsidP="00FC1074">
                            <w:pPr>
                              <w:spacing w:line="280" w:lineRule="exact"/>
                              <w:jc w:val="center"/>
                              <w:rPr>
                                <w:rFonts w:ascii="標楷體" w:eastAsia="標楷體" w:hAnsi="標楷體"/>
                                <w:b/>
                                <w:bCs/>
                                <w:noProof/>
                              </w:rPr>
                            </w:pPr>
                            <w:r w:rsidRPr="00DB3F96">
                              <w:rPr>
                                <w:rFonts w:ascii="標楷體" w:eastAsia="標楷體" w:hAnsi="標楷體" w:hint="eastAsia"/>
                                <w:b/>
                                <w:bCs/>
                                <w:noProof/>
                              </w:rPr>
                              <w:t>圖</w:t>
                            </w:r>
                            <w:r w:rsidRPr="00DB3F96">
                              <w:rPr>
                                <w:rFonts w:ascii="標楷體" w:eastAsia="標楷體" w:hAnsi="標楷體"/>
                                <w:b/>
                                <w:bCs/>
                                <w:noProof/>
                              </w:rPr>
                              <w:t>3</w:t>
                            </w:r>
                            <w:r w:rsidRPr="00DB3F96">
                              <w:rPr>
                                <w:rFonts w:ascii="標楷體" w:eastAsia="標楷體" w:hAnsi="標楷體" w:hint="eastAsia"/>
                                <w:b/>
                                <w:bCs/>
                                <w:noProof/>
                              </w:rPr>
                              <w:t xml:space="preserve">　兒童及少年性剝削通報被害人年齡占比</w:t>
                            </w:r>
                          </w:p>
                          <w:p w14:paraId="793E38EB" w14:textId="77777777" w:rsidR="00FC1074" w:rsidRPr="00DB3F96" w:rsidRDefault="00FC1074" w:rsidP="00FC1074">
                            <w:r w:rsidRPr="00DB3F96">
                              <w:rPr>
                                <w:noProof/>
                              </w:rPr>
                              <w:drawing>
                                <wp:inline distT="0" distB="0" distL="0" distR="0" wp14:anchorId="0C5EF399" wp14:editId="6C10326F">
                                  <wp:extent cx="3521710" cy="2995449"/>
                                  <wp:effectExtent l="0" t="0" r="2540" b="0"/>
                                  <wp:docPr id="11" name="圖表 11">
                                    <a:extLst xmlns:a="http://schemas.openxmlformats.org/drawingml/2006/main">
                                      <a:ext uri="{FF2B5EF4-FFF2-40B4-BE49-F238E27FC236}">
                                        <a16:creationId xmlns:a16="http://schemas.microsoft.com/office/drawing/2014/main" id="{D91BB3C1-584A-4A2C-8620-0F4BF5C038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31A8B4D" w14:textId="77777777" w:rsidR="00FC1074" w:rsidRPr="00DB3F96" w:rsidRDefault="00FC1074" w:rsidP="00783B40">
                            <w:pPr>
                              <w:spacing w:line="160" w:lineRule="exact"/>
                              <w:rPr>
                                <w:rFonts w:ascii="標楷體" w:eastAsia="標楷體" w:hAnsi="標楷體"/>
                                <w:sz w:val="18"/>
                                <w:szCs w:val="18"/>
                              </w:rPr>
                            </w:pPr>
                            <w:r w:rsidRPr="00DB3F96">
                              <w:rPr>
                                <w:rFonts w:ascii="標楷體" w:eastAsia="標楷體" w:hAnsi="標楷體" w:hint="eastAsia"/>
                                <w:sz w:val="18"/>
                                <w:szCs w:val="18"/>
                              </w:rPr>
                              <w:t>資料來源：整理自衛福部提供資料。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05715" id="文字方塊 51" o:spid="_x0000_s1044" type="#_x0000_t202" style="position:absolute;left:0;text-align:left;margin-left:217.55pt;margin-top:2.3pt;width:294.2pt;height:283pt;z-index:-2502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" filled="f" stroked="f">
                <v:textbox>
                  <w:txbxContent>
                    <w:p w14:paraId="494F10A4" w14:textId="77777777" w:rsidR="00FC1074" w:rsidRPr="00DB3F96" w:rsidRDefault="00FC1074" w:rsidP="00FC1074">
                      <w:pPr>
                        <w:spacing w:line="280" w:lineRule="exact"/>
                        <w:jc w:val="center"/>
                        <w:rPr>
                          <w:rFonts w:ascii="標楷體" w:eastAsia="標楷體" w:hAnsi="標楷體"/>
                          <w:b/>
                          <w:bCs/>
                          <w:noProof/>
                        </w:rPr>
                      </w:pPr>
                      <w:r w:rsidRPr="00DB3F96">
                        <w:rPr>
                          <w:rFonts w:ascii="標楷體" w:eastAsia="標楷體" w:hAnsi="標楷體" w:hint="eastAsia"/>
                          <w:b/>
                          <w:bCs/>
                          <w:noProof/>
                        </w:rPr>
                        <w:t>圖</w:t>
                      </w:r>
                      <w:r w:rsidRPr="00DB3F96">
                        <w:rPr>
                          <w:rFonts w:ascii="標楷體" w:eastAsia="標楷體" w:hAnsi="標楷體"/>
                          <w:b/>
                          <w:bCs/>
                          <w:noProof/>
                        </w:rPr>
                        <w:t>3</w:t>
                      </w:r>
                      <w:r w:rsidRPr="00DB3F96">
                        <w:rPr>
                          <w:rFonts w:ascii="標楷體" w:eastAsia="標楷體" w:hAnsi="標楷體" w:hint="eastAsia"/>
                          <w:b/>
                          <w:bCs/>
                          <w:noProof/>
                        </w:rPr>
                        <w:t xml:space="preserve">　兒童及少年性剝削通報被害人年齡占比</w:t>
                      </w:r>
                    </w:p>
                    <w:p w14:paraId="793E38EB" w14:textId="77777777" w:rsidR="00FC1074" w:rsidRPr="00DB3F96" w:rsidRDefault="00FC1074" w:rsidP="00FC1074">
                      <w:r w:rsidRPr="00DB3F96">
                        <w:rPr>
                          <w:noProof/>
                        </w:rPr>
                        <w:drawing>
                          <wp:inline distT="0" distB="0" distL="0" distR="0" wp14:anchorId="0C5EF399" wp14:editId="6C10326F">
                            <wp:extent cx="3521710" cy="2995449"/>
                            <wp:effectExtent l="0" t="0" r="2540" b="0"/>
                            <wp:docPr id="11" name="圖表 11">
                              <a:extLst xmlns:a="http://schemas.openxmlformats.org/drawingml/2006/main">
                                <a:ext uri="{FF2B5EF4-FFF2-40B4-BE49-F238E27FC236}">
                                  <a16:creationId xmlns:a16="http://schemas.microsoft.com/office/drawing/2014/main" id="{D91BB3C1-584A-4A2C-8620-0F4BF5C038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31A8B4D" w14:textId="77777777" w:rsidR="00FC1074" w:rsidRPr="00DB3F96" w:rsidRDefault="00FC1074" w:rsidP="00783B40">
                      <w:pPr>
                        <w:spacing w:line="160" w:lineRule="exact"/>
                        <w:rPr>
                          <w:rFonts w:ascii="標楷體" w:eastAsia="標楷體" w:hAnsi="標楷體"/>
                          <w:sz w:val="18"/>
                          <w:szCs w:val="18"/>
                        </w:rPr>
                      </w:pPr>
                      <w:r w:rsidRPr="00DB3F96">
                        <w:rPr>
                          <w:rFonts w:ascii="標楷體" w:eastAsia="標楷體" w:hAnsi="標楷體" w:hint="eastAsia"/>
                          <w:sz w:val="18"/>
                          <w:szCs w:val="18"/>
                        </w:rPr>
                        <w:t>資料來源：整理自衛福部提供資料。</w:t>
                      </w:r>
                    </w:p>
                  </w:txbxContent>
                </v:textbox>
                <w10:wrap type="square"/>
              </v:shape>
            </w:pict>
          </mc:Fallback>
        </mc:AlternateContent>
      </w:r>
      <w:proofErr w:type="gramStart"/>
      <w:r w:rsidR="00E41333" w:rsidRPr="00605F93">
        <w:rPr>
          <w:rFonts w:ascii="標楷體" w:eastAsia="標楷體" w:hAnsi="標楷體" w:cs="標楷體" w:hint="eastAsia"/>
          <w:bCs/>
        </w:rPr>
        <w:t>削</w:t>
      </w:r>
      <w:proofErr w:type="gramEnd"/>
      <w:r w:rsidR="00E41333" w:rsidRPr="00605F93">
        <w:rPr>
          <w:rFonts w:ascii="標楷體" w:eastAsia="標楷體" w:hAnsi="標楷體" w:cs="標楷體" w:hint="eastAsia"/>
          <w:bCs/>
        </w:rPr>
        <w:t>通報被害人概況統計資料顯示，</w:t>
      </w:r>
      <w:proofErr w:type="gramStart"/>
      <w:r w:rsidR="00E41333" w:rsidRPr="00605F93">
        <w:rPr>
          <w:rFonts w:ascii="標楷體" w:eastAsia="標楷體" w:hAnsi="標楷體" w:cs="標楷體" w:hint="eastAsia"/>
          <w:bCs/>
        </w:rPr>
        <w:t>兒少性剝削</w:t>
      </w:r>
      <w:proofErr w:type="gramEnd"/>
      <w:r w:rsidR="00E41333" w:rsidRPr="00605F93">
        <w:rPr>
          <w:rFonts w:ascii="標楷體" w:eastAsia="標楷體" w:hAnsi="標楷體" w:cs="標楷體" w:hint="eastAsia"/>
          <w:bCs/>
        </w:rPr>
        <w:t>被害人通報人數自</w:t>
      </w:r>
      <w:proofErr w:type="gramStart"/>
      <w:r w:rsidR="00E41333" w:rsidRPr="00605F93">
        <w:rPr>
          <w:rFonts w:ascii="標楷體" w:eastAsia="標楷體" w:hAnsi="標楷體" w:cs="標楷體" w:hint="eastAsia"/>
          <w:bCs/>
        </w:rPr>
        <w:t>108</w:t>
      </w:r>
      <w:proofErr w:type="gramEnd"/>
      <w:r w:rsidR="00E41333" w:rsidRPr="00605F93">
        <w:rPr>
          <w:rFonts w:ascii="標楷體" w:eastAsia="標楷體" w:hAnsi="標楷體" w:cs="標楷體" w:hint="eastAsia"/>
          <w:bCs/>
        </w:rPr>
        <w:t>年度之1,211人，逐年增加至</w:t>
      </w:r>
      <w:proofErr w:type="gramStart"/>
      <w:r w:rsidR="00E41333" w:rsidRPr="00605F93">
        <w:rPr>
          <w:rFonts w:ascii="標楷體" w:eastAsia="標楷體" w:hAnsi="標楷體" w:cs="標楷體" w:hint="eastAsia"/>
          <w:bCs/>
        </w:rPr>
        <w:t>112</w:t>
      </w:r>
      <w:proofErr w:type="gramEnd"/>
      <w:r w:rsidR="00E41333" w:rsidRPr="00605F93">
        <w:rPr>
          <w:rFonts w:ascii="標楷體" w:eastAsia="標楷體" w:hAnsi="標楷體" w:cs="標楷體" w:hint="eastAsia"/>
          <w:bCs/>
        </w:rPr>
        <w:t>年度之3,354人，增加幅度達1.77倍，其中未滿12歲之被害人占比，自6.44％上升為10.49％（圖</w:t>
      </w:r>
      <w:r w:rsidR="00E41333" w:rsidRPr="00605F93">
        <w:rPr>
          <w:rFonts w:ascii="標楷體" w:eastAsia="標楷體" w:hAnsi="標楷體" w:cs="標楷體"/>
          <w:bCs/>
        </w:rPr>
        <w:t>3</w:t>
      </w:r>
      <w:r w:rsidR="00E41333" w:rsidRPr="00605F93">
        <w:rPr>
          <w:rFonts w:ascii="標楷體" w:eastAsia="標楷體" w:hAnsi="標楷體" w:cs="標楷體" w:hint="eastAsia"/>
          <w:bCs/>
        </w:rPr>
        <w:t>），</w:t>
      </w:r>
      <w:proofErr w:type="gramStart"/>
      <w:r w:rsidR="00E41333" w:rsidRPr="00605F93">
        <w:rPr>
          <w:rFonts w:ascii="標楷體" w:eastAsia="標楷體" w:hAnsi="標楷體" w:cs="標楷體" w:hint="eastAsia"/>
          <w:bCs/>
        </w:rPr>
        <w:t>兒少性剝削</w:t>
      </w:r>
      <w:proofErr w:type="gramEnd"/>
      <w:r w:rsidR="00E41333" w:rsidRPr="00605F93">
        <w:rPr>
          <w:rFonts w:ascii="標楷體" w:eastAsia="標楷體" w:hAnsi="標楷體" w:cs="標楷體" w:hint="eastAsia"/>
          <w:bCs/>
        </w:rPr>
        <w:t>通報案件逐年攀升，且未滿12歲之被害人有增加趨勢；又與性影像相關類型之案件（下稱性影像案件）自</w:t>
      </w:r>
      <w:proofErr w:type="gramStart"/>
      <w:r w:rsidR="00E41333" w:rsidRPr="00605F93">
        <w:rPr>
          <w:rFonts w:ascii="標楷體" w:eastAsia="標楷體" w:hAnsi="標楷體" w:cs="標楷體" w:hint="eastAsia"/>
          <w:bCs/>
        </w:rPr>
        <w:t>108</w:t>
      </w:r>
      <w:proofErr w:type="gramEnd"/>
      <w:r w:rsidR="00E41333" w:rsidRPr="00605F93">
        <w:rPr>
          <w:rFonts w:ascii="標楷體" w:eastAsia="標楷體" w:hAnsi="標楷體" w:cs="標楷體" w:hint="eastAsia"/>
          <w:bCs/>
        </w:rPr>
        <w:t>年度之717件，逐年增加至</w:t>
      </w:r>
      <w:proofErr w:type="gramStart"/>
      <w:r w:rsidR="00E41333" w:rsidRPr="00605F93">
        <w:rPr>
          <w:rFonts w:ascii="標楷體" w:eastAsia="標楷體" w:hAnsi="標楷體" w:cs="標楷體" w:hint="eastAsia"/>
          <w:bCs/>
        </w:rPr>
        <w:t>112</w:t>
      </w:r>
      <w:proofErr w:type="gramEnd"/>
      <w:r w:rsidR="00E41333" w:rsidRPr="00605F93">
        <w:rPr>
          <w:rFonts w:ascii="標楷體" w:eastAsia="標楷體" w:hAnsi="標楷體" w:cs="標楷體" w:hint="eastAsia"/>
          <w:bCs/>
        </w:rPr>
        <w:t>年度之2,914件，分別占各該年度總通報案件之59.11％、86.88％，5年間增加27.77個百分點，顯示性影像案件大幅增加，有待強化</w:t>
      </w:r>
      <w:proofErr w:type="gramStart"/>
      <w:r w:rsidR="00E41333" w:rsidRPr="00605F93">
        <w:rPr>
          <w:rFonts w:ascii="標楷體" w:eastAsia="標楷體" w:hAnsi="標楷體" w:cs="標楷體" w:hint="eastAsia"/>
          <w:bCs/>
        </w:rPr>
        <w:t>兒少性剝削</w:t>
      </w:r>
      <w:proofErr w:type="gramEnd"/>
      <w:r w:rsidR="00E41333" w:rsidRPr="00605F93">
        <w:rPr>
          <w:rFonts w:ascii="標楷體" w:eastAsia="標楷體" w:hAnsi="標楷體" w:cs="標楷體" w:hint="eastAsia"/>
          <w:bCs/>
        </w:rPr>
        <w:t>防制作為。又依「</w:t>
      </w:r>
      <w:r w:rsidR="00E41333" w:rsidRPr="00605F93">
        <w:rPr>
          <w:rFonts w:ascii="標楷體" w:eastAsia="標楷體" w:hAnsi="標楷體" w:hint="eastAsia"/>
        </w:rPr>
        <w:t>落實兒童權利公約第2次國家報告國際審查結論性意見之行動回應表」問題分析載述，</w:t>
      </w:r>
      <w:proofErr w:type="gramStart"/>
      <w:r w:rsidR="00E41333" w:rsidRPr="00605F93">
        <w:rPr>
          <w:rFonts w:ascii="標楷體" w:eastAsia="標楷體" w:hAnsi="標楷體" w:hint="eastAsia"/>
        </w:rPr>
        <w:t>社家署</w:t>
      </w:r>
      <w:proofErr w:type="gramEnd"/>
      <w:r w:rsidR="00E41333" w:rsidRPr="00605F93">
        <w:rPr>
          <w:rFonts w:ascii="標楷體" w:eastAsia="標楷體" w:hAnsi="標楷體" w:hint="eastAsia"/>
        </w:rPr>
        <w:t>「兒童及少年安置及教養機構性侵害事件處理原則」已</w:t>
      </w:r>
      <w:proofErr w:type="gramStart"/>
      <w:r w:rsidR="00E41333" w:rsidRPr="00605F93">
        <w:rPr>
          <w:rFonts w:ascii="標楷體" w:eastAsia="標楷體" w:hAnsi="標楷體" w:hint="eastAsia"/>
        </w:rPr>
        <w:t>明定兒少</w:t>
      </w:r>
      <w:proofErr w:type="gramEnd"/>
      <w:r w:rsidR="00E41333" w:rsidRPr="00605F93">
        <w:rPr>
          <w:rFonts w:ascii="標楷體" w:eastAsia="標楷體" w:hAnsi="標楷體" w:hint="eastAsia"/>
        </w:rPr>
        <w:t>安置機構應舉辦性侵害自我保護訓練，且課程內容須加強兒少對於「數位環境性暴力」風險辨識。</w:t>
      </w:r>
      <w:proofErr w:type="gramStart"/>
      <w:r w:rsidR="00E41333" w:rsidRPr="00605F93">
        <w:rPr>
          <w:rFonts w:ascii="標楷體" w:eastAsia="標楷體" w:hAnsi="標楷體" w:hint="eastAsia"/>
        </w:rPr>
        <w:t>衛福部為落實</w:t>
      </w:r>
      <w:proofErr w:type="gramEnd"/>
      <w:r w:rsidR="00E41333" w:rsidRPr="00605F93">
        <w:rPr>
          <w:rFonts w:ascii="標楷體" w:eastAsia="標楷體" w:hAnsi="標楷體" w:hint="eastAsia"/>
        </w:rPr>
        <w:t>上開意見，督導地方政府透過輔導查核掌握兒少安置機構辦理情形，</w:t>
      </w:r>
      <w:proofErr w:type="gramStart"/>
      <w:r w:rsidR="00E41333" w:rsidRPr="00605F93">
        <w:rPr>
          <w:rFonts w:ascii="標楷體" w:eastAsia="標楷體" w:hAnsi="標楷體" w:hint="eastAsia"/>
        </w:rPr>
        <w:t>惟查</w:t>
      </w:r>
      <w:proofErr w:type="gramEnd"/>
      <w:r w:rsidR="001513C6" w:rsidRPr="00605F93">
        <w:rPr>
          <w:rFonts w:ascii="標楷體" w:eastAsia="標楷體" w:hAnsi="標楷體" w:hint="eastAsia"/>
        </w:rPr>
        <w:t>，</w:t>
      </w:r>
      <w:proofErr w:type="gramStart"/>
      <w:r w:rsidR="00E41333" w:rsidRPr="00605F93">
        <w:rPr>
          <w:rFonts w:ascii="標楷體" w:eastAsia="標楷體" w:hAnsi="標楷體" w:hint="eastAsia"/>
        </w:rPr>
        <w:t>112</w:t>
      </w:r>
      <w:proofErr w:type="gramEnd"/>
      <w:r w:rsidR="00E41333" w:rsidRPr="00605F93">
        <w:rPr>
          <w:rFonts w:ascii="標楷體" w:eastAsia="標楷體" w:hAnsi="標楷體" w:hint="eastAsia"/>
        </w:rPr>
        <w:t>年度全國尚有27家兒少安置機構之自我保護訓練尚未納入數位環境性暴力課題；另現行「兒童及少年安置及教養機構輔導查核表」尚未將自我保護課程納入數位環境性暴力課題情形列為查核範疇，不利引導地方政府落實輔導查核機構辦理情形。</w:t>
      </w:r>
      <w:r w:rsidR="00E41333" w:rsidRPr="00605F93">
        <w:rPr>
          <w:rFonts w:ascii="標楷體" w:eastAsia="標楷體" w:hAnsi="標楷體" w:cs="標楷體" w:hint="eastAsia"/>
        </w:rPr>
        <w:t>經函請衛福部</w:t>
      </w:r>
      <w:proofErr w:type="gramStart"/>
      <w:r w:rsidR="00E41333" w:rsidRPr="00605F93">
        <w:rPr>
          <w:rFonts w:ascii="標楷體" w:eastAsia="標楷體" w:hAnsi="標楷體" w:cs="標楷體" w:hint="eastAsia"/>
        </w:rPr>
        <w:t>研</w:t>
      </w:r>
      <w:proofErr w:type="gramEnd"/>
      <w:r w:rsidR="00E41333" w:rsidRPr="00605F93">
        <w:rPr>
          <w:rFonts w:ascii="標楷體" w:eastAsia="標楷體" w:hAnsi="標楷體" w:cs="標楷體" w:hint="eastAsia"/>
        </w:rPr>
        <w:t>謀改善，偕同相關</w:t>
      </w:r>
      <w:proofErr w:type="gramStart"/>
      <w:r w:rsidR="00E41333" w:rsidRPr="00605F93">
        <w:rPr>
          <w:rFonts w:ascii="標楷體" w:eastAsia="標楷體" w:hAnsi="標楷體" w:cs="標楷體" w:hint="eastAsia"/>
        </w:rPr>
        <w:t>部會就性影像</w:t>
      </w:r>
      <w:proofErr w:type="gramEnd"/>
      <w:r w:rsidR="00E41333" w:rsidRPr="00605F93">
        <w:rPr>
          <w:rFonts w:ascii="標楷體" w:eastAsia="標楷體" w:hAnsi="標楷體" w:cs="標楷體" w:hint="eastAsia"/>
        </w:rPr>
        <w:t>案件持續增加情形，合作強化防制機制，並督促落實辦理數位環境性暴力相關教育訓練，以提升兒少自我保護能力。據復：</w:t>
      </w:r>
      <w:proofErr w:type="gramStart"/>
      <w:r w:rsidR="00E41333" w:rsidRPr="00605F93">
        <w:rPr>
          <w:rFonts w:ascii="標楷體" w:eastAsia="標楷體" w:hAnsi="標楷體" w:cs="標楷體" w:hint="eastAsia"/>
        </w:rPr>
        <w:t>賡</w:t>
      </w:r>
      <w:proofErr w:type="gramEnd"/>
      <w:r w:rsidR="00E41333" w:rsidRPr="00605F93">
        <w:rPr>
          <w:rFonts w:ascii="標楷體" w:eastAsia="標楷體" w:hAnsi="標楷體" w:cs="標楷體" w:hint="eastAsia"/>
        </w:rPr>
        <w:t>續請相關部會擬定並執行「兒童及少年性剝削防制教育宣導計畫」，並</w:t>
      </w:r>
      <w:proofErr w:type="gramStart"/>
      <w:r w:rsidR="00E41333" w:rsidRPr="00605F93">
        <w:rPr>
          <w:rFonts w:ascii="標楷體" w:eastAsia="標楷體" w:hAnsi="標楷體" w:cs="標楷體" w:hint="eastAsia"/>
        </w:rPr>
        <w:t>於兒少性</w:t>
      </w:r>
      <w:proofErr w:type="gramEnd"/>
      <w:r w:rsidR="00E41333" w:rsidRPr="00605F93">
        <w:rPr>
          <w:rFonts w:ascii="標楷體" w:eastAsia="標楷體" w:hAnsi="標楷體" w:cs="標楷體" w:hint="eastAsia"/>
        </w:rPr>
        <w:t>剝削防制諮詢會辦理成果報告及滾動修正，以強化</w:t>
      </w:r>
      <w:proofErr w:type="gramStart"/>
      <w:r w:rsidR="00E41333" w:rsidRPr="00605F93">
        <w:rPr>
          <w:rFonts w:ascii="標楷體" w:eastAsia="標楷體" w:hAnsi="標楷體" w:cs="標楷體" w:hint="eastAsia"/>
        </w:rPr>
        <w:t>兒少性剝削</w:t>
      </w:r>
      <w:proofErr w:type="gramEnd"/>
      <w:r w:rsidR="00E41333" w:rsidRPr="00605F93">
        <w:rPr>
          <w:rFonts w:ascii="標楷體" w:eastAsia="標楷體" w:hAnsi="標楷體" w:cs="標楷體" w:hint="eastAsia"/>
        </w:rPr>
        <w:t>防制機制及宣導；另</w:t>
      </w:r>
      <w:proofErr w:type="gramStart"/>
      <w:r w:rsidR="00E41333" w:rsidRPr="00605F93">
        <w:rPr>
          <w:rFonts w:ascii="標楷體" w:eastAsia="標楷體" w:hAnsi="標楷體" w:cs="標楷體" w:hint="eastAsia"/>
        </w:rPr>
        <w:t>研議於兒少</w:t>
      </w:r>
      <w:proofErr w:type="gramEnd"/>
      <w:r w:rsidR="00E41333" w:rsidRPr="00605F93">
        <w:rPr>
          <w:rFonts w:ascii="標楷體" w:eastAsia="標楷體" w:hAnsi="標楷體" w:cs="標楷體" w:hint="eastAsia"/>
        </w:rPr>
        <w:t>安置機構專業人員訓練計畫納入加強兒少對於「數位環境性暴力」風險辨識能力之議題，以培養機構人員規劃相關兒少自我保護課程，並將召開會議檢討輔導查核表內容，以引導地方政府善盡督導管理之責。</w:t>
      </w:r>
    </w:p>
    <w:p w14:paraId="4671788C" w14:textId="18688C16" w:rsidR="00E41333" w:rsidRPr="00605F93" w:rsidRDefault="00E41333" w:rsidP="00E41333">
      <w:pPr>
        <w:tabs>
          <w:tab w:val="left" w:pos="7230"/>
        </w:tabs>
        <w:overflowPunct w:val="0"/>
        <w:spacing w:line="420" w:lineRule="exact"/>
        <w:ind w:firstLineChars="450" w:firstLine="1081"/>
        <w:jc w:val="both"/>
        <w:rPr>
          <w:rStyle w:val="10"/>
          <w:rFonts w:ascii="標楷體" w:eastAsia="標楷體" w:hAnsi="標楷體"/>
          <w:b w:val="0"/>
          <w:sz w:val="28"/>
          <w:szCs w:val="28"/>
        </w:rPr>
      </w:pPr>
      <w:r w:rsidRPr="00605F93">
        <w:rPr>
          <w:rFonts w:ascii="標楷體" w:eastAsia="標楷體" w:hAnsi="標楷體" w:cs="標楷體" w:hint="eastAsia"/>
          <w:b/>
        </w:rPr>
        <w:t xml:space="preserve">4.　</w:t>
      </w:r>
      <w:r w:rsidRPr="00605F93">
        <w:rPr>
          <w:rFonts w:ascii="標楷體" w:eastAsia="標楷體" w:hAnsi="標楷體" w:cs="標楷體" w:hint="eastAsia"/>
          <w:b/>
          <w:bCs/>
          <w:spacing w:val="-4"/>
        </w:rPr>
        <w:t>為減少</w:t>
      </w:r>
      <w:r w:rsidRPr="00605F93">
        <w:rPr>
          <w:rFonts w:ascii="標楷體" w:eastAsia="標楷體" w:hAnsi="標楷體" w:cs="標楷體" w:hint="eastAsia"/>
          <w:b/>
          <w:bCs/>
        </w:rPr>
        <w:t>性影像再度散布，推動</w:t>
      </w:r>
      <w:proofErr w:type="gramStart"/>
      <w:r w:rsidRPr="00605F93">
        <w:rPr>
          <w:rFonts w:ascii="標楷體" w:eastAsia="標楷體" w:hAnsi="標楷體" w:cs="標楷體" w:hint="eastAsia"/>
          <w:b/>
          <w:bCs/>
        </w:rPr>
        <w:t>兒少性影像</w:t>
      </w:r>
      <w:proofErr w:type="gramEnd"/>
      <w:r w:rsidRPr="00605F93">
        <w:rPr>
          <w:rFonts w:ascii="標楷體" w:eastAsia="標楷體" w:hAnsi="標楷體" w:cs="標楷體" w:hint="eastAsia"/>
          <w:b/>
          <w:bCs/>
        </w:rPr>
        <w:t>轉碼比對移除計畫，惟服務涵蓋率偏低，</w:t>
      </w:r>
      <w:proofErr w:type="gramStart"/>
      <w:r w:rsidRPr="00605F93">
        <w:rPr>
          <w:rFonts w:ascii="標楷體" w:eastAsia="標楷體" w:hAnsi="標楷體" w:cs="標楷體" w:hint="eastAsia"/>
          <w:b/>
          <w:bCs/>
        </w:rPr>
        <w:t>又兒少性</w:t>
      </w:r>
      <w:proofErr w:type="gramEnd"/>
      <w:r w:rsidRPr="00605F93">
        <w:rPr>
          <w:rFonts w:ascii="標楷體" w:eastAsia="標楷體" w:hAnsi="標楷體" w:cs="標楷體" w:hint="eastAsia"/>
          <w:b/>
          <w:bCs/>
        </w:rPr>
        <w:t>剝削通報案件曾有開案紀錄之比率逐年上升：</w:t>
      </w:r>
      <w:proofErr w:type="gramStart"/>
      <w:r w:rsidRPr="00605F93">
        <w:rPr>
          <w:rFonts w:ascii="標楷體" w:eastAsia="標楷體" w:hAnsi="標楷體" w:cs="標楷體" w:hint="eastAsia"/>
        </w:rPr>
        <w:t>衛福部為協助</w:t>
      </w:r>
      <w:proofErr w:type="gramEnd"/>
      <w:r w:rsidRPr="00605F93">
        <w:rPr>
          <w:rFonts w:ascii="標楷體" w:eastAsia="標楷體" w:hAnsi="標楷體" w:cs="標楷體" w:hint="eastAsia"/>
        </w:rPr>
        <w:t>地方政府落實執行</w:t>
      </w:r>
      <w:proofErr w:type="gramStart"/>
      <w:r w:rsidRPr="00605F93">
        <w:rPr>
          <w:rFonts w:ascii="標楷體" w:eastAsia="標楷體" w:hAnsi="標楷體" w:cs="標楷體" w:hint="eastAsia"/>
        </w:rPr>
        <w:t>兒少性剝削</w:t>
      </w:r>
      <w:proofErr w:type="gramEnd"/>
      <w:r w:rsidRPr="00605F93">
        <w:rPr>
          <w:rFonts w:ascii="標楷體" w:eastAsia="標楷體" w:hAnsi="標楷體" w:cs="標楷體" w:hint="eastAsia"/>
        </w:rPr>
        <w:t>防制條例第8條第3項規定，避免</w:t>
      </w:r>
      <w:proofErr w:type="gramStart"/>
      <w:r w:rsidRPr="00605F93">
        <w:rPr>
          <w:rFonts w:ascii="標楷體" w:eastAsia="標楷體" w:hAnsi="標楷體" w:cs="標楷體" w:hint="eastAsia"/>
        </w:rPr>
        <w:t>兒少性影像</w:t>
      </w:r>
      <w:proofErr w:type="gramEnd"/>
      <w:r w:rsidRPr="00605F93">
        <w:rPr>
          <w:rFonts w:ascii="標楷體" w:eastAsia="標楷體" w:hAnsi="標楷體" w:cs="標楷體" w:hint="eastAsia"/>
        </w:rPr>
        <w:t>因</w:t>
      </w:r>
      <w:proofErr w:type="gramStart"/>
      <w:r w:rsidRPr="00605F93">
        <w:rPr>
          <w:rFonts w:ascii="標楷體" w:eastAsia="標楷體" w:hAnsi="標楷體" w:cs="標楷體" w:hint="eastAsia"/>
        </w:rPr>
        <w:t>重製後提供</w:t>
      </w:r>
      <w:proofErr w:type="gramEnd"/>
      <w:r w:rsidRPr="00605F93">
        <w:rPr>
          <w:rFonts w:ascii="標楷體" w:eastAsia="標楷體" w:hAnsi="標楷體" w:cs="標楷體" w:hint="eastAsia"/>
        </w:rPr>
        <w:t>網際網路平</w:t>
      </w:r>
      <w:proofErr w:type="gramStart"/>
      <w:r w:rsidRPr="00605F93">
        <w:rPr>
          <w:rFonts w:ascii="標楷體" w:eastAsia="標楷體" w:hAnsi="標楷體" w:cs="標楷體" w:hint="eastAsia"/>
        </w:rPr>
        <w:t>臺</w:t>
      </w:r>
      <w:proofErr w:type="gramEnd"/>
      <w:r w:rsidRPr="00605F93">
        <w:rPr>
          <w:rFonts w:ascii="標楷體" w:eastAsia="標楷體" w:hAnsi="標楷體" w:cs="標楷體" w:hint="eastAsia"/>
        </w:rPr>
        <w:t>業者而造成影像外流，委外辦理「112-</w:t>
      </w:r>
      <w:proofErr w:type="gramStart"/>
      <w:r w:rsidRPr="00605F93">
        <w:rPr>
          <w:rFonts w:ascii="標楷體" w:eastAsia="標楷體" w:hAnsi="標楷體" w:cs="標楷體" w:hint="eastAsia"/>
        </w:rPr>
        <w:t>113</w:t>
      </w:r>
      <w:proofErr w:type="gramEnd"/>
      <w:r w:rsidRPr="00605F93">
        <w:rPr>
          <w:rFonts w:ascii="標楷體" w:eastAsia="標楷體" w:hAnsi="標楷體" w:cs="標楷體" w:hint="eastAsia"/>
        </w:rPr>
        <w:t>年度</w:t>
      </w:r>
      <w:proofErr w:type="gramStart"/>
      <w:r w:rsidRPr="00605F93">
        <w:rPr>
          <w:rFonts w:ascii="標楷體" w:eastAsia="標楷體" w:hAnsi="標楷體" w:cs="標楷體" w:hint="eastAsia"/>
        </w:rPr>
        <w:t>兒少性影像</w:t>
      </w:r>
      <w:proofErr w:type="gramEnd"/>
      <w:r w:rsidRPr="00605F93">
        <w:rPr>
          <w:rFonts w:ascii="標楷體" w:eastAsia="標楷體" w:hAnsi="標楷體" w:cs="標楷體" w:hint="eastAsia"/>
        </w:rPr>
        <w:t>轉碼比對移除計畫」，決標金額419萬元，由各市縣政府社工人員協助被害人及其家屬取得法院重製扣案之性影像檔案，透過影像</w:t>
      </w:r>
      <w:proofErr w:type="gramStart"/>
      <w:r w:rsidRPr="00605F93">
        <w:rPr>
          <w:rFonts w:ascii="標楷體" w:eastAsia="標楷體" w:hAnsi="標楷體" w:cs="標楷體" w:hint="eastAsia"/>
        </w:rPr>
        <w:t>轉碼上傳</w:t>
      </w:r>
      <w:proofErr w:type="gramEnd"/>
      <w:r w:rsidRPr="00605F93">
        <w:rPr>
          <w:rFonts w:ascii="標楷體" w:eastAsia="標楷體" w:hAnsi="標楷體" w:cs="標楷體" w:hint="eastAsia"/>
        </w:rPr>
        <w:t>至美國國家失蹤及被剝削兒童中心之被害者共享資料庫，定期與合作網路業者資料庫進行交換，供其</w:t>
      </w:r>
      <w:r w:rsidR="00783B40" w:rsidRPr="00605F93">
        <w:rPr>
          <w:rFonts w:ascii="標楷體" w:eastAsia="標楷體" w:hAnsi="標楷體" w:cs="標楷體" w:hint="eastAsia"/>
          <w:noProof/>
        </w:rPr>
        <w:lastRenderedPageBreak/>
        <mc:AlternateContent>
          <mc:Choice Requires="wps">
            <w:drawing>
              <wp:anchor distT="0" distB="0" distL="114300" distR="114300" simplePos="0" relativeHeight="253039616" behindDoc="0" locked="0" layoutInCell="1" allowOverlap="1" wp14:anchorId="7A0EAD75" wp14:editId="77AC781F">
                <wp:simplePos x="0" y="0"/>
                <wp:positionH relativeFrom="margin">
                  <wp:posOffset>3908425</wp:posOffset>
                </wp:positionH>
                <wp:positionV relativeFrom="paragraph">
                  <wp:posOffset>40005</wp:posOffset>
                </wp:positionV>
                <wp:extent cx="2447925" cy="5004000"/>
                <wp:effectExtent l="0" t="0" r="0" b="6350"/>
                <wp:wrapSquare wrapText="bothSides"/>
                <wp:docPr id="52" name="文字方塊 52"/>
                <wp:cNvGraphicFramePr/>
                <a:graphic xmlns:a="http://schemas.openxmlformats.org/drawingml/2006/main">
                  <a:graphicData uri="http://schemas.microsoft.com/office/word/2010/wordprocessingShape">
                    <wps:wsp>
                      <wps:cNvSpPr txBox="1"/>
                      <wps:spPr bwMode="auto">
                        <a:xfrm>
                          <a:off x="0" y="0"/>
                          <a:ext cx="2447925" cy="500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98E1" w14:textId="77777777" w:rsidR="00F45127" w:rsidRDefault="00F45127" w:rsidP="00F45127">
                            <w:pPr>
                              <w:spacing w:line="240" w:lineRule="exact"/>
                              <w:ind w:leftChars="-59" w:left="730" w:rightChars="-47" w:right="-113" w:hangingChars="363" w:hanging="872"/>
                              <w:jc w:val="both"/>
                              <w:rPr>
                                <w:rFonts w:ascii="標楷體" w:eastAsia="標楷體" w:hAnsi="標楷體"/>
                                <w:b/>
                                <w:bCs/>
                              </w:rPr>
                            </w:pPr>
                            <w:r w:rsidRPr="001C7110">
                              <w:rPr>
                                <w:rFonts w:ascii="標楷體" w:eastAsia="標楷體" w:hAnsi="標楷體" w:hint="eastAsia"/>
                                <w:b/>
                                <w:bCs/>
                              </w:rPr>
                              <w:t>表</w:t>
                            </w:r>
                            <w:r w:rsidRPr="00DB3F96">
                              <w:rPr>
                                <w:rFonts w:ascii="標楷體" w:eastAsia="標楷體" w:hAnsi="標楷體" w:hint="eastAsia"/>
                                <w:b/>
                                <w:bCs/>
                              </w:rPr>
                              <w:t>1</w:t>
                            </w:r>
                            <w:r w:rsidRPr="00DB3F96">
                              <w:rPr>
                                <w:rFonts w:ascii="標楷體" w:eastAsia="標楷體" w:hAnsi="標楷體"/>
                                <w:b/>
                                <w:bCs/>
                              </w:rPr>
                              <w:t>7</w:t>
                            </w:r>
                            <w:r w:rsidRPr="00DB3F96">
                              <w:rPr>
                                <w:rFonts w:ascii="標楷體" w:eastAsia="標楷體" w:hAnsi="標楷體" w:hint="eastAsia"/>
                                <w:b/>
                                <w:bCs/>
                              </w:rPr>
                              <w:t xml:space="preserve">　</w:t>
                            </w:r>
                            <w:proofErr w:type="gramStart"/>
                            <w:r w:rsidRPr="00DB3F96">
                              <w:rPr>
                                <w:rFonts w:ascii="標楷體" w:eastAsia="標楷體" w:hAnsi="標楷體" w:hint="eastAsia"/>
                                <w:b/>
                                <w:bCs/>
                              </w:rPr>
                              <w:t>兒少</w:t>
                            </w:r>
                            <w:r w:rsidRPr="001C7110">
                              <w:rPr>
                                <w:rFonts w:ascii="標楷體" w:eastAsia="標楷體" w:hAnsi="標楷體" w:hint="eastAsia"/>
                                <w:b/>
                                <w:bCs/>
                              </w:rPr>
                              <w:t>性</w:t>
                            </w:r>
                            <w:r w:rsidRPr="00C278ED">
                              <w:rPr>
                                <w:rFonts w:ascii="標楷體" w:eastAsia="標楷體" w:hAnsi="標楷體" w:hint="eastAsia"/>
                                <w:b/>
                                <w:bCs/>
                              </w:rPr>
                              <w:t>剝削</w:t>
                            </w:r>
                            <w:proofErr w:type="gramEnd"/>
                            <w:r w:rsidRPr="00C278ED">
                              <w:rPr>
                                <w:rFonts w:ascii="標楷體" w:eastAsia="標楷體" w:hAnsi="標楷體" w:hint="eastAsia"/>
                                <w:b/>
                                <w:bCs/>
                              </w:rPr>
                              <w:t>通報案件被害人曾有開案</w:t>
                            </w:r>
                            <w:r w:rsidRPr="001C7110">
                              <w:rPr>
                                <w:rFonts w:ascii="標楷體" w:eastAsia="標楷體" w:hAnsi="標楷體" w:hint="eastAsia"/>
                                <w:b/>
                                <w:bCs/>
                              </w:rPr>
                              <w:t>紀錄情形</w:t>
                            </w:r>
                          </w:p>
                          <w:p w14:paraId="2163A803" w14:textId="77777777" w:rsidR="00F45127" w:rsidRPr="00B315BC" w:rsidRDefault="00F45127" w:rsidP="005A7AA0">
                            <w:pPr>
                              <w:spacing w:line="240" w:lineRule="exact"/>
                              <w:ind w:rightChars="-50" w:right="-120"/>
                              <w:jc w:val="right"/>
                              <w:rPr>
                                <w:rFonts w:ascii="標楷體" w:eastAsia="標楷體" w:hAnsi="標楷體"/>
                                <w:sz w:val="20"/>
                                <w:szCs w:val="20"/>
                              </w:rPr>
                            </w:pPr>
                            <w:r w:rsidRPr="00B315BC">
                              <w:rPr>
                                <w:rFonts w:ascii="標楷體" w:eastAsia="標楷體" w:hAnsi="標楷體" w:hint="eastAsia"/>
                                <w:sz w:val="20"/>
                                <w:szCs w:val="20"/>
                              </w:rPr>
                              <w:t>單位：％</w:t>
                            </w:r>
                          </w:p>
                          <w:tbl>
                            <w:tblPr>
                              <w:tblW w:w="5375" w:type="pct"/>
                              <w:jc w:val="center"/>
                              <w:tblCellMar>
                                <w:left w:w="28" w:type="dxa"/>
                                <w:right w:w="28" w:type="dxa"/>
                              </w:tblCellMar>
                              <w:tblLook w:val="04A0" w:firstRow="1" w:lastRow="0" w:firstColumn="1" w:lastColumn="0" w:noHBand="0" w:noVBand="1"/>
                            </w:tblPr>
                            <w:tblGrid>
                              <w:gridCol w:w="794"/>
                              <w:gridCol w:w="1079"/>
                              <w:gridCol w:w="975"/>
                              <w:gridCol w:w="976"/>
                            </w:tblGrid>
                            <w:tr w:rsidR="002862EB" w:rsidRPr="00124D3E" w14:paraId="72692CEF" w14:textId="77777777" w:rsidTr="00827627">
                              <w:trPr>
                                <w:trHeight w:val="241"/>
                                <w:jc w:val="center"/>
                              </w:trPr>
                              <w:tc>
                                <w:tcPr>
                                  <w:tcW w:w="1038" w:type="pct"/>
                                  <w:tcBorders>
                                    <w:top w:val="single" w:sz="4" w:space="0" w:color="auto"/>
                                    <w:left w:val="single" w:sz="4" w:space="0" w:color="auto"/>
                                    <w:bottom w:val="nil"/>
                                    <w:right w:val="nil"/>
                                  </w:tcBorders>
                                  <w:shd w:val="clear" w:color="auto" w:fill="auto"/>
                                  <w:noWrap/>
                                  <w:vAlign w:val="center"/>
                                  <w:hideMark/>
                                </w:tcPr>
                                <w:p w14:paraId="07313E61"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市縣別</w:t>
                                  </w:r>
                                  <w:proofErr w:type="gramEnd"/>
                                </w:p>
                              </w:tc>
                              <w:tc>
                                <w:tcPr>
                                  <w:tcW w:w="1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2C710"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10</w:t>
                                  </w:r>
                                  <w:proofErr w:type="gramEnd"/>
                                  <w:r>
                                    <w:rPr>
                                      <w:rFonts w:ascii="標楷體" w:eastAsia="標楷體" w:hAnsi="標楷體" w:cs="新細明體" w:hint="eastAsia"/>
                                      <w:sz w:val="20"/>
                                      <w:szCs w:val="20"/>
                                    </w:rPr>
                                    <w:t>年度</w:t>
                                  </w:r>
                                </w:p>
                              </w:tc>
                              <w:tc>
                                <w:tcPr>
                                  <w:tcW w:w="1275" w:type="pct"/>
                                  <w:tcBorders>
                                    <w:top w:val="single" w:sz="4" w:space="0" w:color="auto"/>
                                    <w:left w:val="nil"/>
                                    <w:bottom w:val="single" w:sz="4" w:space="0" w:color="auto"/>
                                    <w:right w:val="single" w:sz="4" w:space="0" w:color="auto"/>
                                  </w:tcBorders>
                                  <w:shd w:val="clear" w:color="auto" w:fill="auto"/>
                                  <w:noWrap/>
                                  <w:vAlign w:val="center"/>
                                </w:tcPr>
                                <w:p w14:paraId="420B70A7" w14:textId="77777777" w:rsidR="00F45127" w:rsidRPr="0004523C" w:rsidRDefault="00F45127" w:rsidP="007606B7">
                                  <w:pPr>
                                    <w:widowControl/>
                                    <w:overflowPunct w:val="0"/>
                                    <w:spacing w:line="200" w:lineRule="exact"/>
                                    <w:ind w:rightChars="-11" w:right="-26"/>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11</w:t>
                                  </w:r>
                                  <w:proofErr w:type="gramEnd"/>
                                  <w:r>
                                    <w:rPr>
                                      <w:rFonts w:ascii="標楷體" w:eastAsia="標楷體" w:hAnsi="標楷體" w:cs="新細明體" w:hint="eastAsia"/>
                                      <w:sz w:val="20"/>
                                      <w:szCs w:val="20"/>
                                    </w:rPr>
                                    <w:t>年度</w:t>
                                  </w:r>
                                </w:p>
                              </w:tc>
                              <w:tc>
                                <w:tcPr>
                                  <w:tcW w:w="1276" w:type="pct"/>
                                  <w:tcBorders>
                                    <w:top w:val="single" w:sz="4" w:space="0" w:color="auto"/>
                                    <w:left w:val="nil"/>
                                    <w:bottom w:val="single" w:sz="4" w:space="0" w:color="auto"/>
                                    <w:right w:val="single" w:sz="4" w:space="0" w:color="auto"/>
                                  </w:tcBorders>
                                  <w:shd w:val="clear" w:color="auto" w:fill="auto"/>
                                  <w:noWrap/>
                                  <w:vAlign w:val="center"/>
                                </w:tcPr>
                                <w:p w14:paraId="4BED8737"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12</w:t>
                                  </w:r>
                                  <w:proofErr w:type="gramEnd"/>
                                  <w:r>
                                    <w:rPr>
                                      <w:rFonts w:ascii="標楷體" w:eastAsia="標楷體" w:hAnsi="標楷體" w:cs="新細明體" w:hint="eastAsia"/>
                                      <w:sz w:val="20"/>
                                      <w:szCs w:val="20"/>
                                    </w:rPr>
                                    <w:t>年度</w:t>
                                  </w:r>
                                </w:p>
                              </w:tc>
                            </w:tr>
                            <w:tr w:rsidR="002862EB" w:rsidRPr="00124D3E" w14:paraId="2C390211" w14:textId="77777777" w:rsidTr="000C6E22">
                              <w:trPr>
                                <w:trHeight w:val="242"/>
                                <w:jc w:val="center"/>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DB280" w14:textId="77777777" w:rsidR="00F45127" w:rsidRPr="0004523C" w:rsidRDefault="00F45127" w:rsidP="007606B7">
                                  <w:pPr>
                                    <w:widowControl/>
                                    <w:overflowPunct w:val="0"/>
                                    <w:spacing w:line="200" w:lineRule="exact"/>
                                    <w:jc w:val="center"/>
                                    <w:rPr>
                                      <w:rFonts w:ascii="標楷體" w:eastAsia="標楷體" w:hAnsi="標楷體" w:cs="新細明體"/>
                                      <w:b/>
                                      <w:bCs/>
                                      <w:sz w:val="20"/>
                                      <w:szCs w:val="20"/>
                                    </w:rPr>
                                  </w:pPr>
                                  <w:r w:rsidRPr="0004523C">
                                    <w:rPr>
                                      <w:rFonts w:ascii="標楷體" w:eastAsia="標楷體" w:hAnsi="標楷體" w:cs="新細明體" w:hint="eastAsia"/>
                                      <w:b/>
                                      <w:bCs/>
                                      <w:sz w:val="20"/>
                                      <w:szCs w:val="20"/>
                                    </w:rPr>
                                    <w:t>合計</w:t>
                                  </w:r>
                                </w:p>
                              </w:tc>
                              <w:tc>
                                <w:tcPr>
                                  <w:tcW w:w="1411" w:type="pct"/>
                                  <w:tcBorders>
                                    <w:top w:val="nil"/>
                                    <w:left w:val="nil"/>
                                    <w:bottom w:val="single" w:sz="4" w:space="0" w:color="auto"/>
                                    <w:right w:val="single" w:sz="4" w:space="0" w:color="auto"/>
                                  </w:tcBorders>
                                  <w:shd w:val="clear" w:color="auto" w:fill="auto"/>
                                  <w:vAlign w:val="center"/>
                                  <w:hideMark/>
                                </w:tcPr>
                                <w:p w14:paraId="04E5C513"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5.27</w:t>
                                  </w:r>
                                </w:p>
                              </w:tc>
                              <w:tc>
                                <w:tcPr>
                                  <w:tcW w:w="1275" w:type="pct"/>
                                  <w:tcBorders>
                                    <w:top w:val="nil"/>
                                    <w:left w:val="nil"/>
                                    <w:bottom w:val="single" w:sz="4" w:space="0" w:color="auto"/>
                                    <w:right w:val="single" w:sz="4" w:space="0" w:color="auto"/>
                                  </w:tcBorders>
                                  <w:shd w:val="clear" w:color="auto" w:fill="auto"/>
                                  <w:vAlign w:val="center"/>
                                  <w:hideMark/>
                                </w:tcPr>
                                <w:p w14:paraId="7DC624F1"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6.70</w:t>
                                  </w:r>
                                </w:p>
                              </w:tc>
                              <w:tc>
                                <w:tcPr>
                                  <w:tcW w:w="1276" w:type="pct"/>
                                  <w:tcBorders>
                                    <w:top w:val="nil"/>
                                    <w:left w:val="nil"/>
                                    <w:bottom w:val="single" w:sz="4" w:space="0" w:color="auto"/>
                                    <w:right w:val="single" w:sz="4" w:space="0" w:color="auto"/>
                                  </w:tcBorders>
                                  <w:shd w:val="clear" w:color="auto" w:fill="auto"/>
                                  <w:noWrap/>
                                  <w:vAlign w:val="center"/>
                                  <w:hideMark/>
                                </w:tcPr>
                                <w:p w14:paraId="358436D9"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6.86</w:t>
                                  </w:r>
                                </w:p>
                              </w:tc>
                            </w:tr>
                            <w:tr w:rsidR="002862EB" w:rsidRPr="00124D3E" w14:paraId="6D57019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2111AD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臺北市</w:t>
                                  </w:r>
                                </w:p>
                              </w:tc>
                              <w:tc>
                                <w:tcPr>
                                  <w:tcW w:w="1411" w:type="pct"/>
                                  <w:tcBorders>
                                    <w:top w:val="nil"/>
                                    <w:left w:val="nil"/>
                                    <w:bottom w:val="single" w:sz="4" w:space="0" w:color="auto"/>
                                    <w:right w:val="single" w:sz="4" w:space="0" w:color="auto"/>
                                  </w:tcBorders>
                                  <w:shd w:val="clear" w:color="auto" w:fill="auto"/>
                                  <w:vAlign w:val="center"/>
                                  <w:hideMark/>
                                </w:tcPr>
                                <w:p w14:paraId="053FB40D"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4.40</w:t>
                                  </w:r>
                                </w:p>
                              </w:tc>
                              <w:tc>
                                <w:tcPr>
                                  <w:tcW w:w="1275" w:type="pct"/>
                                  <w:tcBorders>
                                    <w:top w:val="nil"/>
                                    <w:left w:val="nil"/>
                                    <w:bottom w:val="single" w:sz="4" w:space="0" w:color="auto"/>
                                    <w:right w:val="single" w:sz="4" w:space="0" w:color="auto"/>
                                  </w:tcBorders>
                                  <w:shd w:val="clear" w:color="auto" w:fill="auto"/>
                                  <w:vAlign w:val="center"/>
                                  <w:hideMark/>
                                </w:tcPr>
                                <w:p w14:paraId="77EB198E"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5.66</w:t>
                                  </w:r>
                                </w:p>
                              </w:tc>
                              <w:tc>
                                <w:tcPr>
                                  <w:tcW w:w="1276" w:type="pct"/>
                                  <w:tcBorders>
                                    <w:top w:val="nil"/>
                                    <w:left w:val="nil"/>
                                    <w:bottom w:val="single" w:sz="4" w:space="0" w:color="auto"/>
                                    <w:right w:val="single" w:sz="4" w:space="0" w:color="auto"/>
                                  </w:tcBorders>
                                  <w:shd w:val="clear" w:color="auto" w:fill="auto"/>
                                  <w:noWrap/>
                                  <w:vAlign w:val="center"/>
                                  <w:hideMark/>
                                </w:tcPr>
                                <w:p w14:paraId="11405DB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5.49</w:t>
                                  </w:r>
                                </w:p>
                              </w:tc>
                            </w:tr>
                            <w:tr w:rsidR="002862EB" w:rsidRPr="00124D3E" w14:paraId="676FDCE0"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DE460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新北市</w:t>
                                  </w:r>
                                </w:p>
                              </w:tc>
                              <w:tc>
                                <w:tcPr>
                                  <w:tcW w:w="1411" w:type="pct"/>
                                  <w:tcBorders>
                                    <w:top w:val="nil"/>
                                    <w:left w:val="nil"/>
                                    <w:bottom w:val="single" w:sz="4" w:space="0" w:color="auto"/>
                                    <w:right w:val="single" w:sz="4" w:space="0" w:color="auto"/>
                                  </w:tcBorders>
                                  <w:shd w:val="clear" w:color="auto" w:fill="auto"/>
                                  <w:vAlign w:val="center"/>
                                  <w:hideMark/>
                                </w:tcPr>
                                <w:p w14:paraId="7D45080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10.66</w:t>
                                  </w:r>
                                </w:p>
                              </w:tc>
                              <w:tc>
                                <w:tcPr>
                                  <w:tcW w:w="1275" w:type="pct"/>
                                  <w:tcBorders>
                                    <w:top w:val="nil"/>
                                    <w:left w:val="nil"/>
                                    <w:bottom w:val="single" w:sz="4" w:space="0" w:color="auto"/>
                                    <w:right w:val="single" w:sz="4" w:space="0" w:color="auto"/>
                                  </w:tcBorders>
                                  <w:shd w:val="clear" w:color="auto" w:fill="auto"/>
                                  <w:vAlign w:val="center"/>
                                  <w:hideMark/>
                                </w:tcPr>
                                <w:p w14:paraId="5C517DF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7.16</w:t>
                                  </w:r>
                                </w:p>
                              </w:tc>
                              <w:tc>
                                <w:tcPr>
                                  <w:tcW w:w="1276" w:type="pct"/>
                                  <w:tcBorders>
                                    <w:top w:val="nil"/>
                                    <w:left w:val="nil"/>
                                    <w:bottom w:val="single" w:sz="4" w:space="0" w:color="auto"/>
                                    <w:right w:val="single" w:sz="4" w:space="0" w:color="auto"/>
                                  </w:tcBorders>
                                  <w:shd w:val="clear" w:color="auto" w:fill="auto"/>
                                  <w:noWrap/>
                                  <w:vAlign w:val="center"/>
                                  <w:hideMark/>
                                </w:tcPr>
                                <w:p w14:paraId="3D5B023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4.80</w:t>
                                  </w:r>
                                </w:p>
                              </w:tc>
                            </w:tr>
                            <w:tr w:rsidR="002862EB" w:rsidRPr="00124D3E" w14:paraId="67CC0F4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49797DBA"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桃園市</w:t>
                                  </w:r>
                                </w:p>
                              </w:tc>
                              <w:tc>
                                <w:tcPr>
                                  <w:tcW w:w="1411" w:type="pct"/>
                                  <w:tcBorders>
                                    <w:top w:val="nil"/>
                                    <w:left w:val="nil"/>
                                    <w:bottom w:val="single" w:sz="4" w:space="0" w:color="auto"/>
                                    <w:right w:val="single" w:sz="4" w:space="0" w:color="auto"/>
                                  </w:tcBorders>
                                  <w:shd w:val="clear" w:color="auto" w:fill="auto"/>
                                  <w:vAlign w:val="center"/>
                                  <w:hideMark/>
                                </w:tcPr>
                                <w:p w14:paraId="54D9282E"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3.88</w:t>
                                  </w:r>
                                </w:p>
                              </w:tc>
                              <w:tc>
                                <w:tcPr>
                                  <w:tcW w:w="1275" w:type="pct"/>
                                  <w:tcBorders>
                                    <w:top w:val="nil"/>
                                    <w:left w:val="nil"/>
                                    <w:bottom w:val="single" w:sz="4" w:space="0" w:color="auto"/>
                                    <w:right w:val="single" w:sz="4" w:space="0" w:color="auto"/>
                                  </w:tcBorders>
                                  <w:shd w:val="clear" w:color="auto" w:fill="auto"/>
                                  <w:vAlign w:val="center"/>
                                  <w:hideMark/>
                                </w:tcPr>
                                <w:p w14:paraId="29E73DD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2.97</w:t>
                                  </w:r>
                                </w:p>
                              </w:tc>
                              <w:tc>
                                <w:tcPr>
                                  <w:tcW w:w="1276" w:type="pct"/>
                                  <w:tcBorders>
                                    <w:top w:val="nil"/>
                                    <w:left w:val="nil"/>
                                    <w:bottom w:val="single" w:sz="4" w:space="0" w:color="auto"/>
                                    <w:right w:val="single" w:sz="4" w:space="0" w:color="auto"/>
                                  </w:tcBorders>
                                  <w:shd w:val="clear" w:color="auto" w:fill="auto"/>
                                  <w:noWrap/>
                                  <w:vAlign w:val="center"/>
                                  <w:hideMark/>
                                </w:tcPr>
                                <w:p w14:paraId="273CEFE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6.23</w:t>
                                  </w:r>
                                </w:p>
                              </w:tc>
                            </w:tr>
                            <w:tr w:rsidR="002862EB" w:rsidRPr="00124D3E" w14:paraId="01141EF9"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A726CD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中市</w:t>
                                  </w:r>
                                </w:p>
                              </w:tc>
                              <w:tc>
                                <w:tcPr>
                                  <w:tcW w:w="1411" w:type="pct"/>
                                  <w:tcBorders>
                                    <w:top w:val="nil"/>
                                    <w:left w:val="nil"/>
                                    <w:bottom w:val="single" w:sz="4" w:space="0" w:color="auto"/>
                                    <w:right w:val="single" w:sz="4" w:space="0" w:color="auto"/>
                                  </w:tcBorders>
                                  <w:shd w:val="clear" w:color="auto" w:fill="auto"/>
                                  <w:vAlign w:val="center"/>
                                  <w:hideMark/>
                                </w:tcPr>
                                <w:p w14:paraId="32C60C0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0.58</w:t>
                                  </w:r>
                                </w:p>
                              </w:tc>
                              <w:tc>
                                <w:tcPr>
                                  <w:tcW w:w="1275" w:type="pct"/>
                                  <w:tcBorders>
                                    <w:top w:val="nil"/>
                                    <w:left w:val="nil"/>
                                    <w:bottom w:val="single" w:sz="4" w:space="0" w:color="auto"/>
                                    <w:right w:val="single" w:sz="4" w:space="0" w:color="auto"/>
                                  </w:tcBorders>
                                  <w:shd w:val="clear" w:color="auto" w:fill="auto"/>
                                  <w:vAlign w:val="center"/>
                                  <w:hideMark/>
                                </w:tcPr>
                                <w:p w14:paraId="72C7806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4.89</w:t>
                                  </w:r>
                                </w:p>
                              </w:tc>
                              <w:tc>
                                <w:tcPr>
                                  <w:tcW w:w="1276" w:type="pct"/>
                                  <w:tcBorders>
                                    <w:top w:val="nil"/>
                                    <w:left w:val="nil"/>
                                    <w:bottom w:val="single" w:sz="4" w:space="0" w:color="auto"/>
                                    <w:right w:val="single" w:sz="4" w:space="0" w:color="auto"/>
                                  </w:tcBorders>
                                  <w:shd w:val="clear" w:color="auto" w:fill="auto"/>
                                  <w:noWrap/>
                                  <w:vAlign w:val="center"/>
                                  <w:hideMark/>
                                </w:tcPr>
                                <w:p w14:paraId="6A956A19"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4.65</w:t>
                                  </w:r>
                                </w:p>
                              </w:tc>
                            </w:tr>
                            <w:tr w:rsidR="002862EB" w:rsidRPr="00124D3E" w14:paraId="635D4B5C"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7BF4DA6B"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南市</w:t>
                                  </w:r>
                                </w:p>
                              </w:tc>
                              <w:tc>
                                <w:tcPr>
                                  <w:tcW w:w="1411" w:type="pct"/>
                                  <w:tcBorders>
                                    <w:top w:val="nil"/>
                                    <w:left w:val="nil"/>
                                    <w:bottom w:val="single" w:sz="4" w:space="0" w:color="auto"/>
                                    <w:right w:val="single" w:sz="4" w:space="0" w:color="auto"/>
                                  </w:tcBorders>
                                  <w:shd w:val="clear" w:color="auto" w:fill="auto"/>
                                  <w:vAlign w:val="center"/>
                                  <w:hideMark/>
                                </w:tcPr>
                                <w:p w14:paraId="7B6C4244"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3.79</w:t>
                                  </w:r>
                                </w:p>
                              </w:tc>
                              <w:tc>
                                <w:tcPr>
                                  <w:tcW w:w="1275" w:type="pct"/>
                                  <w:tcBorders>
                                    <w:top w:val="nil"/>
                                    <w:left w:val="nil"/>
                                    <w:bottom w:val="single" w:sz="4" w:space="0" w:color="auto"/>
                                    <w:right w:val="single" w:sz="4" w:space="0" w:color="auto"/>
                                  </w:tcBorders>
                                  <w:shd w:val="clear" w:color="auto" w:fill="auto"/>
                                  <w:vAlign w:val="center"/>
                                  <w:hideMark/>
                                </w:tcPr>
                                <w:p w14:paraId="033718C7"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5.88</w:t>
                                  </w:r>
                                </w:p>
                              </w:tc>
                              <w:tc>
                                <w:tcPr>
                                  <w:tcW w:w="1276" w:type="pct"/>
                                  <w:tcBorders>
                                    <w:top w:val="nil"/>
                                    <w:left w:val="nil"/>
                                    <w:bottom w:val="single" w:sz="4" w:space="0" w:color="auto"/>
                                    <w:right w:val="single" w:sz="4" w:space="0" w:color="auto"/>
                                  </w:tcBorders>
                                  <w:shd w:val="clear" w:color="auto" w:fill="auto"/>
                                  <w:noWrap/>
                                  <w:vAlign w:val="center"/>
                                  <w:hideMark/>
                                </w:tcPr>
                                <w:p w14:paraId="73BE3752"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8.90</w:t>
                                  </w:r>
                                </w:p>
                              </w:tc>
                            </w:tr>
                            <w:tr w:rsidR="002862EB" w:rsidRPr="00124D3E" w14:paraId="3F7AB0DA"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D2102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高雄市</w:t>
                                  </w:r>
                                </w:p>
                              </w:tc>
                              <w:tc>
                                <w:tcPr>
                                  <w:tcW w:w="1411" w:type="pct"/>
                                  <w:tcBorders>
                                    <w:top w:val="nil"/>
                                    <w:left w:val="nil"/>
                                    <w:bottom w:val="single" w:sz="4" w:space="0" w:color="auto"/>
                                    <w:right w:val="single" w:sz="4" w:space="0" w:color="auto"/>
                                  </w:tcBorders>
                                  <w:shd w:val="clear" w:color="auto" w:fill="auto"/>
                                  <w:vAlign w:val="center"/>
                                  <w:hideMark/>
                                </w:tcPr>
                                <w:p w14:paraId="4657BF2D"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1.97</w:t>
                                  </w:r>
                                </w:p>
                              </w:tc>
                              <w:tc>
                                <w:tcPr>
                                  <w:tcW w:w="1275" w:type="pct"/>
                                  <w:tcBorders>
                                    <w:top w:val="nil"/>
                                    <w:left w:val="nil"/>
                                    <w:bottom w:val="single" w:sz="4" w:space="0" w:color="auto"/>
                                    <w:right w:val="single" w:sz="4" w:space="0" w:color="auto"/>
                                  </w:tcBorders>
                                  <w:shd w:val="clear" w:color="auto" w:fill="auto"/>
                                  <w:vAlign w:val="center"/>
                                  <w:hideMark/>
                                </w:tcPr>
                                <w:p w14:paraId="2F4E0C1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3.70</w:t>
                                  </w:r>
                                </w:p>
                              </w:tc>
                              <w:tc>
                                <w:tcPr>
                                  <w:tcW w:w="1276" w:type="pct"/>
                                  <w:tcBorders>
                                    <w:top w:val="nil"/>
                                    <w:left w:val="nil"/>
                                    <w:bottom w:val="single" w:sz="4" w:space="0" w:color="auto"/>
                                    <w:right w:val="single" w:sz="4" w:space="0" w:color="auto"/>
                                  </w:tcBorders>
                                  <w:shd w:val="clear" w:color="auto" w:fill="auto"/>
                                  <w:noWrap/>
                                  <w:vAlign w:val="center"/>
                                  <w:hideMark/>
                                </w:tcPr>
                                <w:p w14:paraId="6033D4E1"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4.34</w:t>
                                  </w:r>
                                </w:p>
                              </w:tc>
                            </w:tr>
                            <w:tr w:rsidR="002862EB" w:rsidRPr="00124D3E" w14:paraId="57B040F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60DF715C"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基隆市</w:t>
                                  </w:r>
                                </w:p>
                              </w:tc>
                              <w:tc>
                                <w:tcPr>
                                  <w:tcW w:w="1411" w:type="pct"/>
                                  <w:tcBorders>
                                    <w:top w:val="nil"/>
                                    <w:left w:val="nil"/>
                                    <w:bottom w:val="single" w:sz="4" w:space="0" w:color="auto"/>
                                    <w:right w:val="single" w:sz="4" w:space="0" w:color="auto"/>
                                  </w:tcBorders>
                                  <w:shd w:val="clear" w:color="auto" w:fill="auto"/>
                                  <w:vAlign w:val="center"/>
                                  <w:hideMark/>
                                </w:tcPr>
                                <w:p w14:paraId="770CD246"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cs="新細明體" w:hint="eastAsia"/>
                                      <w:sz w:val="20"/>
                                      <w:szCs w:val="20"/>
                                      <w:shd w:val="pct15" w:color="auto" w:fill="FFFFFF"/>
                                    </w:rPr>
                                    <w:t>－</w:t>
                                  </w:r>
                                </w:p>
                              </w:tc>
                              <w:tc>
                                <w:tcPr>
                                  <w:tcW w:w="1275" w:type="pct"/>
                                  <w:tcBorders>
                                    <w:top w:val="nil"/>
                                    <w:left w:val="nil"/>
                                    <w:bottom w:val="single" w:sz="4" w:space="0" w:color="auto"/>
                                    <w:right w:val="single" w:sz="4" w:space="0" w:color="auto"/>
                                  </w:tcBorders>
                                  <w:shd w:val="clear" w:color="auto" w:fill="auto"/>
                                  <w:vAlign w:val="center"/>
                                  <w:hideMark/>
                                </w:tcPr>
                                <w:p w14:paraId="41EBD14C"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2.27</w:t>
                                  </w:r>
                                </w:p>
                              </w:tc>
                              <w:tc>
                                <w:tcPr>
                                  <w:tcW w:w="1276" w:type="pct"/>
                                  <w:tcBorders>
                                    <w:top w:val="nil"/>
                                    <w:left w:val="nil"/>
                                    <w:bottom w:val="single" w:sz="4" w:space="0" w:color="auto"/>
                                    <w:right w:val="single" w:sz="4" w:space="0" w:color="auto"/>
                                  </w:tcBorders>
                                  <w:shd w:val="clear" w:color="auto" w:fill="auto"/>
                                  <w:noWrap/>
                                  <w:vAlign w:val="center"/>
                                  <w:hideMark/>
                                </w:tcPr>
                                <w:p w14:paraId="0EC932D8"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12.94</w:t>
                                  </w:r>
                                </w:p>
                              </w:tc>
                            </w:tr>
                            <w:tr w:rsidR="002862EB" w:rsidRPr="00124D3E" w14:paraId="1AC8AEC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FB91BEC"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宜蘭縣</w:t>
                                  </w:r>
                                </w:p>
                              </w:tc>
                              <w:tc>
                                <w:tcPr>
                                  <w:tcW w:w="1411" w:type="pct"/>
                                  <w:tcBorders>
                                    <w:top w:val="nil"/>
                                    <w:left w:val="nil"/>
                                    <w:bottom w:val="single" w:sz="4" w:space="0" w:color="auto"/>
                                    <w:right w:val="single" w:sz="4" w:space="0" w:color="auto"/>
                                  </w:tcBorders>
                                  <w:shd w:val="clear" w:color="auto" w:fill="auto"/>
                                  <w:vAlign w:val="center"/>
                                  <w:hideMark/>
                                </w:tcPr>
                                <w:p w14:paraId="1B70FE8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4.00</w:t>
                                  </w:r>
                                </w:p>
                              </w:tc>
                              <w:tc>
                                <w:tcPr>
                                  <w:tcW w:w="1275" w:type="pct"/>
                                  <w:tcBorders>
                                    <w:top w:val="nil"/>
                                    <w:left w:val="nil"/>
                                    <w:bottom w:val="single" w:sz="4" w:space="0" w:color="auto"/>
                                    <w:right w:val="single" w:sz="4" w:space="0" w:color="auto"/>
                                  </w:tcBorders>
                                  <w:shd w:val="clear" w:color="auto" w:fill="auto"/>
                                  <w:vAlign w:val="center"/>
                                  <w:hideMark/>
                                </w:tcPr>
                                <w:p w14:paraId="58E274E9"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4.26</w:t>
                                  </w:r>
                                </w:p>
                              </w:tc>
                              <w:tc>
                                <w:tcPr>
                                  <w:tcW w:w="1276" w:type="pct"/>
                                  <w:tcBorders>
                                    <w:top w:val="nil"/>
                                    <w:left w:val="nil"/>
                                    <w:bottom w:val="single" w:sz="4" w:space="0" w:color="auto"/>
                                    <w:right w:val="single" w:sz="4" w:space="0" w:color="auto"/>
                                  </w:tcBorders>
                                  <w:shd w:val="clear" w:color="auto" w:fill="auto"/>
                                  <w:noWrap/>
                                  <w:vAlign w:val="center"/>
                                  <w:hideMark/>
                                </w:tcPr>
                                <w:p w14:paraId="02ABFAF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5.71</w:t>
                                  </w:r>
                                </w:p>
                              </w:tc>
                            </w:tr>
                            <w:tr w:rsidR="002862EB" w:rsidRPr="00124D3E" w14:paraId="697710C1"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FE5CD3B"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新竹縣</w:t>
                                  </w:r>
                                </w:p>
                              </w:tc>
                              <w:tc>
                                <w:tcPr>
                                  <w:tcW w:w="1411" w:type="pct"/>
                                  <w:tcBorders>
                                    <w:top w:val="nil"/>
                                    <w:left w:val="nil"/>
                                    <w:bottom w:val="single" w:sz="4" w:space="0" w:color="auto"/>
                                    <w:right w:val="single" w:sz="4" w:space="0" w:color="auto"/>
                                  </w:tcBorders>
                                  <w:shd w:val="clear" w:color="auto" w:fill="auto"/>
                                  <w:vAlign w:val="center"/>
                                  <w:hideMark/>
                                </w:tcPr>
                                <w:p w14:paraId="4DFF1F1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3.33</w:t>
                                  </w:r>
                                </w:p>
                              </w:tc>
                              <w:tc>
                                <w:tcPr>
                                  <w:tcW w:w="1275" w:type="pct"/>
                                  <w:tcBorders>
                                    <w:top w:val="nil"/>
                                    <w:left w:val="nil"/>
                                    <w:bottom w:val="single" w:sz="4" w:space="0" w:color="auto"/>
                                    <w:right w:val="single" w:sz="4" w:space="0" w:color="auto"/>
                                  </w:tcBorders>
                                  <w:shd w:val="clear" w:color="auto" w:fill="auto"/>
                                  <w:vAlign w:val="center"/>
                                  <w:hideMark/>
                                </w:tcPr>
                                <w:p w14:paraId="4F59445F"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2.67</w:t>
                                  </w:r>
                                </w:p>
                              </w:tc>
                              <w:tc>
                                <w:tcPr>
                                  <w:tcW w:w="1276" w:type="pct"/>
                                  <w:tcBorders>
                                    <w:top w:val="nil"/>
                                    <w:left w:val="nil"/>
                                    <w:bottom w:val="single" w:sz="4" w:space="0" w:color="auto"/>
                                    <w:right w:val="single" w:sz="4" w:space="0" w:color="auto"/>
                                  </w:tcBorders>
                                  <w:shd w:val="clear" w:color="auto" w:fill="auto"/>
                                  <w:noWrap/>
                                  <w:vAlign w:val="center"/>
                                  <w:hideMark/>
                                </w:tcPr>
                                <w:p w14:paraId="2EA0CA2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10.19</w:t>
                                  </w:r>
                                </w:p>
                              </w:tc>
                            </w:tr>
                            <w:tr w:rsidR="002862EB" w:rsidRPr="00124D3E" w14:paraId="4573AA92"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7CAA1DE"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新竹市</w:t>
                                  </w:r>
                                </w:p>
                              </w:tc>
                              <w:tc>
                                <w:tcPr>
                                  <w:tcW w:w="1411" w:type="pct"/>
                                  <w:tcBorders>
                                    <w:top w:val="nil"/>
                                    <w:left w:val="nil"/>
                                    <w:bottom w:val="single" w:sz="4" w:space="0" w:color="auto"/>
                                    <w:right w:val="single" w:sz="4" w:space="0" w:color="auto"/>
                                  </w:tcBorders>
                                  <w:shd w:val="clear" w:color="auto" w:fill="auto"/>
                                  <w:vAlign w:val="center"/>
                                  <w:hideMark/>
                                </w:tcPr>
                                <w:p w14:paraId="53B08EC0"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22.45</w:t>
                                  </w:r>
                                </w:p>
                              </w:tc>
                              <w:tc>
                                <w:tcPr>
                                  <w:tcW w:w="1275" w:type="pct"/>
                                  <w:tcBorders>
                                    <w:top w:val="nil"/>
                                    <w:left w:val="nil"/>
                                    <w:bottom w:val="single" w:sz="4" w:space="0" w:color="auto"/>
                                    <w:right w:val="single" w:sz="4" w:space="0" w:color="auto"/>
                                  </w:tcBorders>
                                  <w:shd w:val="clear" w:color="auto" w:fill="auto"/>
                                  <w:vAlign w:val="center"/>
                                  <w:hideMark/>
                                </w:tcPr>
                                <w:p w14:paraId="3761321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12.00</w:t>
                                  </w:r>
                                </w:p>
                              </w:tc>
                              <w:tc>
                                <w:tcPr>
                                  <w:tcW w:w="1276" w:type="pct"/>
                                  <w:tcBorders>
                                    <w:top w:val="nil"/>
                                    <w:left w:val="nil"/>
                                    <w:bottom w:val="single" w:sz="4" w:space="0" w:color="auto"/>
                                    <w:right w:val="single" w:sz="4" w:space="0" w:color="auto"/>
                                  </w:tcBorders>
                                  <w:shd w:val="clear" w:color="auto" w:fill="auto"/>
                                  <w:noWrap/>
                                  <w:vAlign w:val="center"/>
                                  <w:hideMark/>
                                </w:tcPr>
                                <w:p w14:paraId="26CA999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5.75</w:t>
                                  </w:r>
                                </w:p>
                              </w:tc>
                            </w:tr>
                            <w:tr w:rsidR="002862EB" w:rsidRPr="00124D3E" w14:paraId="18CA38B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163860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苗栗縣</w:t>
                                  </w:r>
                                </w:p>
                              </w:tc>
                              <w:tc>
                                <w:tcPr>
                                  <w:tcW w:w="1411" w:type="pct"/>
                                  <w:tcBorders>
                                    <w:top w:val="nil"/>
                                    <w:left w:val="nil"/>
                                    <w:bottom w:val="single" w:sz="4" w:space="0" w:color="auto"/>
                                    <w:right w:val="single" w:sz="4" w:space="0" w:color="auto"/>
                                  </w:tcBorders>
                                  <w:shd w:val="clear" w:color="auto" w:fill="auto"/>
                                  <w:vAlign w:val="center"/>
                                  <w:hideMark/>
                                </w:tcPr>
                                <w:p w14:paraId="621945A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10.20</w:t>
                                  </w:r>
                                </w:p>
                              </w:tc>
                              <w:tc>
                                <w:tcPr>
                                  <w:tcW w:w="1275" w:type="pct"/>
                                  <w:tcBorders>
                                    <w:top w:val="nil"/>
                                    <w:left w:val="nil"/>
                                    <w:bottom w:val="single" w:sz="4" w:space="0" w:color="auto"/>
                                    <w:right w:val="single" w:sz="4" w:space="0" w:color="auto"/>
                                  </w:tcBorders>
                                  <w:shd w:val="clear" w:color="auto" w:fill="auto"/>
                                  <w:vAlign w:val="center"/>
                                  <w:hideMark/>
                                </w:tcPr>
                                <w:p w14:paraId="7E912D3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227FB83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3.03</w:t>
                                  </w:r>
                                </w:p>
                              </w:tc>
                            </w:tr>
                            <w:tr w:rsidR="002862EB" w:rsidRPr="00124D3E" w14:paraId="7BCF731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0EDD9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彰化縣</w:t>
                                  </w:r>
                                </w:p>
                              </w:tc>
                              <w:tc>
                                <w:tcPr>
                                  <w:tcW w:w="1411" w:type="pct"/>
                                  <w:tcBorders>
                                    <w:top w:val="nil"/>
                                    <w:left w:val="nil"/>
                                    <w:bottom w:val="single" w:sz="4" w:space="0" w:color="auto"/>
                                    <w:right w:val="single" w:sz="4" w:space="0" w:color="auto"/>
                                  </w:tcBorders>
                                  <w:shd w:val="clear" w:color="auto" w:fill="auto"/>
                                  <w:vAlign w:val="center"/>
                                  <w:hideMark/>
                                </w:tcPr>
                                <w:p w14:paraId="5FABF5F9"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4.20</w:t>
                                  </w:r>
                                </w:p>
                              </w:tc>
                              <w:tc>
                                <w:tcPr>
                                  <w:tcW w:w="1275" w:type="pct"/>
                                  <w:tcBorders>
                                    <w:top w:val="nil"/>
                                    <w:left w:val="nil"/>
                                    <w:bottom w:val="single" w:sz="4" w:space="0" w:color="auto"/>
                                    <w:right w:val="single" w:sz="4" w:space="0" w:color="auto"/>
                                  </w:tcBorders>
                                  <w:shd w:val="clear" w:color="auto" w:fill="auto"/>
                                  <w:vAlign w:val="center"/>
                                  <w:hideMark/>
                                </w:tcPr>
                                <w:p w14:paraId="63084B2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9.25</w:t>
                                  </w:r>
                                </w:p>
                              </w:tc>
                              <w:tc>
                                <w:tcPr>
                                  <w:tcW w:w="1276" w:type="pct"/>
                                  <w:tcBorders>
                                    <w:top w:val="nil"/>
                                    <w:left w:val="nil"/>
                                    <w:bottom w:val="single" w:sz="4" w:space="0" w:color="auto"/>
                                    <w:right w:val="single" w:sz="4" w:space="0" w:color="auto"/>
                                  </w:tcBorders>
                                  <w:shd w:val="clear" w:color="auto" w:fill="auto"/>
                                  <w:noWrap/>
                                  <w:vAlign w:val="center"/>
                                  <w:hideMark/>
                                </w:tcPr>
                                <w:p w14:paraId="50377D5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5.10</w:t>
                                  </w:r>
                                </w:p>
                              </w:tc>
                            </w:tr>
                            <w:tr w:rsidR="002862EB" w:rsidRPr="00124D3E" w14:paraId="714A933C"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607E9A4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南投縣</w:t>
                                  </w:r>
                                </w:p>
                              </w:tc>
                              <w:tc>
                                <w:tcPr>
                                  <w:tcW w:w="1411" w:type="pct"/>
                                  <w:tcBorders>
                                    <w:top w:val="nil"/>
                                    <w:left w:val="nil"/>
                                    <w:bottom w:val="single" w:sz="4" w:space="0" w:color="auto"/>
                                    <w:right w:val="single" w:sz="4" w:space="0" w:color="auto"/>
                                  </w:tcBorders>
                                  <w:shd w:val="clear" w:color="auto" w:fill="auto"/>
                                  <w:vAlign w:val="center"/>
                                  <w:hideMark/>
                                </w:tcPr>
                                <w:p w14:paraId="73F0C7A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2.22</w:t>
                                  </w:r>
                                </w:p>
                              </w:tc>
                              <w:tc>
                                <w:tcPr>
                                  <w:tcW w:w="1275" w:type="pct"/>
                                  <w:tcBorders>
                                    <w:top w:val="nil"/>
                                    <w:left w:val="nil"/>
                                    <w:bottom w:val="single" w:sz="4" w:space="0" w:color="auto"/>
                                    <w:right w:val="single" w:sz="4" w:space="0" w:color="auto"/>
                                  </w:tcBorders>
                                  <w:shd w:val="clear" w:color="auto" w:fill="auto"/>
                                  <w:vAlign w:val="center"/>
                                  <w:hideMark/>
                                </w:tcPr>
                                <w:p w14:paraId="7727CD7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4.08</w:t>
                                  </w:r>
                                </w:p>
                              </w:tc>
                              <w:tc>
                                <w:tcPr>
                                  <w:tcW w:w="1276" w:type="pct"/>
                                  <w:tcBorders>
                                    <w:top w:val="nil"/>
                                    <w:left w:val="nil"/>
                                    <w:bottom w:val="single" w:sz="4" w:space="0" w:color="auto"/>
                                    <w:right w:val="single" w:sz="4" w:space="0" w:color="auto"/>
                                  </w:tcBorders>
                                  <w:shd w:val="clear" w:color="auto" w:fill="auto"/>
                                  <w:noWrap/>
                                  <w:vAlign w:val="center"/>
                                  <w:hideMark/>
                                </w:tcPr>
                                <w:p w14:paraId="4D026E3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r>
                            <w:tr w:rsidR="002862EB" w:rsidRPr="00124D3E" w14:paraId="6DCF05E2"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4FF568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雲林縣</w:t>
                                  </w:r>
                                </w:p>
                              </w:tc>
                              <w:tc>
                                <w:tcPr>
                                  <w:tcW w:w="1411" w:type="pct"/>
                                  <w:tcBorders>
                                    <w:top w:val="nil"/>
                                    <w:left w:val="nil"/>
                                    <w:bottom w:val="single" w:sz="4" w:space="0" w:color="auto"/>
                                    <w:right w:val="single" w:sz="4" w:space="0" w:color="auto"/>
                                  </w:tcBorders>
                                  <w:shd w:val="clear" w:color="auto" w:fill="auto"/>
                                  <w:vAlign w:val="center"/>
                                  <w:hideMark/>
                                </w:tcPr>
                                <w:p w14:paraId="62A7BBC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8.51</w:t>
                                  </w:r>
                                </w:p>
                              </w:tc>
                              <w:tc>
                                <w:tcPr>
                                  <w:tcW w:w="1275" w:type="pct"/>
                                  <w:tcBorders>
                                    <w:top w:val="nil"/>
                                    <w:left w:val="nil"/>
                                    <w:bottom w:val="single" w:sz="4" w:space="0" w:color="auto"/>
                                    <w:right w:val="single" w:sz="4" w:space="0" w:color="auto"/>
                                  </w:tcBorders>
                                  <w:shd w:val="clear" w:color="auto" w:fill="auto"/>
                                  <w:vAlign w:val="center"/>
                                  <w:hideMark/>
                                </w:tcPr>
                                <w:p w14:paraId="57DBC4B7"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8.47</w:t>
                                  </w:r>
                                </w:p>
                              </w:tc>
                              <w:tc>
                                <w:tcPr>
                                  <w:tcW w:w="1276" w:type="pct"/>
                                  <w:tcBorders>
                                    <w:top w:val="nil"/>
                                    <w:left w:val="nil"/>
                                    <w:bottom w:val="single" w:sz="4" w:space="0" w:color="auto"/>
                                    <w:right w:val="single" w:sz="4" w:space="0" w:color="auto"/>
                                  </w:tcBorders>
                                  <w:shd w:val="clear" w:color="auto" w:fill="auto"/>
                                  <w:noWrap/>
                                  <w:vAlign w:val="center"/>
                                  <w:hideMark/>
                                </w:tcPr>
                                <w:p w14:paraId="25169140"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6.25</w:t>
                                  </w:r>
                                </w:p>
                              </w:tc>
                            </w:tr>
                            <w:tr w:rsidR="002862EB" w:rsidRPr="00124D3E" w14:paraId="151B99BA"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A21B3CD"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嘉義縣</w:t>
                                  </w:r>
                                </w:p>
                              </w:tc>
                              <w:tc>
                                <w:tcPr>
                                  <w:tcW w:w="1411" w:type="pct"/>
                                  <w:tcBorders>
                                    <w:top w:val="nil"/>
                                    <w:left w:val="nil"/>
                                    <w:bottom w:val="single" w:sz="4" w:space="0" w:color="auto"/>
                                    <w:right w:val="single" w:sz="4" w:space="0" w:color="auto"/>
                                  </w:tcBorders>
                                  <w:shd w:val="clear" w:color="auto" w:fill="auto"/>
                                  <w:vAlign w:val="center"/>
                                  <w:hideMark/>
                                </w:tcPr>
                                <w:p w14:paraId="39FB8D5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917EBF">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0269786E"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rPr>
                                  </w:pPr>
                                  <w:r w:rsidRPr="00E92940">
                                    <w:rPr>
                                      <w:rFonts w:ascii="標楷體" w:eastAsia="標楷體" w:hAnsi="標楷體"/>
                                      <w:sz w:val="20"/>
                                      <w:szCs w:val="20"/>
                                    </w:rPr>
                                    <w:t>63.16</w:t>
                                  </w:r>
                                </w:p>
                              </w:tc>
                              <w:tc>
                                <w:tcPr>
                                  <w:tcW w:w="1276" w:type="pct"/>
                                  <w:tcBorders>
                                    <w:top w:val="nil"/>
                                    <w:left w:val="nil"/>
                                    <w:bottom w:val="single" w:sz="4" w:space="0" w:color="auto"/>
                                    <w:right w:val="single" w:sz="4" w:space="0" w:color="auto"/>
                                  </w:tcBorders>
                                  <w:shd w:val="clear" w:color="auto" w:fill="auto"/>
                                  <w:noWrap/>
                                  <w:vAlign w:val="center"/>
                                  <w:hideMark/>
                                </w:tcPr>
                                <w:p w14:paraId="233DCE2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rPr>
                                  </w:pPr>
                                  <w:r w:rsidRPr="00E92940">
                                    <w:rPr>
                                      <w:rFonts w:ascii="標楷體" w:eastAsia="標楷體" w:hAnsi="標楷體"/>
                                      <w:sz w:val="20"/>
                                      <w:szCs w:val="20"/>
                                    </w:rPr>
                                    <w:t>50.00</w:t>
                                  </w:r>
                                </w:p>
                              </w:tc>
                            </w:tr>
                            <w:tr w:rsidR="002862EB" w:rsidRPr="00124D3E" w14:paraId="64445670"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EE524F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嘉義市</w:t>
                                  </w:r>
                                </w:p>
                              </w:tc>
                              <w:tc>
                                <w:tcPr>
                                  <w:tcW w:w="1411" w:type="pct"/>
                                  <w:tcBorders>
                                    <w:top w:val="nil"/>
                                    <w:left w:val="nil"/>
                                    <w:bottom w:val="single" w:sz="4" w:space="0" w:color="auto"/>
                                    <w:right w:val="single" w:sz="4" w:space="0" w:color="auto"/>
                                  </w:tcBorders>
                                  <w:shd w:val="clear" w:color="auto" w:fill="auto"/>
                                  <w:vAlign w:val="center"/>
                                  <w:hideMark/>
                                </w:tcPr>
                                <w:p w14:paraId="17C84B5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917EBF">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79FEE4C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10.71</w:t>
                                  </w:r>
                                </w:p>
                              </w:tc>
                              <w:tc>
                                <w:tcPr>
                                  <w:tcW w:w="1276" w:type="pct"/>
                                  <w:tcBorders>
                                    <w:top w:val="nil"/>
                                    <w:left w:val="nil"/>
                                    <w:bottom w:val="single" w:sz="4" w:space="0" w:color="auto"/>
                                    <w:right w:val="single" w:sz="4" w:space="0" w:color="auto"/>
                                  </w:tcBorders>
                                  <w:shd w:val="clear" w:color="auto" w:fill="auto"/>
                                  <w:noWrap/>
                                  <w:vAlign w:val="center"/>
                                  <w:hideMark/>
                                </w:tcPr>
                                <w:p w14:paraId="429B8B85"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3.23</w:t>
                                  </w:r>
                                </w:p>
                              </w:tc>
                            </w:tr>
                            <w:tr w:rsidR="002862EB" w:rsidRPr="00124D3E" w14:paraId="0B8085F4"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CB500D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屏東縣</w:t>
                                  </w:r>
                                </w:p>
                              </w:tc>
                              <w:tc>
                                <w:tcPr>
                                  <w:tcW w:w="1411" w:type="pct"/>
                                  <w:tcBorders>
                                    <w:top w:val="nil"/>
                                    <w:left w:val="nil"/>
                                    <w:bottom w:val="single" w:sz="4" w:space="0" w:color="auto"/>
                                    <w:right w:val="single" w:sz="4" w:space="0" w:color="auto"/>
                                  </w:tcBorders>
                                  <w:shd w:val="clear" w:color="auto" w:fill="auto"/>
                                  <w:vAlign w:val="center"/>
                                  <w:hideMark/>
                                </w:tcPr>
                                <w:p w14:paraId="36ED54FA"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4.41</w:t>
                                  </w:r>
                                </w:p>
                              </w:tc>
                              <w:tc>
                                <w:tcPr>
                                  <w:tcW w:w="1275" w:type="pct"/>
                                  <w:tcBorders>
                                    <w:top w:val="nil"/>
                                    <w:left w:val="nil"/>
                                    <w:bottom w:val="single" w:sz="4" w:space="0" w:color="auto"/>
                                    <w:right w:val="single" w:sz="4" w:space="0" w:color="auto"/>
                                  </w:tcBorders>
                                  <w:shd w:val="clear" w:color="auto" w:fill="auto"/>
                                  <w:vAlign w:val="center"/>
                                  <w:hideMark/>
                                </w:tcPr>
                                <w:p w14:paraId="49E1C8B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8.64</w:t>
                                  </w:r>
                                </w:p>
                              </w:tc>
                              <w:tc>
                                <w:tcPr>
                                  <w:tcW w:w="1276" w:type="pct"/>
                                  <w:tcBorders>
                                    <w:top w:val="nil"/>
                                    <w:left w:val="nil"/>
                                    <w:bottom w:val="single" w:sz="4" w:space="0" w:color="auto"/>
                                    <w:right w:val="single" w:sz="4" w:space="0" w:color="auto"/>
                                  </w:tcBorders>
                                  <w:shd w:val="clear" w:color="auto" w:fill="auto"/>
                                  <w:noWrap/>
                                  <w:vAlign w:val="center"/>
                                  <w:hideMark/>
                                </w:tcPr>
                                <w:p w14:paraId="75DF1DA0"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9.20</w:t>
                                  </w:r>
                                </w:p>
                              </w:tc>
                            </w:tr>
                            <w:tr w:rsidR="002862EB" w:rsidRPr="00124D3E" w14:paraId="6E1EEE2D"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C9F9ACF"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花蓮縣</w:t>
                                  </w:r>
                                </w:p>
                              </w:tc>
                              <w:tc>
                                <w:tcPr>
                                  <w:tcW w:w="1411" w:type="pct"/>
                                  <w:tcBorders>
                                    <w:top w:val="nil"/>
                                    <w:left w:val="nil"/>
                                    <w:bottom w:val="single" w:sz="4" w:space="0" w:color="auto"/>
                                    <w:right w:val="single" w:sz="4" w:space="0" w:color="auto"/>
                                  </w:tcBorders>
                                  <w:shd w:val="clear" w:color="auto" w:fill="auto"/>
                                  <w:vAlign w:val="center"/>
                                  <w:hideMark/>
                                </w:tcPr>
                                <w:p w14:paraId="7202E7BD"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7.50</w:t>
                                  </w:r>
                                </w:p>
                              </w:tc>
                              <w:tc>
                                <w:tcPr>
                                  <w:tcW w:w="1275" w:type="pct"/>
                                  <w:tcBorders>
                                    <w:top w:val="nil"/>
                                    <w:left w:val="nil"/>
                                    <w:bottom w:val="single" w:sz="4" w:space="0" w:color="auto"/>
                                    <w:right w:val="single" w:sz="4" w:space="0" w:color="auto"/>
                                  </w:tcBorders>
                                  <w:shd w:val="clear" w:color="auto" w:fill="auto"/>
                                  <w:vAlign w:val="center"/>
                                  <w:hideMark/>
                                </w:tcPr>
                                <w:p w14:paraId="7481371E"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12.28</w:t>
                                  </w:r>
                                </w:p>
                              </w:tc>
                              <w:tc>
                                <w:tcPr>
                                  <w:tcW w:w="1276" w:type="pct"/>
                                  <w:tcBorders>
                                    <w:top w:val="nil"/>
                                    <w:left w:val="nil"/>
                                    <w:bottom w:val="single" w:sz="4" w:space="0" w:color="auto"/>
                                    <w:right w:val="single" w:sz="4" w:space="0" w:color="auto"/>
                                  </w:tcBorders>
                                  <w:shd w:val="clear" w:color="auto" w:fill="auto"/>
                                  <w:noWrap/>
                                  <w:vAlign w:val="center"/>
                                  <w:hideMark/>
                                </w:tcPr>
                                <w:p w14:paraId="1C2C64AC"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25.00</w:t>
                                  </w:r>
                                </w:p>
                              </w:tc>
                            </w:tr>
                            <w:tr w:rsidR="002862EB" w:rsidRPr="00124D3E" w14:paraId="7E19AB8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3A4306E"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東縣</w:t>
                                  </w:r>
                                </w:p>
                              </w:tc>
                              <w:tc>
                                <w:tcPr>
                                  <w:tcW w:w="1411" w:type="pct"/>
                                  <w:tcBorders>
                                    <w:top w:val="nil"/>
                                    <w:left w:val="nil"/>
                                    <w:bottom w:val="single" w:sz="4" w:space="0" w:color="auto"/>
                                    <w:right w:val="single" w:sz="4" w:space="0" w:color="auto"/>
                                  </w:tcBorders>
                                  <w:shd w:val="clear" w:color="auto" w:fill="auto"/>
                                  <w:vAlign w:val="center"/>
                                  <w:hideMark/>
                                </w:tcPr>
                                <w:p w14:paraId="3CE2BE0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3.45</w:t>
                                  </w:r>
                                </w:p>
                              </w:tc>
                              <w:tc>
                                <w:tcPr>
                                  <w:tcW w:w="1275" w:type="pct"/>
                                  <w:tcBorders>
                                    <w:top w:val="nil"/>
                                    <w:left w:val="nil"/>
                                    <w:bottom w:val="single" w:sz="4" w:space="0" w:color="auto"/>
                                    <w:right w:val="single" w:sz="4" w:space="0" w:color="auto"/>
                                  </w:tcBorders>
                                  <w:shd w:val="clear" w:color="auto" w:fill="auto"/>
                                  <w:vAlign w:val="center"/>
                                  <w:hideMark/>
                                </w:tcPr>
                                <w:p w14:paraId="61A0289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AF204C">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58422F3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10.42</w:t>
                                  </w:r>
                                </w:p>
                              </w:tc>
                            </w:tr>
                            <w:tr w:rsidR="002862EB" w:rsidRPr="00124D3E" w14:paraId="446217A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9D5C7B0"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澎湖縣</w:t>
                                  </w:r>
                                </w:p>
                              </w:tc>
                              <w:tc>
                                <w:tcPr>
                                  <w:tcW w:w="1411" w:type="pct"/>
                                  <w:tcBorders>
                                    <w:top w:val="nil"/>
                                    <w:left w:val="nil"/>
                                    <w:bottom w:val="single" w:sz="4" w:space="0" w:color="auto"/>
                                    <w:right w:val="single" w:sz="4" w:space="0" w:color="auto"/>
                                  </w:tcBorders>
                                  <w:shd w:val="clear" w:color="auto" w:fill="auto"/>
                                  <w:vAlign w:val="center"/>
                                  <w:hideMark/>
                                </w:tcPr>
                                <w:p w14:paraId="595A719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CC3570">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7DC4B91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AF204C">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7EFCD41B"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12.50</w:t>
                                  </w:r>
                                </w:p>
                              </w:tc>
                            </w:tr>
                            <w:tr w:rsidR="002862EB" w:rsidRPr="00124D3E" w14:paraId="37C2F3E8"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23247A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金門縣</w:t>
                                  </w:r>
                                </w:p>
                              </w:tc>
                              <w:tc>
                                <w:tcPr>
                                  <w:tcW w:w="1411" w:type="pct"/>
                                  <w:tcBorders>
                                    <w:top w:val="nil"/>
                                    <w:left w:val="nil"/>
                                    <w:bottom w:val="single" w:sz="4" w:space="0" w:color="auto"/>
                                    <w:right w:val="single" w:sz="4" w:space="0" w:color="auto"/>
                                  </w:tcBorders>
                                  <w:shd w:val="clear" w:color="auto" w:fill="auto"/>
                                  <w:hideMark/>
                                </w:tcPr>
                                <w:p w14:paraId="5DF366F2" w14:textId="77777777" w:rsidR="00F45127" w:rsidRPr="00F416BF" w:rsidRDefault="00F45127" w:rsidP="007606B7">
                                  <w:pPr>
                                    <w:widowControl/>
                                    <w:overflowPunct w:val="0"/>
                                    <w:spacing w:line="200" w:lineRule="exact"/>
                                    <w:jc w:val="right"/>
                                    <w:rPr>
                                      <w:rFonts w:ascii="標楷體" w:eastAsia="標楷體" w:hAnsi="標楷體" w:cs="新細明體"/>
                                      <w:sz w:val="20"/>
                                      <w:szCs w:val="20"/>
                                    </w:rPr>
                                  </w:pPr>
                                  <w:r w:rsidRPr="00CC3570">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5DC1423B"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r>
                                    <w:rPr>
                                      <w:rFonts w:ascii="標楷體" w:eastAsia="標楷體" w:hAnsi="標楷體"/>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5A16CCFD"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4.00</w:t>
                                  </w:r>
                                </w:p>
                              </w:tc>
                            </w:tr>
                            <w:tr w:rsidR="00827627" w:rsidRPr="00124D3E" w14:paraId="5D7588B5"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4D13D7A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連江縣</w:t>
                                  </w:r>
                                </w:p>
                              </w:tc>
                              <w:tc>
                                <w:tcPr>
                                  <w:tcW w:w="1411" w:type="pct"/>
                                  <w:tcBorders>
                                    <w:top w:val="nil"/>
                                    <w:left w:val="nil"/>
                                    <w:bottom w:val="single" w:sz="4" w:space="0" w:color="auto"/>
                                    <w:right w:val="single" w:sz="4" w:space="0" w:color="auto"/>
                                  </w:tcBorders>
                                  <w:shd w:val="clear" w:color="auto" w:fill="auto"/>
                                  <w:hideMark/>
                                </w:tcPr>
                                <w:p w14:paraId="0D443F37" w14:textId="77777777" w:rsidR="00F45127" w:rsidRPr="00F416BF" w:rsidRDefault="00F45127" w:rsidP="007606B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c>
                                <w:tcPr>
                                  <w:tcW w:w="2551" w:type="pct"/>
                                  <w:gridSpan w:val="2"/>
                                  <w:tcBorders>
                                    <w:top w:val="nil"/>
                                    <w:left w:val="nil"/>
                                    <w:bottom w:val="single" w:sz="4" w:space="0" w:color="auto"/>
                                    <w:right w:val="single" w:sz="4" w:space="0" w:color="auto"/>
                                  </w:tcBorders>
                                  <w:shd w:val="clear" w:color="auto" w:fill="auto"/>
                                  <w:vAlign w:val="center"/>
                                  <w:hideMark/>
                                </w:tcPr>
                                <w:p w14:paraId="0E39E0E6" w14:textId="77777777" w:rsidR="00F45127" w:rsidRPr="00F416BF" w:rsidRDefault="00F45127" w:rsidP="00827627">
                                  <w:pPr>
                                    <w:widowControl/>
                                    <w:overflowPunct w:val="0"/>
                                    <w:spacing w:line="200" w:lineRule="exact"/>
                                    <w:ind w:leftChars="31" w:left="130" w:hangingChars="28" w:hanging="56"/>
                                    <w:jc w:val="right"/>
                                    <w:rPr>
                                      <w:rFonts w:ascii="標楷體" w:eastAsia="標楷體" w:hAnsi="標楷體" w:cs="新細明體"/>
                                      <w:sz w:val="20"/>
                                      <w:szCs w:val="20"/>
                                    </w:rPr>
                                  </w:pPr>
                                  <w:r>
                                    <w:rPr>
                                      <w:rFonts w:ascii="標楷體" w:eastAsia="標楷體" w:hAnsi="標楷體"/>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r>
                                    <w:rPr>
                                      <w:rFonts w:ascii="標楷體" w:eastAsia="標楷體" w:hAnsi="標楷體"/>
                                      <w:sz w:val="20"/>
                                      <w:szCs w:val="20"/>
                                    </w:rPr>
                                    <w:t>)</w:t>
                                  </w:r>
                                </w:p>
                              </w:tc>
                            </w:tr>
                          </w:tbl>
                          <w:p w14:paraId="010A6797" w14:textId="77777777" w:rsidR="00F45127" w:rsidRPr="00D80E86" w:rsidRDefault="00F45127" w:rsidP="00827627">
                            <w:pPr>
                              <w:spacing w:line="260" w:lineRule="exact"/>
                              <w:ind w:leftChars="-45" w:left="378" w:rightChars="-46" w:right="-110" w:hangingChars="276" w:hanging="486"/>
                              <w:jc w:val="both"/>
                              <w:rPr>
                                <w:rFonts w:ascii="標楷體" w:eastAsia="標楷體" w:hAnsi="標楷體"/>
                                <w:spacing w:val="-2"/>
                                <w:sz w:val="18"/>
                                <w:szCs w:val="18"/>
                              </w:rPr>
                            </w:pPr>
                            <w:proofErr w:type="gramStart"/>
                            <w:r w:rsidRPr="00D80E86">
                              <w:rPr>
                                <w:rFonts w:ascii="標楷體" w:eastAsia="標楷體" w:hAnsi="標楷體" w:hint="eastAsia"/>
                                <w:spacing w:val="-2"/>
                                <w:sz w:val="18"/>
                                <w:szCs w:val="18"/>
                              </w:rPr>
                              <w:t>註</w:t>
                            </w:r>
                            <w:proofErr w:type="gramEnd"/>
                            <w:r w:rsidRPr="00D80E86">
                              <w:rPr>
                                <w:rFonts w:ascii="標楷體" w:eastAsia="標楷體" w:hAnsi="標楷體" w:hint="eastAsia"/>
                                <w:spacing w:val="-2"/>
                                <w:sz w:val="18"/>
                                <w:szCs w:val="18"/>
                              </w:rPr>
                              <w:t>：1.金門縣</w:t>
                            </w:r>
                            <w:proofErr w:type="gramStart"/>
                            <w:r w:rsidRPr="00D80E86">
                              <w:rPr>
                                <w:rFonts w:ascii="標楷體" w:eastAsia="標楷體" w:hAnsi="標楷體" w:hint="eastAsia"/>
                                <w:spacing w:val="-2"/>
                                <w:sz w:val="18"/>
                                <w:szCs w:val="18"/>
                              </w:rPr>
                              <w:t>11</w:t>
                            </w:r>
                            <w:r>
                              <w:rPr>
                                <w:rFonts w:ascii="標楷體" w:eastAsia="標楷體" w:hAnsi="標楷體"/>
                                <w:spacing w:val="-2"/>
                                <w:sz w:val="18"/>
                                <w:szCs w:val="18"/>
                              </w:rPr>
                              <w:t>1</w:t>
                            </w:r>
                            <w:proofErr w:type="gramEnd"/>
                            <w:r w:rsidRPr="00D80E86">
                              <w:rPr>
                                <w:rFonts w:ascii="標楷體" w:eastAsia="標楷體" w:hAnsi="標楷體" w:hint="eastAsia"/>
                                <w:spacing w:val="-2"/>
                                <w:sz w:val="18"/>
                                <w:szCs w:val="18"/>
                              </w:rPr>
                              <w:t>年度、連江縣1</w:t>
                            </w:r>
                            <w:r w:rsidRPr="00D80E86">
                              <w:rPr>
                                <w:rFonts w:ascii="標楷體" w:eastAsia="標楷體" w:hAnsi="標楷體"/>
                                <w:spacing w:val="-2"/>
                                <w:sz w:val="18"/>
                                <w:szCs w:val="18"/>
                              </w:rPr>
                              <w:t>1</w:t>
                            </w:r>
                            <w:r>
                              <w:rPr>
                                <w:rFonts w:ascii="標楷體" w:eastAsia="標楷體" w:hAnsi="標楷體"/>
                                <w:spacing w:val="-2"/>
                                <w:sz w:val="18"/>
                                <w:szCs w:val="18"/>
                              </w:rPr>
                              <w:t>1</w:t>
                            </w:r>
                            <w:r w:rsidRPr="00D80E86">
                              <w:rPr>
                                <w:rFonts w:ascii="標楷體" w:eastAsia="標楷體" w:hAnsi="標楷體" w:hint="eastAsia"/>
                                <w:spacing w:val="-2"/>
                                <w:sz w:val="18"/>
                                <w:szCs w:val="18"/>
                              </w:rPr>
                              <w:t>及</w:t>
                            </w:r>
                            <w:proofErr w:type="gramStart"/>
                            <w:r w:rsidRPr="00D80E86">
                              <w:rPr>
                                <w:rFonts w:ascii="標楷體" w:eastAsia="標楷體" w:hAnsi="標楷體" w:hint="eastAsia"/>
                                <w:spacing w:val="-2"/>
                                <w:sz w:val="18"/>
                                <w:szCs w:val="18"/>
                              </w:rPr>
                              <w:t>11</w:t>
                            </w:r>
                            <w:r>
                              <w:rPr>
                                <w:rFonts w:ascii="標楷體" w:eastAsia="標楷體" w:hAnsi="標楷體"/>
                                <w:spacing w:val="-2"/>
                                <w:sz w:val="18"/>
                                <w:szCs w:val="18"/>
                              </w:rPr>
                              <w:t>2</w:t>
                            </w:r>
                            <w:proofErr w:type="gramEnd"/>
                            <w:r w:rsidRPr="00D80E86">
                              <w:rPr>
                                <w:rFonts w:ascii="標楷體" w:eastAsia="標楷體" w:hAnsi="標楷體" w:hint="eastAsia"/>
                                <w:spacing w:val="-2"/>
                                <w:sz w:val="18"/>
                                <w:szCs w:val="18"/>
                              </w:rPr>
                              <w:t>年度未有</w:t>
                            </w:r>
                            <w:proofErr w:type="gramStart"/>
                            <w:r w:rsidRPr="00D80E86">
                              <w:rPr>
                                <w:rFonts w:ascii="標楷體" w:eastAsia="標楷體" w:hAnsi="標楷體" w:hint="eastAsia"/>
                                <w:spacing w:val="-2"/>
                                <w:sz w:val="18"/>
                                <w:szCs w:val="18"/>
                              </w:rPr>
                              <w:t>兒少性剝削</w:t>
                            </w:r>
                            <w:proofErr w:type="gramEnd"/>
                            <w:r w:rsidRPr="00D80E86">
                              <w:rPr>
                                <w:rFonts w:ascii="標楷體" w:eastAsia="標楷體" w:hAnsi="標楷體" w:hint="eastAsia"/>
                                <w:spacing w:val="-2"/>
                                <w:sz w:val="18"/>
                                <w:szCs w:val="18"/>
                              </w:rPr>
                              <w:t>通報案件。</w:t>
                            </w:r>
                          </w:p>
                          <w:p w14:paraId="0734CB8C" w14:textId="77777777" w:rsidR="00F45127" w:rsidRPr="00D80E86" w:rsidRDefault="00F45127" w:rsidP="005075E4">
                            <w:pPr>
                              <w:spacing w:line="220" w:lineRule="exact"/>
                              <w:ind w:rightChars="-89" w:right="-214" w:firstLineChars="119" w:firstLine="209"/>
                              <w:rPr>
                                <w:rFonts w:ascii="標楷體" w:eastAsia="標楷體" w:hAnsi="標楷體"/>
                                <w:spacing w:val="-2"/>
                                <w:sz w:val="18"/>
                                <w:szCs w:val="18"/>
                              </w:rPr>
                            </w:pPr>
                            <w:r w:rsidRPr="00D80E86">
                              <w:rPr>
                                <w:rFonts w:ascii="標楷體" w:eastAsia="標楷體" w:hAnsi="標楷體"/>
                                <w:spacing w:val="-2"/>
                                <w:sz w:val="18"/>
                                <w:szCs w:val="18"/>
                              </w:rPr>
                              <w:t>2.</w:t>
                            </w:r>
                            <w:r w:rsidRPr="00D80E86">
                              <w:rPr>
                                <w:rFonts w:ascii="標楷體" w:eastAsia="標楷體" w:hAnsi="標楷體" w:hint="eastAsia"/>
                                <w:spacing w:val="-2"/>
                                <w:sz w:val="18"/>
                                <w:szCs w:val="18"/>
                              </w:rPr>
                              <w:t>個案再通報比率連年增加者以灰底標</w:t>
                            </w:r>
                            <w:proofErr w:type="gramStart"/>
                            <w:r w:rsidRPr="00D80E86">
                              <w:rPr>
                                <w:rFonts w:ascii="標楷體" w:eastAsia="標楷體" w:hAnsi="標楷體" w:hint="eastAsia"/>
                                <w:spacing w:val="-2"/>
                                <w:sz w:val="18"/>
                                <w:szCs w:val="18"/>
                              </w:rPr>
                              <w:t>註</w:t>
                            </w:r>
                            <w:proofErr w:type="gramEnd"/>
                            <w:r w:rsidRPr="00D80E86">
                              <w:rPr>
                                <w:rFonts w:ascii="標楷體" w:eastAsia="標楷體" w:hAnsi="標楷體" w:hint="eastAsia"/>
                                <w:spacing w:val="-2"/>
                                <w:sz w:val="18"/>
                                <w:szCs w:val="18"/>
                              </w:rPr>
                              <w:t>。</w:t>
                            </w:r>
                          </w:p>
                          <w:p w14:paraId="0F717C7A" w14:textId="77777777" w:rsidR="00F45127" w:rsidRPr="00D80E86" w:rsidRDefault="00F45127" w:rsidP="005075E4">
                            <w:pPr>
                              <w:spacing w:line="220" w:lineRule="exact"/>
                              <w:ind w:firstLineChars="119" w:firstLine="209"/>
                              <w:rPr>
                                <w:rFonts w:ascii="標楷體" w:eastAsia="標楷體" w:hAnsi="標楷體"/>
                                <w:spacing w:val="-2"/>
                                <w:sz w:val="18"/>
                                <w:szCs w:val="18"/>
                              </w:rPr>
                            </w:pPr>
                            <w:r w:rsidRPr="00D80E86">
                              <w:rPr>
                                <w:rFonts w:ascii="標楷體" w:eastAsia="標楷體" w:hAnsi="標楷體"/>
                                <w:spacing w:val="-2"/>
                                <w:sz w:val="18"/>
                                <w:szCs w:val="18"/>
                              </w:rPr>
                              <w:t>3.</w:t>
                            </w:r>
                            <w:r w:rsidRPr="00D80E86">
                              <w:rPr>
                                <w:rFonts w:ascii="標楷體" w:eastAsia="標楷體" w:hAnsi="標楷體" w:hint="eastAsia"/>
                                <w:spacing w:val="-2"/>
                                <w:sz w:val="18"/>
                                <w:szCs w:val="18"/>
                              </w:rPr>
                              <w:t>資料來源：整理自衛福部提供資料。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EAD75" id="文字方塊 52" o:spid="_x0000_s1045" type="#_x0000_t202" style="position:absolute;left:0;text-align:left;margin-left:307.75pt;margin-top:3.15pt;width:192.75pt;height:394pt;z-index:25303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" filled="f" stroked="f">
                <v:textbox>
                  <w:txbxContent>
                    <w:p w14:paraId="1A4698E1" w14:textId="77777777" w:rsidR="00F45127" w:rsidRDefault="00F45127" w:rsidP="00F45127">
                      <w:pPr>
                        <w:spacing w:line="240" w:lineRule="exact"/>
                        <w:ind w:leftChars="-59" w:left="730" w:rightChars="-47" w:right="-113" w:hangingChars="363" w:hanging="872"/>
                        <w:jc w:val="both"/>
                        <w:rPr>
                          <w:rFonts w:ascii="標楷體" w:eastAsia="標楷體" w:hAnsi="標楷體"/>
                          <w:b/>
                          <w:bCs/>
                        </w:rPr>
                      </w:pPr>
                      <w:r w:rsidRPr="001C7110">
                        <w:rPr>
                          <w:rFonts w:ascii="標楷體" w:eastAsia="標楷體" w:hAnsi="標楷體" w:hint="eastAsia"/>
                          <w:b/>
                          <w:bCs/>
                        </w:rPr>
                        <w:t>表</w:t>
                      </w:r>
                      <w:r w:rsidRPr="00DB3F96">
                        <w:rPr>
                          <w:rFonts w:ascii="標楷體" w:eastAsia="標楷體" w:hAnsi="標楷體" w:hint="eastAsia"/>
                          <w:b/>
                          <w:bCs/>
                        </w:rPr>
                        <w:t>1</w:t>
                      </w:r>
                      <w:r w:rsidRPr="00DB3F96">
                        <w:rPr>
                          <w:rFonts w:ascii="標楷體" w:eastAsia="標楷體" w:hAnsi="標楷體"/>
                          <w:b/>
                          <w:bCs/>
                        </w:rPr>
                        <w:t>7</w:t>
                      </w:r>
                      <w:r w:rsidRPr="00DB3F96">
                        <w:rPr>
                          <w:rFonts w:ascii="標楷體" w:eastAsia="標楷體" w:hAnsi="標楷體" w:hint="eastAsia"/>
                          <w:b/>
                          <w:bCs/>
                        </w:rPr>
                        <w:t xml:space="preserve">　</w:t>
                      </w:r>
                      <w:proofErr w:type="gramStart"/>
                      <w:r w:rsidRPr="00DB3F96">
                        <w:rPr>
                          <w:rFonts w:ascii="標楷體" w:eastAsia="標楷體" w:hAnsi="標楷體" w:hint="eastAsia"/>
                          <w:b/>
                          <w:bCs/>
                        </w:rPr>
                        <w:t>兒少</w:t>
                      </w:r>
                      <w:r w:rsidRPr="001C7110">
                        <w:rPr>
                          <w:rFonts w:ascii="標楷體" w:eastAsia="標楷體" w:hAnsi="標楷體" w:hint="eastAsia"/>
                          <w:b/>
                          <w:bCs/>
                        </w:rPr>
                        <w:t>性</w:t>
                      </w:r>
                      <w:r w:rsidRPr="00C278ED">
                        <w:rPr>
                          <w:rFonts w:ascii="標楷體" w:eastAsia="標楷體" w:hAnsi="標楷體" w:hint="eastAsia"/>
                          <w:b/>
                          <w:bCs/>
                        </w:rPr>
                        <w:t>剝削</w:t>
                      </w:r>
                      <w:proofErr w:type="gramEnd"/>
                      <w:r w:rsidRPr="00C278ED">
                        <w:rPr>
                          <w:rFonts w:ascii="標楷體" w:eastAsia="標楷體" w:hAnsi="標楷體" w:hint="eastAsia"/>
                          <w:b/>
                          <w:bCs/>
                        </w:rPr>
                        <w:t>通報案件被害人曾有開案</w:t>
                      </w:r>
                      <w:r w:rsidRPr="001C7110">
                        <w:rPr>
                          <w:rFonts w:ascii="標楷體" w:eastAsia="標楷體" w:hAnsi="標楷體" w:hint="eastAsia"/>
                          <w:b/>
                          <w:bCs/>
                        </w:rPr>
                        <w:t>紀錄情形</w:t>
                      </w:r>
                    </w:p>
                    <w:p w14:paraId="2163A803" w14:textId="77777777" w:rsidR="00F45127" w:rsidRPr="00B315BC" w:rsidRDefault="00F45127" w:rsidP="005A7AA0">
                      <w:pPr>
                        <w:spacing w:line="240" w:lineRule="exact"/>
                        <w:ind w:rightChars="-50" w:right="-120"/>
                        <w:jc w:val="right"/>
                        <w:rPr>
                          <w:rFonts w:ascii="標楷體" w:eastAsia="標楷體" w:hAnsi="標楷體"/>
                          <w:sz w:val="20"/>
                          <w:szCs w:val="20"/>
                        </w:rPr>
                      </w:pPr>
                      <w:r w:rsidRPr="00B315BC">
                        <w:rPr>
                          <w:rFonts w:ascii="標楷體" w:eastAsia="標楷體" w:hAnsi="標楷體" w:hint="eastAsia"/>
                          <w:sz w:val="20"/>
                          <w:szCs w:val="20"/>
                        </w:rPr>
                        <w:t>單位：％</w:t>
                      </w:r>
                    </w:p>
                    <w:tbl>
                      <w:tblPr>
                        <w:tblW w:w="5375" w:type="pct"/>
                        <w:jc w:val="center"/>
                        <w:tblCellMar>
                          <w:left w:w="28" w:type="dxa"/>
                          <w:right w:w="28" w:type="dxa"/>
                        </w:tblCellMar>
                        <w:tblLook w:val="04A0" w:firstRow="1" w:lastRow="0" w:firstColumn="1" w:lastColumn="0" w:noHBand="0" w:noVBand="1"/>
                      </w:tblPr>
                      <w:tblGrid>
                        <w:gridCol w:w="794"/>
                        <w:gridCol w:w="1079"/>
                        <w:gridCol w:w="975"/>
                        <w:gridCol w:w="976"/>
                      </w:tblGrid>
                      <w:tr w:rsidR="002862EB" w:rsidRPr="00124D3E" w14:paraId="72692CEF" w14:textId="77777777" w:rsidTr="00827627">
                        <w:trPr>
                          <w:trHeight w:val="241"/>
                          <w:jc w:val="center"/>
                        </w:trPr>
                        <w:tc>
                          <w:tcPr>
                            <w:tcW w:w="1038" w:type="pct"/>
                            <w:tcBorders>
                              <w:top w:val="single" w:sz="4" w:space="0" w:color="auto"/>
                              <w:left w:val="single" w:sz="4" w:space="0" w:color="auto"/>
                              <w:bottom w:val="nil"/>
                              <w:right w:val="nil"/>
                            </w:tcBorders>
                            <w:shd w:val="clear" w:color="auto" w:fill="auto"/>
                            <w:noWrap/>
                            <w:vAlign w:val="center"/>
                            <w:hideMark/>
                          </w:tcPr>
                          <w:p w14:paraId="07313E61"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市縣別</w:t>
                            </w:r>
                            <w:proofErr w:type="gramEnd"/>
                          </w:p>
                        </w:tc>
                        <w:tc>
                          <w:tcPr>
                            <w:tcW w:w="1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2C710"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10</w:t>
                            </w:r>
                            <w:proofErr w:type="gramEnd"/>
                            <w:r>
                              <w:rPr>
                                <w:rFonts w:ascii="標楷體" w:eastAsia="標楷體" w:hAnsi="標楷體" w:cs="新細明體" w:hint="eastAsia"/>
                                <w:sz w:val="20"/>
                                <w:szCs w:val="20"/>
                              </w:rPr>
                              <w:t>年度</w:t>
                            </w:r>
                          </w:p>
                        </w:tc>
                        <w:tc>
                          <w:tcPr>
                            <w:tcW w:w="1275" w:type="pct"/>
                            <w:tcBorders>
                              <w:top w:val="single" w:sz="4" w:space="0" w:color="auto"/>
                              <w:left w:val="nil"/>
                              <w:bottom w:val="single" w:sz="4" w:space="0" w:color="auto"/>
                              <w:right w:val="single" w:sz="4" w:space="0" w:color="auto"/>
                            </w:tcBorders>
                            <w:shd w:val="clear" w:color="auto" w:fill="auto"/>
                            <w:noWrap/>
                            <w:vAlign w:val="center"/>
                          </w:tcPr>
                          <w:p w14:paraId="420B70A7" w14:textId="77777777" w:rsidR="00F45127" w:rsidRPr="0004523C" w:rsidRDefault="00F45127" w:rsidP="007606B7">
                            <w:pPr>
                              <w:widowControl/>
                              <w:overflowPunct w:val="0"/>
                              <w:spacing w:line="200" w:lineRule="exact"/>
                              <w:ind w:rightChars="-11" w:right="-26"/>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11</w:t>
                            </w:r>
                            <w:proofErr w:type="gramEnd"/>
                            <w:r>
                              <w:rPr>
                                <w:rFonts w:ascii="標楷體" w:eastAsia="標楷體" w:hAnsi="標楷體" w:cs="新細明體" w:hint="eastAsia"/>
                                <w:sz w:val="20"/>
                                <w:szCs w:val="20"/>
                              </w:rPr>
                              <w:t>年度</w:t>
                            </w:r>
                          </w:p>
                        </w:tc>
                        <w:tc>
                          <w:tcPr>
                            <w:tcW w:w="1276" w:type="pct"/>
                            <w:tcBorders>
                              <w:top w:val="single" w:sz="4" w:space="0" w:color="auto"/>
                              <w:left w:val="nil"/>
                              <w:bottom w:val="single" w:sz="4" w:space="0" w:color="auto"/>
                              <w:right w:val="single" w:sz="4" w:space="0" w:color="auto"/>
                            </w:tcBorders>
                            <w:shd w:val="clear" w:color="auto" w:fill="auto"/>
                            <w:noWrap/>
                            <w:vAlign w:val="center"/>
                          </w:tcPr>
                          <w:p w14:paraId="4BED8737"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Pr>
                                <w:rFonts w:ascii="標楷體" w:eastAsia="標楷體" w:hAnsi="標楷體" w:cs="新細明體" w:hint="eastAsia"/>
                                <w:sz w:val="20"/>
                                <w:szCs w:val="20"/>
                              </w:rPr>
                              <w:t>1</w:t>
                            </w:r>
                            <w:r>
                              <w:rPr>
                                <w:rFonts w:ascii="標楷體" w:eastAsia="標楷體" w:hAnsi="標楷體" w:cs="新細明體"/>
                                <w:sz w:val="20"/>
                                <w:szCs w:val="20"/>
                              </w:rPr>
                              <w:t>12</w:t>
                            </w:r>
                            <w:proofErr w:type="gramEnd"/>
                            <w:r>
                              <w:rPr>
                                <w:rFonts w:ascii="標楷體" w:eastAsia="標楷體" w:hAnsi="標楷體" w:cs="新細明體" w:hint="eastAsia"/>
                                <w:sz w:val="20"/>
                                <w:szCs w:val="20"/>
                              </w:rPr>
                              <w:t>年度</w:t>
                            </w:r>
                          </w:p>
                        </w:tc>
                      </w:tr>
                      <w:tr w:rsidR="002862EB" w:rsidRPr="00124D3E" w14:paraId="2C390211" w14:textId="77777777" w:rsidTr="000C6E22">
                        <w:trPr>
                          <w:trHeight w:val="242"/>
                          <w:jc w:val="center"/>
                        </w:trPr>
                        <w:tc>
                          <w:tcPr>
                            <w:tcW w:w="10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DB280" w14:textId="77777777" w:rsidR="00F45127" w:rsidRPr="0004523C" w:rsidRDefault="00F45127" w:rsidP="007606B7">
                            <w:pPr>
                              <w:widowControl/>
                              <w:overflowPunct w:val="0"/>
                              <w:spacing w:line="200" w:lineRule="exact"/>
                              <w:jc w:val="center"/>
                              <w:rPr>
                                <w:rFonts w:ascii="標楷體" w:eastAsia="標楷體" w:hAnsi="標楷體" w:cs="新細明體"/>
                                <w:b/>
                                <w:bCs/>
                                <w:sz w:val="20"/>
                                <w:szCs w:val="20"/>
                              </w:rPr>
                            </w:pPr>
                            <w:r w:rsidRPr="0004523C">
                              <w:rPr>
                                <w:rFonts w:ascii="標楷體" w:eastAsia="標楷體" w:hAnsi="標楷體" w:cs="新細明體" w:hint="eastAsia"/>
                                <w:b/>
                                <w:bCs/>
                                <w:sz w:val="20"/>
                                <w:szCs w:val="20"/>
                              </w:rPr>
                              <w:t>合計</w:t>
                            </w:r>
                          </w:p>
                        </w:tc>
                        <w:tc>
                          <w:tcPr>
                            <w:tcW w:w="1411" w:type="pct"/>
                            <w:tcBorders>
                              <w:top w:val="nil"/>
                              <w:left w:val="nil"/>
                              <w:bottom w:val="single" w:sz="4" w:space="0" w:color="auto"/>
                              <w:right w:val="single" w:sz="4" w:space="0" w:color="auto"/>
                            </w:tcBorders>
                            <w:shd w:val="clear" w:color="auto" w:fill="auto"/>
                            <w:vAlign w:val="center"/>
                            <w:hideMark/>
                          </w:tcPr>
                          <w:p w14:paraId="04E5C513"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5.27</w:t>
                            </w:r>
                          </w:p>
                        </w:tc>
                        <w:tc>
                          <w:tcPr>
                            <w:tcW w:w="1275" w:type="pct"/>
                            <w:tcBorders>
                              <w:top w:val="nil"/>
                              <w:left w:val="nil"/>
                              <w:bottom w:val="single" w:sz="4" w:space="0" w:color="auto"/>
                              <w:right w:val="single" w:sz="4" w:space="0" w:color="auto"/>
                            </w:tcBorders>
                            <w:shd w:val="clear" w:color="auto" w:fill="auto"/>
                            <w:vAlign w:val="center"/>
                            <w:hideMark/>
                          </w:tcPr>
                          <w:p w14:paraId="7DC624F1"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6.70</w:t>
                            </w:r>
                          </w:p>
                        </w:tc>
                        <w:tc>
                          <w:tcPr>
                            <w:tcW w:w="1276" w:type="pct"/>
                            <w:tcBorders>
                              <w:top w:val="nil"/>
                              <w:left w:val="nil"/>
                              <w:bottom w:val="single" w:sz="4" w:space="0" w:color="auto"/>
                              <w:right w:val="single" w:sz="4" w:space="0" w:color="auto"/>
                            </w:tcBorders>
                            <w:shd w:val="clear" w:color="auto" w:fill="auto"/>
                            <w:noWrap/>
                            <w:vAlign w:val="center"/>
                            <w:hideMark/>
                          </w:tcPr>
                          <w:p w14:paraId="358436D9" w14:textId="77777777" w:rsidR="00F45127" w:rsidRPr="00B97C00" w:rsidRDefault="00F45127" w:rsidP="00827627">
                            <w:pPr>
                              <w:widowControl/>
                              <w:overflowPunct w:val="0"/>
                              <w:spacing w:line="200" w:lineRule="exact"/>
                              <w:jc w:val="right"/>
                              <w:rPr>
                                <w:rFonts w:ascii="標楷體" w:eastAsia="標楷體" w:hAnsi="標楷體" w:cs="新細明體"/>
                                <w:b/>
                                <w:bCs/>
                                <w:sz w:val="20"/>
                                <w:szCs w:val="20"/>
                              </w:rPr>
                            </w:pPr>
                            <w:r w:rsidRPr="00B97C00">
                              <w:rPr>
                                <w:rFonts w:ascii="標楷體" w:eastAsia="標楷體" w:hAnsi="標楷體"/>
                                <w:b/>
                                <w:bCs/>
                                <w:sz w:val="20"/>
                                <w:szCs w:val="20"/>
                              </w:rPr>
                              <w:t>6.86</w:t>
                            </w:r>
                          </w:p>
                        </w:tc>
                      </w:tr>
                      <w:tr w:rsidR="002862EB" w:rsidRPr="00124D3E" w14:paraId="6D57019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2111AD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臺北市</w:t>
                            </w:r>
                          </w:p>
                        </w:tc>
                        <w:tc>
                          <w:tcPr>
                            <w:tcW w:w="1411" w:type="pct"/>
                            <w:tcBorders>
                              <w:top w:val="nil"/>
                              <w:left w:val="nil"/>
                              <w:bottom w:val="single" w:sz="4" w:space="0" w:color="auto"/>
                              <w:right w:val="single" w:sz="4" w:space="0" w:color="auto"/>
                            </w:tcBorders>
                            <w:shd w:val="clear" w:color="auto" w:fill="auto"/>
                            <w:vAlign w:val="center"/>
                            <w:hideMark/>
                          </w:tcPr>
                          <w:p w14:paraId="053FB40D"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4.40</w:t>
                            </w:r>
                          </w:p>
                        </w:tc>
                        <w:tc>
                          <w:tcPr>
                            <w:tcW w:w="1275" w:type="pct"/>
                            <w:tcBorders>
                              <w:top w:val="nil"/>
                              <w:left w:val="nil"/>
                              <w:bottom w:val="single" w:sz="4" w:space="0" w:color="auto"/>
                              <w:right w:val="single" w:sz="4" w:space="0" w:color="auto"/>
                            </w:tcBorders>
                            <w:shd w:val="clear" w:color="auto" w:fill="auto"/>
                            <w:vAlign w:val="center"/>
                            <w:hideMark/>
                          </w:tcPr>
                          <w:p w14:paraId="77EB198E"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5.66</w:t>
                            </w:r>
                          </w:p>
                        </w:tc>
                        <w:tc>
                          <w:tcPr>
                            <w:tcW w:w="1276" w:type="pct"/>
                            <w:tcBorders>
                              <w:top w:val="nil"/>
                              <w:left w:val="nil"/>
                              <w:bottom w:val="single" w:sz="4" w:space="0" w:color="auto"/>
                              <w:right w:val="single" w:sz="4" w:space="0" w:color="auto"/>
                            </w:tcBorders>
                            <w:shd w:val="clear" w:color="auto" w:fill="auto"/>
                            <w:noWrap/>
                            <w:vAlign w:val="center"/>
                            <w:hideMark/>
                          </w:tcPr>
                          <w:p w14:paraId="11405DB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5.49</w:t>
                            </w:r>
                          </w:p>
                        </w:tc>
                      </w:tr>
                      <w:tr w:rsidR="002862EB" w:rsidRPr="00124D3E" w14:paraId="676FDCE0"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DE460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新北市</w:t>
                            </w:r>
                          </w:p>
                        </w:tc>
                        <w:tc>
                          <w:tcPr>
                            <w:tcW w:w="1411" w:type="pct"/>
                            <w:tcBorders>
                              <w:top w:val="nil"/>
                              <w:left w:val="nil"/>
                              <w:bottom w:val="single" w:sz="4" w:space="0" w:color="auto"/>
                              <w:right w:val="single" w:sz="4" w:space="0" w:color="auto"/>
                            </w:tcBorders>
                            <w:shd w:val="clear" w:color="auto" w:fill="auto"/>
                            <w:vAlign w:val="center"/>
                            <w:hideMark/>
                          </w:tcPr>
                          <w:p w14:paraId="7D45080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10.66</w:t>
                            </w:r>
                          </w:p>
                        </w:tc>
                        <w:tc>
                          <w:tcPr>
                            <w:tcW w:w="1275" w:type="pct"/>
                            <w:tcBorders>
                              <w:top w:val="nil"/>
                              <w:left w:val="nil"/>
                              <w:bottom w:val="single" w:sz="4" w:space="0" w:color="auto"/>
                              <w:right w:val="single" w:sz="4" w:space="0" w:color="auto"/>
                            </w:tcBorders>
                            <w:shd w:val="clear" w:color="auto" w:fill="auto"/>
                            <w:vAlign w:val="center"/>
                            <w:hideMark/>
                          </w:tcPr>
                          <w:p w14:paraId="5C517DF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7.16</w:t>
                            </w:r>
                          </w:p>
                        </w:tc>
                        <w:tc>
                          <w:tcPr>
                            <w:tcW w:w="1276" w:type="pct"/>
                            <w:tcBorders>
                              <w:top w:val="nil"/>
                              <w:left w:val="nil"/>
                              <w:bottom w:val="single" w:sz="4" w:space="0" w:color="auto"/>
                              <w:right w:val="single" w:sz="4" w:space="0" w:color="auto"/>
                            </w:tcBorders>
                            <w:shd w:val="clear" w:color="auto" w:fill="auto"/>
                            <w:noWrap/>
                            <w:vAlign w:val="center"/>
                            <w:hideMark/>
                          </w:tcPr>
                          <w:p w14:paraId="3D5B023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4.80</w:t>
                            </w:r>
                          </w:p>
                        </w:tc>
                      </w:tr>
                      <w:tr w:rsidR="002862EB" w:rsidRPr="00124D3E" w14:paraId="67CC0F4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49797DBA"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桃園市</w:t>
                            </w:r>
                          </w:p>
                        </w:tc>
                        <w:tc>
                          <w:tcPr>
                            <w:tcW w:w="1411" w:type="pct"/>
                            <w:tcBorders>
                              <w:top w:val="nil"/>
                              <w:left w:val="nil"/>
                              <w:bottom w:val="single" w:sz="4" w:space="0" w:color="auto"/>
                              <w:right w:val="single" w:sz="4" w:space="0" w:color="auto"/>
                            </w:tcBorders>
                            <w:shd w:val="clear" w:color="auto" w:fill="auto"/>
                            <w:vAlign w:val="center"/>
                            <w:hideMark/>
                          </w:tcPr>
                          <w:p w14:paraId="54D9282E"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3.88</w:t>
                            </w:r>
                          </w:p>
                        </w:tc>
                        <w:tc>
                          <w:tcPr>
                            <w:tcW w:w="1275" w:type="pct"/>
                            <w:tcBorders>
                              <w:top w:val="nil"/>
                              <w:left w:val="nil"/>
                              <w:bottom w:val="single" w:sz="4" w:space="0" w:color="auto"/>
                              <w:right w:val="single" w:sz="4" w:space="0" w:color="auto"/>
                            </w:tcBorders>
                            <w:shd w:val="clear" w:color="auto" w:fill="auto"/>
                            <w:vAlign w:val="center"/>
                            <w:hideMark/>
                          </w:tcPr>
                          <w:p w14:paraId="29E73DD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2.97</w:t>
                            </w:r>
                          </w:p>
                        </w:tc>
                        <w:tc>
                          <w:tcPr>
                            <w:tcW w:w="1276" w:type="pct"/>
                            <w:tcBorders>
                              <w:top w:val="nil"/>
                              <w:left w:val="nil"/>
                              <w:bottom w:val="single" w:sz="4" w:space="0" w:color="auto"/>
                              <w:right w:val="single" w:sz="4" w:space="0" w:color="auto"/>
                            </w:tcBorders>
                            <w:shd w:val="clear" w:color="auto" w:fill="auto"/>
                            <w:noWrap/>
                            <w:vAlign w:val="center"/>
                            <w:hideMark/>
                          </w:tcPr>
                          <w:p w14:paraId="273CEFE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6.23</w:t>
                            </w:r>
                          </w:p>
                        </w:tc>
                      </w:tr>
                      <w:tr w:rsidR="002862EB" w:rsidRPr="00124D3E" w14:paraId="01141EF9"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A726CD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中市</w:t>
                            </w:r>
                          </w:p>
                        </w:tc>
                        <w:tc>
                          <w:tcPr>
                            <w:tcW w:w="1411" w:type="pct"/>
                            <w:tcBorders>
                              <w:top w:val="nil"/>
                              <w:left w:val="nil"/>
                              <w:bottom w:val="single" w:sz="4" w:space="0" w:color="auto"/>
                              <w:right w:val="single" w:sz="4" w:space="0" w:color="auto"/>
                            </w:tcBorders>
                            <w:shd w:val="clear" w:color="auto" w:fill="auto"/>
                            <w:vAlign w:val="center"/>
                            <w:hideMark/>
                          </w:tcPr>
                          <w:p w14:paraId="32C60C0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0.58</w:t>
                            </w:r>
                          </w:p>
                        </w:tc>
                        <w:tc>
                          <w:tcPr>
                            <w:tcW w:w="1275" w:type="pct"/>
                            <w:tcBorders>
                              <w:top w:val="nil"/>
                              <w:left w:val="nil"/>
                              <w:bottom w:val="single" w:sz="4" w:space="0" w:color="auto"/>
                              <w:right w:val="single" w:sz="4" w:space="0" w:color="auto"/>
                            </w:tcBorders>
                            <w:shd w:val="clear" w:color="auto" w:fill="auto"/>
                            <w:vAlign w:val="center"/>
                            <w:hideMark/>
                          </w:tcPr>
                          <w:p w14:paraId="72C7806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4.89</w:t>
                            </w:r>
                          </w:p>
                        </w:tc>
                        <w:tc>
                          <w:tcPr>
                            <w:tcW w:w="1276" w:type="pct"/>
                            <w:tcBorders>
                              <w:top w:val="nil"/>
                              <w:left w:val="nil"/>
                              <w:bottom w:val="single" w:sz="4" w:space="0" w:color="auto"/>
                              <w:right w:val="single" w:sz="4" w:space="0" w:color="auto"/>
                            </w:tcBorders>
                            <w:shd w:val="clear" w:color="auto" w:fill="auto"/>
                            <w:noWrap/>
                            <w:vAlign w:val="center"/>
                            <w:hideMark/>
                          </w:tcPr>
                          <w:p w14:paraId="6A956A19"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4.65</w:t>
                            </w:r>
                          </w:p>
                        </w:tc>
                      </w:tr>
                      <w:tr w:rsidR="002862EB" w:rsidRPr="00124D3E" w14:paraId="635D4B5C"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7BF4DA6B"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南市</w:t>
                            </w:r>
                          </w:p>
                        </w:tc>
                        <w:tc>
                          <w:tcPr>
                            <w:tcW w:w="1411" w:type="pct"/>
                            <w:tcBorders>
                              <w:top w:val="nil"/>
                              <w:left w:val="nil"/>
                              <w:bottom w:val="single" w:sz="4" w:space="0" w:color="auto"/>
                              <w:right w:val="single" w:sz="4" w:space="0" w:color="auto"/>
                            </w:tcBorders>
                            <w:shd w:val="clear" w:color="auto" w:fill="auto"/>
                            <w:vAlign w:val="center"/>
                            <w:hideMark/>
                          </w:tcPr>
                          <w:p w14:paraId="7B6C4244"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3.79</w:t>
                            </w:r>
                          </w:p>
                        </w:tc>
                        <w:tc>
                          <w:tcPr>
                            <w:tcW w:w="1275" w:type="pct"/>
                            <w:tcBorders>
                              <w:top w:val="nil"/>
                              <w:left w:val="nil"/>
                              <w:bottom w:val="single" w:sz="4" w:space="0" w:color="auto"/>
                              <w:right w:val="single" w:sz="4" w:space="0" w:color="auto"/>
                            </w:tcBorders>
                            <w:shd w:val="clear" w:color="auto" w:fill="auto"/>
                            <w:vAlign w:val="center"/>
                            <w:hideMark/>
                          </w:tcPr>
                          <w:p w14:paraId="033718C7"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5.88</w:t>
                            </w:r>
                          </w:p>
                        </w:tc>
                        <w:tc>
                          <w:tcPr>
                            <w:tcW w:w="1276" w:type="pct"/>
                            <w:tcBorders>
                              <w:top w:val="nil"/>
                              <w:left w:val="nil"/>
                              <w:bottom w:val="single" w:sz="4" w:space="0" w:color="auto"/>
                              <w:right w:val="single" w:sz="4" w:space="0" w:color="auto"/>
                            </w:tcBorders>
                            <w:shd w:val="clear" w:color="auto" w:fill="auto"/>
                            <w:noWrap/>
                            <w:vAlign w:val="center"/>
                            <w:hideMark/>
                          </w:tcPr>
                          <w:p w14:paraId="73BE3752"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8.90</w:t>
                            </w:r>
                          </w:p>
                        </w:tc>
                      </w:tr>
                      <w:tr w:rsidR="002862EB" w:rsidRPr="00124D3E" w14:paraId="3F7AB0DA"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D2102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高雄市</w:t>
                            </w:r>
                          </w:p>
                        </w:tc>
                        <w:tc>
                          <w:tcPr>
                            <w:tcW w:w="1411" w:type="pct"/>
                            <w:tcBorders>
                              <w:top w:val="nil"/>
                              <w:left w:val="nil"/>
                              <w:bottom w:val="single" w:sz="4" w:space="0" w:color="auto"/>
                              <w:right w:val="single" w:sz="4" w:space="0" w:color="auto"/>
                            </w:tcBorders>
                            <w:shd w:val="clear" w:color="auto" w:fill="auto"/>
                            <w:vAlign w:val="center"/>
                            <w:hideMark/>
                          </w:tcPr>
                          <w:p w14:paraId="4657BF2D"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1.97</w:t>
                            </w:r>
                          </w:p>
                        </w:tc>
                        <w:tc>
                          <w:tcPr>
                            <w:tcW w:w="1275" w:type="pct"/>
                            <w:tcBorders>
                              <w:top w:val="nil"/>
                              <w:left w:val="nil"/>
                              <w:bottom w:val="single" w:sz="4" w:space="0" w:color="auto"/>
                              <w:right w:val="single" w:sz="4" w:space="0" w:color="auto"/>
                            </w:tcBorders>
                            <w:shd w:val="clear" w:color="auto" w:fill="auto"/>
                            <w:vAlign w:val="center"/>
                            <w:hideMark/>
                          </w:tcPr>
                          <w:p w14:paraId="2F4E0C1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3.70</w:t>
                            </w:r>
                          </w:p>
                        </w:tc>
                        <w:tc>
                          <w:tcPr>
                            <w:tcW w:w="1276" w:type="pct"/>
                            <w:tcBorders>
                              <w:top w:val="nil"/>
                              <w:left w:val="nil"/>
                              <w:bottom w:val="single" w:sz="4" w:space="0" w:color="auto"/>
                              <w:right w:val="single" w:sz="4" w:space="0" w:color="auto"/>
                            </w:tcBorders>
                            <w:shd w:val="clear" w:color="auto" w:fill="auto"/>
                            <w:noWrap/>
                            <w:vAlign w:val="center"/>
                            <w:hideMark/>
                          </w:tcPr>
                          <w:p w14:paraId="6033D4E1"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4.34</w:t>
                            </w:r>
                          </w:p>
                        </w:tc>
                      </w:tr>
                      <w:tr w:rsidR="002862EB" w:rsidRPr="00124D3E" w14:paraId="57B040F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60DF715C"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基隆市</w:t>
                            </w:r>
                          </w:p>
                        </w:tc>
                        <w:tc>
                          <w:tcPr>
                            <w:tcW w:w="1411" w:type="pct"/>
                            <w:tcBorders>
                              <w:top w:val="nil"/>
                              <w:left w:val="nil"/>
                              <w:bottom w:val="single" w:sz="4" w:space="0" w:color="auto"/>
                              <w:right w:val="single" w:sz="4" w:space="0" w:color="auto"/>
                            </w:tcBorders>
                            <w:shd w:val="clear" w:color="auto" w:fill="auto"/>
                            <w:vAlign w:val="center"/>
                            <w:hideMark/>
                          </w:tcPr>
                          <w:p w14:paraId="770CD246"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cs="新細明體" w:hint="eastAsia"/>
                                <w:sz w:val="20"/>
                                <w:szCs w:val="20"/>
                                <w:shd w:val="pct15" w:color="auto" w:fill="FFFFFF"/>
                              </w:rPr>
                              <w:t>－</w:t>
                            </w:r>
                          </w:p>
                        </w:tc>
                        <w:tc>
                          <w:tcPr>
                            <w:tcW w:w="1275" w:type="pct"/>
                            <w:tcBorders>
                              <w:top w:val="nil"/>
                              <w:left w:val="nil"/>
                              <w:bottom w:val="single" w:sz="4" w:space="0" w:color="auto"/>
                              <w:right w:val="single" w:sz="4" w:space="0" w:color="auto"/>
                            </w:tcBorders>
                            <w:shd w:val="clear" w:color="auto" w:fill="auto"/>
                            <w:vAlign w:val="center"/>
                            <w:hideMark/>
                          </w:tcPr>
                          <w:p w14:paraId="41EBD14C"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2.27</w:t>
                            </w:r>
                          </w:p>
                        </w:tc>
                        <w:tc>
                          <w:tcPr>
                            <w:tcW w:w="1276" w:type="pct"/>
                            <w:tcBorders>
                              <w:top w:val="nil"/>
                              <w:left w:val="nil"/>
                              <w:bottom w:val="single" w:sz="4" w:space="0" w:color="auto"/>
                              <w:right w:val="single" w:sz="4" w:space="0" w:color="auto"/>
                            </w:tcBorders>
                            <w:shd w:val="clear" w:color="auto" w:fill="auto"/>
                            <w:noWrap/>
                            <w:vAlign w:val="center"/>
                            <w:hideMark/>
                          </w:tcPr>
                          <w:p w14:paraId="0EC932D8"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12.94</w:t>
                            </w:r>
                          </w:p>
                        </w:tc>
                      </w:tr>
                      <w:tr w:rsidR="002862EB" w:rsidRPr="00124D3E" w14:paraId="1AC8AEC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FB91BEC"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宜蘭縣</w:t>
                            </w:r>
                          </w:p>
                        </w:tc>
                        <w:tc>
                          <w:tcPr>
                            <w:tcW w:w="1411" w:type="pct"/>
                            <w:tcBorders>
                              <w:top w:val="nil"/>
                              <w:left w:val="nil"/>
                              <w:bottom w:val="single" w:sz="4" w:space="0" w:color="auto"/>
                              <w:right w:val="single" w:sz="4" w:space="0" w:color="auto"/>
                            </w:tcBorders>
                            <w:shd w:val="clear" w:color="auto" w:fill="auto"/>
                            <w:vAlign w:val="center"/>
                            <w:hideMark/>
                          </w:tcPr>
                          <w:p w14:paraId="1B70FE8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4.00</w:t>
                            </w:r>
                          </w:p>
                        </w:tc>
                        <w:tc>
                          <w:tcPr>
                            <w:tcW w:w="1275" w:type="pct"/>
                            <w:tcBorders>
                              <w:top w:val="nil"/>
                              <w:left w:val="nil"/>
                              <w:bottom w:val="single" w:sz="4" w:space="0" w:color="auto"/>
                              <w:right w:val="single" w:sz="4" w:space="0" w:color="auto"/>
                            </w:tcBorders>
                            <w:shd w:val="clear" w:color="auto" w:fill="auto"/>
                            <w:vAlign w:val="center"/>
                            <w:hideMark/>
                          </w:tcPr>
                          <w:p w14:paraId="58E274E9"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4.26</w:t>
                            </w:r>
                          </w:p>
                        </w:tc>
                        <w:tc>
                          <w:tcPr>
                            <w:tcW w:w="1276" w:type="pct"/>
                            <w:tcBorders>
                              <w:top w:val="nil"/>
                              <w:left w:val="nil"/>
                              <w:bottom w:val="single" w:sz="4" w:space="0" w:color="auto"/>
                              <w:right w:val="single" w:sz="4" w:space="0" w:color="auto"/>
                            </w:tcBorders>
                            <w:shd w:val="clear" w:color="auto" w:fill="auto"/>
                            <w:noWrap/>
                            <w:vAlign w:val="center"/>
                            <w:hideMark/>
                          </w:tcPr>
                          <w:p w14:paraId="02ABFAF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5.71</w:t>
                            </w:r>
                          </w:p>
                        </w:tc>
                      </w:tr>
                      <w:tr w:rsidR="002862EB" w:rsidRPr="00124D3E" w14:paraId="697710C1"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FE5CD3B"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新竹縣</w:t>
                            </w:r>
                          </w:p>
                        </w:tc>
                        <w:tc>
                          <w:tcPr>
                            <w:tcW w:w="1411" w:type="pct"/>
                            <w:tcBorders>
                              <w:top w:val="nil"/>
                              <w:left w:val="nil"/>
                              <w:bottom w:val="single" w:sz="4" w:space="0" w:color="auto"/>
                              <w:right w:val="single" w:sz="4" w:space="0" w:color="auto"/>
                            </w:tcBorders>
                            <w:shd w:val="clear" w:color="auto" w:fill="auto"/>
                            <w:vAlign w:val="center"/>
                            <w:hideMark/>
                          </w:tcPr>
                          <w:p w14:paraId="4DFF1F1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3.33</w:t>
                            </w:r>
                          </w:p>
                        </w:tc>
                        <w:tc>
                          <w:tcPr>
                            <w:tcW w:w="1275" w:type="pct"/>
                            <w:tcBorders>
                              <w:top w:val="nil"/>
                              <w:left w:val="nil"/>
                              <w:bottom w:val="single" w:sz="4" w:space="0" w:color="auto"/>
                              <w:right w:val="single" w:sz="4" w:space="0" w:color="auto"/>
                            </w:tcBorders>
                            <w:shd w:val="clear" w:color="auto" w:fill="auto"/>
                            <w:vAlign w:val="center"/>
                            <w:hideMark/>
                          </w:tcPr>
                          <w:p w14:paraId="4F59445F"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2.67</w:t>
                            </w:r>
                          </w:p>
                        </w:tc>
                        <w:tc>
                          <w:tcPr>
                            <w:tcW w:w="1276" w:type="pct"/>
                            <w:tcBorders>
                              <w:top w:val="nil"/>
                              <w:left w:val="nil"/>
                              <w:bottom w:val="single" w:sz="4" w:space="0" w:color="auto"/>
                              <w:right w:val="single" w:sz="4" w:space="0" w:color="auto"/>
                            </w:tcBorders>
                            <w:shd w:val="clear" w:color="auto" w:fill="auto"/>
                            <w:noWrap/>
                            <w:vAlign w:val="center"/>
                            <w:hideMark/>
                          </w:tcPr>
                          <w:p w14:paraId="2EA0CA2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10.19</w:t>
                            </w:r>
                          </w:p>
                        </w:tc>
                      </w:tr>
                      <w:tr w:rsidR="002862EB" w:rsidRPr="00124D3E" w14:paraId="4573AA92"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17CAA1DE"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新竹市</w:t>
                            </w:r>
                          </w:p>
                        </w:tc>
                        <w:tc>
                          <w:tcPr>
                            <w:tcW w:w="1411" w:type="pct"/>
                            <w:tcBorders>
                              <w:top w:val="nil"/>
                              <w:left w:val="nil"/>
                              <w:bottom w:val="single" w:sz="4" w:space="0" w:color="auto"/>
                              <w:right w:val="single" w:sz="4" w:space="0" w:color="auto"/>
                            </w:tcBorders>
                            <w:shd w:val="clear" w:color="auto" w:fill="auto"/>
                            <w:vAlign w:val="center"/>
                            <w:hideMark/>
                          </w:tcPr>
                          <w:p w14:paraId="53B08EC0"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22.45</w:t>
                            </w:r>
                          </w:p>
                        </w:tc>
                        <w:tc>
                          <w:tcPr>
                            <w:tcW w:w="1275" w:type="pct"/>
                            <w:tcBorders>
                              <w:top w:val="nil"/>
                              <w:left w:val="nil"/>
                              <w:bottom w:val="single" w:sz="4" w:space="0" w:color="auto"/>
                              <w:right w:val="single" w:sz="4" w:space="0" w:color="auto"/>
                            </w:tcBorders>
                            <w:shd w:val="clear" w:color="auto" w:fill="auto"/>
                            <w:vAlign w:val="center"/>
                            <w:hideMark/>
                          </w:tcPr>
                          <w:p w14:paraId="3761321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12.00</w:t>
                            </w:r>
                          </w:p>
                        </w:tc>
                        <w:tc>
                          <w:tcPr>
                            <w:tcW w:w="1276" w:type="pct"/>
                            <w:tcBorders>
                              <w:top w:val="nil"/>
                              <w:left w:val="nil"/>
                              <w:bottom w:val="single" w:sz="4" w:space="0" w:color="auto"/>
                              <w:right w:val="single" w:sz="4" w:space="0" w:color="auto"/>
                            </w:tcBorders>
                            <w:shd w:val="clear" w:color="auto" w:fill="auto"/>
                            <w:noWrap/>
                            <w:vAlign w:val="center"/>
                            <w:hideMark/>
                          </w:tcPr>
                          <w:p w14:paraId="26CA999C"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5.75</w:t>
                            </w:r>
                          </w:p>
                        </w:tc>
                      </w:tr>
                      <w:tr w:rsidR="002862EB" w:rsidRPr="00124D3E" w14:paraId="18CA38B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163860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苗栗縣</w:t>
                            </w:r>
                          </w:p>
                        </w:tc>
                        <w:tc>
                          <w:tcPr>
                            <w:tcW w:w="1411" w:type="pct"/>
                            <w:tcBorders>
                              <w:top w:val="nil"/>
                              <w:left w:val="nil"/>
                              <w:bottom w:val="single" w:sz="4" w:space="0" w:color="auto"/>
                              <w:right w:val="single" w:sz="4" w:space="0" w:color="auto"/>
                            </w:tcBorders>
                            <w:shd w:val="clear" w:color="auto" w:fill="auto"/>
                            <w:vAlign w:val="center"/>
                            <w:hideMark/>
                          </w:tcPr>
                          <w:p w14:paraId="621945A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10.20</w:t>
                            </w:r>
                          </w:p>
                        </w:tc>
                        <w:tc>
                          <w:tcPr>
                            <w:tcW w:w="1275" w:type="pct"/>
                            <w:tcBorders>
                              <w:top w:val="nil"/>
                              <w:left w:val="nil"/>
                              <w:bottom w:val="single" w:sz="4" w:space="0" w:color="auto"/>
                              <w:right w:val="single" w:sz="4" w:space="0" w:color="auto"/>
                            </w:tcBorders>
                            <w:shd w:val="clear" w:color="auto" w:fill="auto"/>
                            <w:vAlign w:val="center"/>
                            <w:hideMark/>
                          </w:tcPr>
                          <w:p w14:paraId="7E912D3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227FB83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3.03</w:t>
                            </w:r>
                          </w:p>
                        </w:tc>
                      </w:tr>
                      <w:tr w:rsidR="002862EB" w:rsidRPr="00124D3E" w14:paraId="7BCF731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0EDD90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彰化縣</w:t>
                            </w:r>
                          </w:p>
                        </w:tc>
                        <w:tc>
                          <w:tcPr>
                            <w:tcW w:w="1411" w:type="pct"/>
                            <w:tcBorders>
                              <w:top w:val="nil"/>
                              <w:left w:val="nil"/>
                              <w:bottom w:val="single" w:sz="4" w:space="0" w:color="auto"/>
                              <w:right w:val="single" w:sz="4" w:space="0" w:color="auto"/>
                            </w:tcBorders>
                            <w:shd w:val="clear" w:color="auto" w:fill="auto"/>
                            <w:vAlign w:val="center"/>
                            <w:hideMark/>
                          </w:tcPr>
                          <w:p w14:paraId="5FABF5F9"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4.20</w:t>
                            </w:r>
                          </w:p>
                        </w:tc>
                        <w:tc>
                          <w:tcPr>
                            <w:tcW w:w="1275" w:type="pct"/>
                            <w:tcBorders>
                              <w:top w:val="nil"/>
                              <w:left w:val="nil"/>
                              <w:bottom w:val="single" w:sz="4" w:space="0" w:color="auto"/>
                              <w:right w:val="single" w:sz="4" w:space="0" w:color="auto"/>
                            </w:tcBorders>
                            <w:shd w:val="clear" w:color="auto" w:fill="auto"/>
                            <w:vAlign w:val="center"/>
                            <w:hideMark/>
                          </w:tcPr>
                          <w:p w14:paraId="63084B2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9.25</w:t>
                            </w:r>
                          </w:p>
                        </w:tc>
                        <w:tc>
                          <w:tcPr>
                            <w:tcW w:w="1276" w:type="pct"/>
                            <w:tcBorders>
                              <w:top w:val="nil"/>
                              <w:left w:val="nil"/>
                              <w:bottom w:val="single" w:sz="4" w:space="0" w:color="auto"/>
                              <w:right w:val="single" w:sz="4" w:space="0" w:color="auto"/>
                            </w:tcBorders>
                            <w:shd w:val="clear" w:color="auto" w:fill="auto"/>
                            <w:noWrap/>
                            <w:vAlign w:val="center"/>
                            <w:hideMark/>
                          </w:tcPr>
                          <w:p w14:paraId="50377D51"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5.10</w:t>
                            </w:r>
                          </w:p>
                        </w:tc>
                      </w:tr>
                      <w:tr w:rsidR="002862EB" w:rsidRPr="00124D3E" w14:paraId="714A933C"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607E9A4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南投縣</w:t>
                            </w:r>
                          </w:p>
                        </w:tc>
                        <w:tc>
                          <w:tcPr>
                            <w:tcW w:w="1411" w:type="pct"/>
                            <w:tcBorders>
                              <w:top w:val="nil"/>
                              <w:left w:val="nil"/>
                              <w:bottom w:val="single" w:sz="4" w:space="0" w:color="auto"/>
                              <w:right w:val="single" w:sz="4" w:space="0" w:color="auto"/>
                            </w:tcBorders>
                            <w:shd w:val="clear" w:color="auto" w:fill="auto"/>
                            <w:vAlign w:val="center"/>
                            <w:hideMark/>
                          </w:tcPr>
                          <w:p w14:paraId="73F0C7A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2.22</w:t>
                            </w:r>
                          </w:p>
                        </w:tc>
                        <w:tc>
                          <w:tcPr>
                            <w:tcW w:w="1275" w:type="pct"/>
                            <w:tcBorders>
                              <w:top w:val="nil"/>
                              <w:left w:val="nil"/>
                              <w:bottom w:val="single" w:sz="4" w:space="0" w:color="auto"/>
                              <w:right w:val="single" w:sz="4" w:space="0" w:color="auto"/>
                            </w:tcBorders>
                            <w:shd w:val="clear" w:color="auto" w:fill="auto"/>
                            <w:vAlign w:val="center"/>
                            <w:hideMark/>
                          </w:tcPr>
                          <w:p w14:paraId="7727CD7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4.08</w:t>
                            </w:r>
                          </w:p>
                        </w:tc>
                        <w:tc>
                          <w:tcPr>
                            <w:tcW w:w="1276" w:type="pct"/>
                            <w:tcBorders>
                              <w:top w:val="nil"/>
                              <w:left w:val="nil"/>
                              <w:bottom w:val="single" w:sz="4" w:space="0" w:color="auto"/>
                              <w:right w:val="single" w:sz="4" w:space="0" w:color="auto"/>
                            </w:tcBorders>
                            <w:shd w:val="clear" w:color="auto" w:fill="auto"/>
                            <w:noWrap/>
                            <w:vAlign w:val="center"/>
                            <w:hideMark/>
                          </w:tcPr>
                          <w:p w14:paraId="4D026E34"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r>
                      <w:tr w:rsidR="002862EB" w:rsidRPr="00124D3E" w14:paraId="6DCF05E2"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4FF568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雲林縣</w:t>
                            </w:r>
                          </w:p>
                        </w:tc>
                        <w:tc>
                          <w:tcPr>
                            <w:tcW w:w="1411" w:type="pct"/>
                            <w:tcBorders>
                              <w:top w:val="nil"/>
                              <w:left w:val="nil"/>
                              <w:bottom w:val="single" w:sz="4" w:space="0" w:color="auto"/>
                              <w:right w:val="single" w:sz="4" w:space="0" w:color="auto"/>
                            </w:tcBorders>
                            <w:shd w:val="clear" w:color="auto" w:fill="auto"/>
                            <w:vAlign w:val="center"/>
                            <w:hideMark/>
                          </w:tcPr>
                          <w:p w14:paraId="62A7BBC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8.51</w:t>
                            </w:r>
                          </w:p>
                        </w:tc>
                        <w:tc>
                          <w:tcPr>
                            <w:tcW w:w="1275" w:type="pct"/>
                            <w:tcBorders>
                              <w:top w:val="nil"/>
                              <w:left w:val="nil"/>
                              <w:bottom w:val="single" w:sz="4" w:space="0" w:color="auto"/>
                              <w:right w:val="single" w:sz="4" w:space="0" w:color="auto"/>
                            </w:tcBorders>
                            <w:shd w:val="clear" w:color="auto" w:fill="auto"/>
                            <w:vAlign w:val="center"/>
                            <w:hideMark/>
                          </w:tcPr>
                          <w:p w14:paraId="57DBC4B7"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8.47</w:t>
                            </w:r>
                          </w:p>
                        </w:tc>
                        <w:tc>
                          <w:tcPr>
                            <w:tcW w:w="1276" w:type="pct"/>
                            <w:tcBorders>
                              <w:top w:val="nil"/>
                              <w:left w:val="nil"/>
                              <w:bottom w:val="single" w:sz="4" w:space="0" w:color="auto"/>
                              <w:right w:val="single" w:sz="4" w:space="0" w:color="auto"/>
                            </w:tcBorders>
                            <w:shd w:val="clear" w:color="auto" w:fill="auto"/>
                            <w:noWrap/>
                            <w:vAlign w:val="center"/>
                            <w:hideMark/>
                          </w:tcPr>
                          <w:p w14:paraId="25169140"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6.25</w:t>
                            </w:r>
                          </w:p>
                        </w:tc>
                      </w:tr>
                      <w:tr w:rsidR="002862EB" w:rsidRPr="00124D3E" w14:paraId="151B99BA"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A21B3CD"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嘉義縣</w:t>
                            </w:r>
                          </w:p>
                        </w:tc>
                        <w:tc>
                          <w:tcPr>
                            <w:tcW w:w="1411" w:type="pct"/>
                            <w:tcBorders>
                              <w:top w:val="nil"/>
                              <w:left w:val="nil"/>
                              <w:bottom w:val="single" w:sz="4" w:space="0" w:color="auto"/>
                              <w:right w:val="single" w:sz="4" w:space="0" w:color="auto"/>
                            </w:tcBorders>
                            <w:shd w:val="clear" w:color="auto" w:fill="auto"/>
                            <w:vAlign w:val="center"/>
                            <w:hideMark/>
                          </w:tcPr>
                          <w:p w14:paraId="39FB8D5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917EBF">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0269786E"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rPr>
                            </w:pPr>
                            <w:r w:rsidRPr="00E92940">
                              <w:rPr>
                                <w:rFonts w:ascii="標楷體" w:eastAsia="標楷體" w:hAnsi="標楷體"/>
                                <w:sz w:val="20"/>
                                <w:szCs w:val="20"/>
                              </w:rPr>
                              <w:t>63.16</w:t>
                            </w:r>
                          </w:p>
                        </w:tc>
                        <w:tc>
                          <w:tcPr>
                            <w:tcW w:w="1276" w:type="pct"/>
                            <w:tcBorders>
                              <w:top w:val="nil"/>
                              <w:left w:val="nil"/>
                              <w:bottom w:val="single" w:sz="4" w:space="0" w:color="auto"/>
                              <w:right w:val="single" w:sz="4" w:space="0" w:color="auto"/>
                            </w:tcBorders>
                            <w:shd w:val="clear" w:color="auto" w:fill="auto"/>
                            <w:noWrap/>
                            <w:vAlign w:val="center"/>
                            <w:hideMark/>
                          </w:tcPr>
                          <w:p w14:paraId="233DCE2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rPr>
                            </w:pPr>
                            <w:r w:rsidRPr="00E92940">
                              <w:rPr>
                                <w:rFonts w:ascii="標楷體" w:eastAsia="標楷體" w:hAnsi="標楷體"/>
                                <w:sz w:val="20"/>
                                <w:szCs w:val="20"/>
                              </w:rPr>
                              <w:t>50.00</w:t>
                            </w:r>
                          </w:p>
                        </w:tc>
                      </w:tr>
                      <w:tr w:rsidR="002862EB" w:rsidRPr="00124D3E" w14:paraId="64445670"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EE524F9"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嘉義市</w:t>
                            </w:r>
                          </w:p>
                        </w:tc>
                        <w:tc>
                          <w:tcPr>
                            <w:tcW w:w="1411" w:type="pct"/>
                            <w:tcBorders>
                              <w:top w:val="nil"/>
                              <w:left w:val="nil"/>
                              <w:bottom w:val="single" w:sz="4" w:space="0" w:color="auto"/>
                              <w:right w:val="single" w:sz="4" w:space="0" w:color="auto"/>
                            </w:tcBorders>
                            <w:shd w:val="clear" w:color="auto" w:fill="auto"/>
                            <w:vAlign w:val="center"/>
                            <w:hideMark/>
                          </w:tcPr>
                          <w:p w14:paraId="17C84B5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917EBF">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79FEE4C6"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10.71</w:t>
                            </w:r>
                          </w:p>
                        </w:tc>
                        <w:tc>
                          <w:tcPr>
                            <w:tcW w:w="1276" w:type="pct"/>
                            <w:tcBorders>
                              <w:top w:val="nil"/>
                              <w:left w:val="nil"/>
                              <w:bottom w:val="single" w:sz="4" w:space="0" w:color="auto"/>
                              <w:right w:val="single" w:sz="4" w:space="0" w:color="auto"/>
                            </w:tcBorders>
                            <w:shd w:val="clear" w:color="auto" w:fill="auto"/>
                            <w:noWrap/>
                            <w:vAlign w:val="center"/>
                            <w:hideMark/>
                          </w:tcPr>
                          <w:p w14:paraId="429B8B85"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3.23</w:t>
                            </w:r>
                          </w:p>
                        </w:tc>
                      </w:tr>
                      <w:tr w:rsidR="002862EB" w:rsidRPr="00124D3E" w14:paraId="0B8085F4"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2CB500D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屏東縣</w:t>
                            </w:r>
                          </w:p>
                        </w:tc>
                        <w:tc>
                          <w:tcPr>
                            <w:tcW w:w="1411" w:type="pct"/>
                            <w:tcBorders>
                              <w:top w:val="nil"/>
                              <w:left w:val="nil"/>
                              <w:bottom w:val="single" w:sz="4" w:space="0" w:color="auto"/>
                              <w:right w:val="single" w:sz="4" w:space="0" w:color="auto"/>
                            </w:tcBorders>
                            <w:shd w:val="clear" w:color="auto" w:fill="auto"/>
                            <w:vAlign w:val="center"/>
                            <w:hideMark/>
                          </w:tcPr>
                          <w:p w14:paraId="36ED54FA"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4.41</w:t>
                            </w:r>
                          </w:p>
                        </w:tc>
                        <w:tc>
                          <w:tcPr>
                            <w:tcW w:w="1275" w:type="pct"/>
                            <w:tcBorders>
                              <w:top w:val="nil"/>
                              <w:left w:val="nil"/>
                              <w:bottom w:val="single" w:sz="4" w:space="0" w:color="auto"/>
                              <w:right w:val="single" w:sz="4" w:space="0" w:color="auto"/>
                            </w:tcBorders>
                            <w:shd w:val="clear" w:color="auto" w:fill="auto"/>
                            <w:vAlign w:val="center"/>
                            <w:hideMark/>
                          </w:tcPr>
                          <w:p w14:paraId="49E1C8BF"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8.64</w:t>
                            </w:r>
                          </w:p>
                        </w:tc>
                        <w:tc>
                          <w:tcPr>
                            <w:tcW w:w="1276" w:type="pct"/>
                            <w:tcBorders>
                              <w:top w:val="nil"/>
                              <w:left w:val="nil"/>
                              <w:bottom w:val="single" w:sz="4" w:space="0" w:color="auto"/>
                              <w:right w:val="single" w:sz="4" w:space="0" w:color="auto"/>
                            </w:tcBorders>
                            <w:shd w:val="clear" w:color="auto" w:fill="auto"/>
                            <w:noWrap/>
                            <w:vAlign w:val="center"/>
                            <w:hideMark/>
                          </w:tcPr>
                          <w:p w14:paraId="75DF1DA0"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9.20</w:t>
                            </w:r>
                          </w:p>
                        </w:tc>
                      </w:tr>
                      <w:tr w:rsidR="002862EB" w:rsidRPr="00124D3E" w14:paraId="6E1EEE2D"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5C9F9ACF"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花蓮縣</w:t>
                            </w:r>
                          </w:p>
                        </w:tc>
                        <w:tc>
                          <w:tcPr>
                            <w:tcW w:w="1411" w:type="pct"/>
                            <w:tcBorders>
                              <w:top w:val="nil"/>
                              <w:left w:val="nil"/>
                              <w:bottom w:val="single" w:sz="4" w:space="0" w:color="auto"/>
                              <w:right w:val="single" w:sz="4" w:space="0" w:color="auto"/>
                            </w:tcBorders>
                            <w:shd w:val="clear" w:color="auto" w:fill="auto"/>
                            <w:vAlign w:val="center"/>
                            <w:hideMark/>
                          </w:tcPr>
                          <w:p w14:paraId="7202E7BD"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7.50</w:t>
                            </w:r>
                          </w:p>
                        </w:tc>
                        <w:tc>
                          <w:tcPr>
                            <w:tcW w:w="1275" w:type="pct"/>
                            <w:tcBorders>
                              <w:top w:val="nil"/>
                              <w:left w:val="nil"/>
                              <w:bottom w:val="single" w:sz="4" w:space="0" w:color="auto"/>
                              <w:right w:val="single" w:sz="4" w:space="0" w:color="auto"/>
                            </w:tcBorders>
                            <w:shd w:val="clear" w:color="auto" w:fill="auto"/>
                            <w:vAlign w:val="center"/>
                            <w:hideMark/>
                          </w:tcPr>
                          <w:p w14:paraId="7481371E"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12.28</w:t>
                            </w:r>
                          </w:p>
                        </w:tc>
                        <w:tc>
                          <w:tcPr>
                            <w:tcW w:w="1276" w:type="pct"/>
                            <w:tcBorders>
                              <w:top w:val="nil"/>
                              <w:left w:val="nil"/>
                              <w:bottom w:val="single" w:sz="4" w:space="0" w:color="auto"/>
                              <w:right w:val="single" w:sz="4" w:space="0" w:color="auto"/>
                            </w:tcBorders>
                            <w:shd w:val="clear" w:color="auto" w:fill="auto"/>
                            <w:noWrap/>
                            <w:vAlign w:val="center"/>
                            <w:hideMark/>
                          </w:tcPr>
                          <w:p w14:paraId="1C2C64AC" w14:textId="77777777" w:rsidR="00F45127" w:rsidRPr="00E92940" w:rsidRDefault="00F45127" w:rsidP="00827627">
                            <w:pPr>
                              <w:widowControl/>
                              <w:overflowPunct w:val="0"/>
                              <w:spacing w:line="200" w:lineRule="exact"/>
                              <w:jc w:val="right"/>
                              <w:rPr>
                                <w:rFonts w:ascii="標楷體" w:eastAsia="標楷體" w:hAnsi="標楷體" w:cs="新細明體"/>
                                <w:sz w:val="20"/>
                                <w:szCs w:val="20"/>
                                <w:shd w:val="pct15" w:color="auto" w:fill="FFFFFF"/>
                              </w:rPr>
                            </w:pPr>
                            <w:r w:rsidRPr="00E92940">
                              <w:rPr>
                                <w:rFonts w:ascii="標楷體" w:eastAsia="標楷體" w:hAnsi="標楷體"/>
                                <w:sz w:val="20"/>
                                <w:szCs w:val="20"/>
                                <w:shd w:val="pct15" w:color="auto" w:fill="FFFFFF"/>
                              </w:rPr>
                              <w:t>25.00</w:t>
                            </w:r>
                          </w:p>
                        </w:tc>
                      </w:tr>
                      <w:tr w:rsidR="002862EB" w:rsidRPr="00124D3E" w14:paraId="7E19AB83"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3A4306E"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proofErr w:type="gramStart"/>
                            <w:r w:rsidRPr="0004523C">
                              <w:rPr>
                                <w:rFonts w:ascii="標楷體" w:eastAsia="標楷體" w:hAnsi="標楷體" w:cs="新細明體" w:hint="eastAsia"/>
                                <w:sz w:val="20"/>
                                <w:szCs w:val="20"/>
                              </w:rPr>
                              <w:t>臺</w:t>
                            </w:r>
                            <w:proofErr w:type="gramEnd"/>
                            <w:r w:rsidRPr="0004523C">
                              <w:rPr>
                                <w:rFonts w:ascii="標楷體" w:eastAsia="標楷體" w:hAnsi="標楷體" w:cs="新細明體" w:hint="eastAsia"/>
                                <w:sz w:val="20"/>
                                <w:szCs w:val="20"/>
                              </w:rPr>
                              <w:t>東縣</w:t>
                            </w:r>
                          </w:p>
                        </w:tc>
                        <w:tc>
                          <w:tcPr>
                            <w:tcW w:w="1411" w:type="pct"/>
                            <w:tcBorders>
                              <w:top w:val="nil"/>
                              <w:left w:val="nil"/>
                              <w:bottom w:val="single" w:sz="4" w:space="0" w:color="auto"/>
                              <w:right w:val="single" w:sz="4" w:space="0" w:color="auto"/>
                            </w:tcBorders>
                            <w:shd w:val="clear" w:color="auto" w:fill="auto"/>
                            <w:vAlign w:val="center"/>
                            <w:hideMark/>
                          </w:tcPr>
                          <w:p w14:paraId="3CE2BE0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3.45</w:t>
                            </w:r>
                          </w:p>
                        </w:tc>
                        <w:tc>
                          <w:tcPr>
                            <w:tcW w:w="1275" w:type="pct"/>
                            <w:tcBorders>
                              <w:top w:val="nil"/>
                              <w:left w:val="nil"/>
                              <w:bottom w:val="single" w:sz="4" w:space="0" w:color="auto"/>
                              <w:right w:val="single" w:sz="4" w:space="0" w:color="auto"/>
                            </w:tcBorders>
                            <w:shd w:val="clear" w:color="auto" w:fill="auto"/>
                            <w:vAlign w:val="center"/>
                            <w:hideMark/>
                          </w:tcPr>
                          <w:p w14:paraId="61A0289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AF204C">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58422F33"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10.42</w:t>
                            </w:r>
                          </w:p>
                        </w:tc>
                      </w:tr>
                      <w:tr w:rsidR="002862EB" w:rsidRPr="00124D3E" w14:paraId="446217A7"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39D5C7B0"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澎湖縣</w:t>
                            </w:r>
                          </w:p>
                        </w:tc>
                        <w:tc>
                          <w:tcPr>
                            <w:tcW w:w="1411" w:type="pct"/>
                            <w:tcBorders>
                              <w:top w:val="nil"/>
                              <w:left w:val="nil"/>
                              <w:bottom w:val="single" w:sz="4" w:space="0" w:color="auto"/>
                              <w:right w:val="single" w:sz="4" w:space="0" w:color="auto"/>
                            </w:tcBorders>
                            <w:shd w:val="clear" w:color="auto" w:fill="auto"/>
                            <w:vAlign w:val="center"/>
                            <w:hideMark/>
                          </w:tcPr>
                          <w:p w14:paraId="595A7198"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CC3570">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7DC4B912"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AF204C">
                              <w:rPr>
                                <w:rFonts w:ascii="標楷體" w:eastAsia="標楷體" w:hAnsi="標楷體" w:cs="新細明體" w:hint="eastAsia"/>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7EFCD41B"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12.50</w:t>
                            </w:r>
                          </w:p>
                        </w:tc>
                      </w:tr>
                      <w:tr w:rsidR="002862EB" w:rsidRPr="00124D3E" w14:paraId="37C2F3E8"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023247A6"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金門縣</w:t>
                            </w:r>
                          </w:p>
                        </w:tc>
                        <w:tc>
                          <w:tcPr>
                            <w:tcW w:w="1411" w:type="pct"/>
                            <w:tcBorders>
                              <w:top w:val="nil"/>
                              <w:left w:val="nil"/>
                              <w:bottom w:val="single" w:sz="4" w:space="0" w:color="auto"/>
                              <w:right w:val="single" w:sz="4" w:space="0" w:color="auto"/>
                            </w:tcBorders>
                            <w:shd w:val="clear" w:color="auto" w:fill="auto"/>
                            <w:hideMark/>
                          </w:tcPr>
                          <w:p w14:paraId="5DF366F2" w14:textId="77777777" w:rsidR="00F45127" w:rsidRPr="00F416BF" w:rsidRDefault="00F45127" w:rsidP="007606B7">
                            <w:pPr>
                              <w:widowControl/>
                              <w:overflowPunct w:val="0"/>
                              <w:spacing w:line="200" w:lineRule="exact"/>
                              <w:jc w:val="right"/>
                              <w:rPr>
                                <w:rFonts w:ascii="標楷體" w:eastAsia="標楷體" w:hAnsi="標楷體" w:cs="新細明體"/>
                                <w:sz w:val="20"/>
                                <w:szCs w:val="20"/>
                              </w:rPr>
                            </w:pPr>
                            <w:r w:rsidRPr="00CC3570">
                              <w:rPr>
                                <w:rFonts w:ascii="標楷體" w:eastAsia="標楷體" w:hAnsi="標楷體" w:cs="新細明體" w:hint="eastAsia"/>
                                <w:sz w:val="20"/>
                                <w:szCs w:val="20"/>
                              </w:rPr>
                              <w:t>－</w:t>
                            </w:r>
                          </w:p>
                        </w:tc>
                        <w:tc>
                          <w:tcPr>
                            <w:tcW w:w="1275" w:type="pct"/>
                            <w:tcBorders>
                              <w:top w:val="nil"/>
                              <w:left w:val="nil"/>
                              <w:bottom w:val="single" w:sz="4" w:space="0" w:color="auto"/>
                              <w:right w:val="single" w:sz="4" w:space="0" w:color="auto"/>
                            </w:tcBorders>
                            <w:shd w:val="clear" w:color="auto" w:fill="auto"/>
                            <w:vAlign w:val="center"/>
                            <w:hideMark/>
                          </w:tcPr>
                          <w:p w14:paraId="5DC1423B"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Pr>
                                <w:rFonts w:ascii="標楷體" w:eastAsia="標楷體" w:hAnsi="標楷體"/>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r>
                              <w:rPr>
                                <w:rFonts w:ascii="標楷體" w:eastAsia="標楷體" w:hAnsi="標楷體"/>
                                <w:sz w:val="20"/>
                                <w:szCs w:val="20"/>
                              </w:rPr>
                              <w:t>)</w:t>
                            </w:r>
                          </w:p>
                        </w:tc>
                        <w:tc>
                          <w:tcPr>
                            <w:tcW w:w="1276" w:type="pct"/>
                            <w:tcBorders>
                              <w:top w:val="nil"/>
                              <w:left w:val="nil"/>
                              <w:bottom w:val="single" w:sz="4" w:space="0" w:color="auto"/>
                              <w:right w:val="single" w:sz="4" w:space="0" w:color="auto"/>
                            </w:tcBorders>
                            <w:shd w:val="clear" w:color="auto" w:fill="auto"/>
                            <w:noWrap/>
                            <w:vAlign w:val="center"/>
                            <w:hideMark/>
                          </w:tcPr>
                          <w:p w14:paraId="5A16CCFD" w14:textId="77777777" w:rsidR="00F45127" w:rsidRPr="00F416BF" w:rsidRDefault="00F45127" w:rsidP="00827627">
                            <w:pPr>
                              <w:widowControl/>
                              <w:overflowPunct w:val="0"/>
                              <w:spacing w:line="200" w:lineRule="exact"/>
                              <w:jc w:val="right"/>
                              <w:rPr>
                                <w:rFonts w:ascii="標楷體" w:eastAsia="標楷體" w:hAnsi="標楷體" w:cs="新細明體"/>
                                <w:sz w:val="20"/>
                                <w:szCs w:val="20"/>
                              </w:rPr>
                            </w:pPr>
                            <w:r w:rsidRPr="00F416BF">
                              <w:rPr>
                                <w:rFonts w:ascii="標楷體" w:eastAsia="標楷體" w:hAnsi="標楷體"/>
                                <w:sz w:val="20"/>
                                <w:szCs w:val="20"/>
                              </w:rPr>
                              <w:t>4.00</w:t>
                            </w:r>
                          </w:p>
                        </w:tc>
                      </w:tr>
                      <w:tr w:rsidR="00827627" w:rsidRPr="00124D3E" w14:paraId="5D7588B5" w14:textId="77777777" w:rsidTr="000C6E22">
                        <w:trPr>
                          <w:trHeight w:val="242"/>
                          <w:jc w:val="center"/>
                        </w:trPr>
                        <w:tc>
                          <w:tcPr>
                            <w:tcW w:w="1038" w:type="pct"/>
                            <w:tcBorders>
                              <w:top w:val="nil"/>
                              <w:left w:val="single" w:sz="4" w:space="0" w:color="auto"/>
                              <w:bottom w:val="single" w:sz="4" w:space="0" w:color="auto"/>
                              <w:right w:val="single" w:sz="4" w:space="0" w:color="auto"/>
                            </w:tcBorders>
                            <w:shd w:val="clear" w:color="auto" w:fill="auto"/>
                            <w:vAlign w:val="center"/>
                            <w:hideMark/>
                          </w:tcPr>
                          <w:p w14:paraId="4D13D7A2" w14:textId="77777777" w:rsidR="00F45127" w:rsidRPr="0004523C" w:rsidRDefault="00F45127" w:rsidP="007606B7">
                            <w:pPr>
                              <w:widowControl/>
                              <w:overflowPunct w:val="0"/>
                              <w:spacing w:line="200" w:lineRule="exact"/>
                              <w:jc w:val="center"/>
                              <w:rPr>
                                <w:rFonts w:ascii="標楷體" w:eastAsia="標楷體" w:hAnsi="標楷體" w:cs="新細明體"/>
                                <w:sz w:val="20"/>
                                <w:szCs w:val="20"/>
                              </w:rPr>
                            </w:pPr>
                            <w:r w:rsidRPr="0004523C">
                              <w:rPr>
                                <w:rFonts w:ascii="標楷體" w:eastAsia="標楷體" w:hAnsi="標楷體" w:cs="新細明體" w:hint="eastAsia"/>
                                <w:sz w:val="20"/>
                                <w:szCs w:val="20"/>
                              </w:rPr>
                              <w:t>連江縣</w:t>
                            </w:r>
                          </w:p>
                        </w:tc>
                        <w:tc>
                          <w:tcPr>
                            <w:tcW w:w="1411" w:type="pct"/>
                            <w:tcBorders>
                              <w:top w:val="nil"/>
                              <w:left w:val="nil"/>
                              <w:bottom w:val="single" w:sz="4" w:space="0" w:color="auto"/>
                              <w:right w:val="single" w:sz="4" w:space="0" w:color="auto"/>
                            </w:tcBorders>
                            <w:shd w:val="clear" w:color="auto" w:fill="auto"/>
                            <w:hideMark/>
                          </w:tcPr>
                          <w:p w14:paraId="0D443F37" w14:textId="77777777" w:rsidR="00F45127" w:rsidRPr="00F416BF" w:rsidRDefault="00F45127" w:rsidP="007606B7">
                            <w:pPr>
                              <w:widowControl/>
                              <w:overflowPunct w:val="0"/>
                              <w:spacing w:line="200" w:lineRule="exact"/>
                              <w:jc w:val="right"/>
                              <w:rPr>
                                <w:rFonts w:ascii="標楷體" w:eastAsia="標楷體" w:hAnsi="標楷體" w:cs="新細明體"/>
                                <w:sz w:val="20"/>
                                <w:szCs w:val="20"/>
                              </w:rPr>
                            </w:pPr>
                            <w:r>
                              <w:rPr>
                                <w:rFonts w:ascii="標楷體" w:eastAsia="標楷體" w:hAnsi="標楷體" w:cs="新細明體" w:hint="eastAsia"/>
                                <w:sz w:val="20"/>
                                <w:szCs w:val="20"/>
                              </w:rPr>
                              <w:t>－</w:t>
                            </w:r>
                          </w:p>
                        </w:tc>
                        <w:tc>
                          <w:tcPr>
                            <w:tcW w:w="2551" w:type="pct"/>
                            <w:gridSpan w:val="2"/>
                            <w:tcBorders>
                              <w:top w:val="nil"/>
                              <w:left w:val="nil"/>
                              <w:bottom w:val="single" w:sz="4" w:space="0" w:color="auto"/>
                              <w:right w:val="single" w:sz="4" w:space="0" w:color="auto"/>
                            </w:tcBorders>
                            <w:shd w:val="clear" w:color="auto" w:fill="auto"/>
                            <w:vAlign w:val="center"/>
                            <w:hideMark/>
                          </w:tcPr>
                          <w:p w14:paraId="0E39E0E6" w14:textId="77777777" w:rsidR="00F45127" w:rsidRPr="00F416BF" w:rsidRDefault="00F45127" w:rsidP="00827627">
                            <w:pPr>
                              <w:widowControl/>
                              <w:overflowPunct w:val="0"/>
                              <w:spacing w:line="200" w:lineRule="exact"/>
                              <w:ind w:leftChars="31" w:left="130" w:hangingChars="28" w:hanging="56"/>
                              <w:jc w:val="right"/>
                              <w:rPr>
                                <w:rFonts w:ascii="標楷體" w:eastAsia="標楷體" w:hAnsi="標楷體" w:cs="新細明體"/>
                                <w:sz w:val="20"/>
                                <w:szCs w:val="20"/>
                              </w:rPr>
                            </w:pPr>
                            <w:r>
                              <w:rPr>
                                <w:rFonts w:ascii="標楷體" w:eastAsia="標楷體" w:hAnsi="標楷體"/>
                                <w:sz w:val="20"/>
                                <w:szCs w:val="20"/>
                              </w:rPr>
                              <w:t>(</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r>
                              <w:rPr>
                                <w:rFonts w:ascii="標楷體" w:eastAsia="標楷體" w:hAnsi="標楷體"/>
                                <w:sz w:val="20"/>
                                <w:szCs w:val="20"/>
                              </w:rPr>
                              <w:t>)</w:t>
                            </w:r>
                          </w:p>
                        </w:tc>
                      </w:tr>
                    </w:tbl>
                    <w:p w14:paraId="010A6797" w14:textId="77777777" w:rsidR="00F45127" w:rsidRPr="00D80E86" w:rsidRDefault="00F45127" w:rsidP="00827627">
                      <w:pPr>
                        <w:spacing w:line="260" w:lineRule="exact"/>
                        <w:ind w:leftChars="-45" w:left="378" w:rightChars="-46" w:right="-110" w:hangingChars="276" w:hanging="486"/>
                        <w:jc w:val="both"/>
                        <w:rPr>
                          <w:rFonts w:ascii="標楷體" w:eastAsia="標楷體" w:hAnsi="標楷體"/>
                          <w:spacing w:val="-2"/>
                          <w:sz w:val="18"/>
                          <w:szCs w:val="18"/>
                        </w:rPr>
                      </w:pPr>
                      <w:proofErr w:type="gramStart"/>
                      <w:r w:rsidRPr="00D80E86">
                        <w:rPr>
                          <w:rFonts w:ascii="標楷體" w:eastAsia="標楷體" w:hAnsi="標楷體" w:hint="eastAsia"/>
                          <w:spacing w:val="-2"/>
                          <w:sz w:val="18"/>
                          <w:szCs w:val="18"/>
                        </w:rPr>
                        <w:t>註</w:t>
                      </w:r>
                      <w:proofErr w:type="gramEnd"/>
                      <w:r w:rsidRPr="00D80E86">
                        <w:rPr>
                          <w:rFonts w:ascii="標楷體" w:eastAsia="標楷體" w:hAnsi="標楷體" w:hint="eastAsia"/>
                          <w:spacing w:val="-2"/>
                          <w:sz w:val="18"/>
                          <w:szCs w:val="18"/>
                        </w:rPr>
                        <w:t>：1.金門縣</w:t>
                      </w:r>
                      <w:proofErr w:type="gramStart"/>
                      <w:r w:rsidRPr="00D80E86">
                        <w:rPr>
                          <w:rFonts w:ascii="標楷體" w:eastAsia="標楷體" w:hAnsi="標楷體" w:hint="eastAsia"/>
                          <w:spacing w:val="-2"/>
                          <w:sz w:val="18"/>
                          <w:szCs w:val="18"/>
                        </w:rPr>
                        <w:t>11</w:t>
                      </w:r>
                      <w:r>
                        <w:rPr>
                          <w:rFonts w:ascii="標楷體" w:eastAsia="標楷體" w:hAnsi="標楷體"/>
                          <w:spacing w:val="-2"/>
                          <w:sz w:val="18"/>
                          <w:szCs w:val="18"/>
                        </w:rPr>
                        <w:t>1</w:t>
                      </w:r>
                      <w:proofErr w:type="gramEnd"/>
                      <w:r w:rsidRPr="00D80E86">
                        <w:rPr>
                          <w:rFonts w:ascii="標楷體" w:eastAsia="標楷體" w:hAnsi="標楷體" w:hint="eastAsia"/>
                          <w:spacing w:val="-2"/>
                          <w:sz w:val="18"/>
                          <w:szCs w:val="18"/>
                        </w:rPr>
                        <w:t>年度、連江縣1</w:t>
                      </w:r>
                      <w:r w:rsidRPr="00D80E86">
                        <w:rPr>
                          <w:rFonts w:ascii="標楷體" w:eastAsia="標楷體" w:hAnsi="標楷體"/>
                          <w:spacing w:val="-2"/>
                          <w:sz w:val="18"/>
                          <w:szCs w:val="18"/>
                        </w:rPr>
                        <w:t>1</w:t>
                      </w:r>
                      <w:r>
                        <w:rPr>
                          <w:rFonts w:ascii="標楷體" w:eastAsia="標楷體" w:hAnsi="標楷體"/>
                          <w:spacing w:val="-2"/>
                          <w:sz w:val="18"/>
                          <w:szCs w:val="18"/>
                        </w:rPr>
                        <w:t>1</w:t>
                      </w:r>
                      <w:r w:rsidRPr="00D80E86">
                        <w:rPr>
                          <w:rFonts w:ascii="標楷體" w:eastAsia="標楷體" w:hAnsi="標楷體" w:hint="eastAsia"/>
                          <w:spacing w:val="-2"/>
                          <w:sz w:val="18"/>
                          <w:szCs w:val="18"/>
                        </w:rPr>
                        <w:t>及</w:t>
                      </w:r>
                      <w:proofErr w:type="gramStart"/>
                      <w:r w:rsidRPr="00D80E86">
                        <w:rPr>
                          <w:rFonts w:ascii="標楷體" w:eastAsia="標楷體" w:hAnsi="標楷體" w:hint="eastAsia"/>
                          <w:spacing w:val="-2"/>
                          <w:sz w:val="18"/>
                          <w:szCs w:val="18"/>
                        </w:rPr>
                        <w:t>11</w:t>
                      </w:r>
                      <w:r>
                        <w:rPr>
                          <w:rFonts w:ascii="標楷體" w:eastAsia="標楷體" w:hAnsi="標楷體"/>
                          <w:spacing w:val="-2"/>
                          <w:sz w:val="18"/>
                          <w:szCs w:val="18"/>
                        </w:rPr>
                        <w:t>2</w:t>
                      </w:r>
                      <w:proofErr w:type="gramEnd"/>
                      <w:r w:rsidRPr="00D80E86">
                        <w:rPr>
                          <w:rFonts w:ascii="標楷體" w:eastAsia="標楷體" w:hAnsi="標楷體" w:hint="eastAsia"/>
                          <w:spacing w:val="-2"/>
                          <w:sz w:val="18"/>
                          <w:szCs w:val="18"/>
                        </w:rPr>
                        <w:t>年度未有</w:t>
                      </w:r>
                      <w:proofErr w:type="gramStart"/>
                      <w:r w:rsidRPr="00D80E86">
                        <w:rPr>
                          <w:rFonts w:ascii="標楷體" w:eastAsia="標楷體" w:hAnsi="標楷體" w:hint="eastAsia"/>
                          <w:spacing w:val="-2"/>
                          <w:sz w:val="18"/>
                          <w:szCs w:val="18"/>
                        </w:rPr>
                        <w:t>兒少性剝削</w:t>
                      </w:r>
                      <w:proofErr w:type="gramEnd"/>
                      <w:r w:rsidRPr="00D80E86">
                        <w:rPr>
                          <w:rFonts w:ascii="標楷體" w:eastAsia="標楷體" w:hAnsi="標楷體" w:hint="eastAsia"/>
                          <w:spacing w:val="-2"/>
                          <w:sz w:val="18"/>
                          <w:szCs w:val="18"/>
                        </w:rPr>
                        <w:t>通報案件。</w:t>
                      </w:r>
                    </w:p>
                    <w:p w14:paraId="0734CB8C" w14:textId="77777777" w:rsidR="00F45127" w:rsidRPr="00D80E86" w:rsidRDefault="00F45127" w:rsidP="005075E4">
                      <w:pPr>
                        <w:spacing w:line="220" w:lineRule="exact"/>
                        <w:ind w:rightChars="-89" w:right="-214" w:firstLineChars="119" w:firstLine="209"/>
                        <w:rPr>
                          <w:rFonts w:ascii="標楷體" w:eastAsia="標楷體" w:hAnsi="標楷體"/>
                          <w:spacing w:val="-2"/>
                          <w:sz w:val="18"/>
                          <w:szCs w:val="18"/>
                        </w:rPr>
                      </w:pPr>
                      <w:r w:rsidRPr="00D80E86">
                        <w:rPr>
                          <w:rFonts w:ascii="標楷體" w:eastAsia="標楷體" w:hAnsi="標楷體"/>
                          <w:spacing w:val="-2"/>
                          <w:sz w:val="18"/>
                          <w:szCs w:val="18"/>
                        </w:rPr>
                        <w:t>2.</w:t>
                      </w:r>
                      <w:r w:rsidRPr="00D80E86">
                        <w:rPr>
                          <w:rFonts w:ascii="標楷體" w:eastAsia="標楷體" w:hAnsi="標楷體" w:hint="eastAsia"/>
                          <w:spacing w:val="-2"/>
                          <w:sz w:val="18"/>
                          <w:szCs w:val="18"/>
                        </w:rPr>
                        <w:t>個案再通報比率連年增加者以灰底標</w:t>
                      </w:r>
                      <w:proofErr w:type="gramStart"/>
                      <w:r w:rsidRPr="00D80E86">
                        <w:rPr>
                          <w:rFonts w:ascii="標楷體" w:eastAsia="標楷體" w:hAnsi="標楷體" w:hint="eastAsia"/>
                          <w:spacing w:val="-2"/>
                          <w:sz w:val="18"/>
                          <w:szCs w:val="18"/>
                        </w:rPr>
                        <w:t>註</w:t>
                      </w:r>
                      <w:proofErr w:type="gramEnd"/>
                      <w:r w:rsidRPr="00D80E86">
                        <w:rPr>
                          <w:rFonts w:ascii="標楷體" w:eastAsia="標楷體" w:hAnsi="標楷體" w:hint="eastAsia"/>
                          <w:spacing w:val="-2"/>
                          <w:sz w:val="18"/>
                          <w:szCs w:val="18"/>
                        </w:rPr>
                        <w:t>。</w:t>
                      </w:r>
                    </w:p>
                    <w:p w14:paraId="0F717C7A" w14:textId="77777777" w:rsidR="00F45127" w:rsidRPr="00D80E86" w:rsidRDefault="00F45127" w:rsidP="005075E4">
                      <w:pPr>
                        <w:spacing w:line="220" w:lineRule="exact"/>
                        <w:ind w:firstLineChars="119" w:firstLine="209"/>
                        <w:rPr>
                          <w:rFonts w:ascii="標楷體" w:eastAsia="標楷體" w:hAnsi="標楷體"/>
                          <w:spacing w:val="-2"/>
                          <w:sz w:val="18"/>
                          <w:szCs w:val="18"/>
                        </w:rPr>
                      </w:pPr>
                      <w:r w:rsidRPr="00D80E86">
                        <w:rPr>
                          <w:rFonts w:ascii="標楷體" w:eastAsia="標楷體" w:hAnsi="標楷體"/>
                          <w:spacing w:val="-2"/>
                          <w:sz w:val="18"/>
                          <w:szCs w:val="18"/>
                        </w:rPr>
                        <w:t>3.</w:t>
                      </w:r>
                      <w:r w:rsidRPr="00D80E86">
                        <w:rPr>
                          <w:rFonts w:ascii="標楷體" w:eastAsia="標楷體" w:hAnsi="標楷體" w:hint="eastAsia"/>
                          <w:spacing w:val="-2"/>
                          <w:sz w:val="18"/>
                          <w:szCs w:val="18"/>
                        </w:rPr>
                        <w:t>資料來源：整理自衛福部提供資料。</w:t>
                      </w:r>
                    </w:p>
                  </w:txbxContent>
                </v:textbox>
                <w10:wrap type="square" anchorx="margin"/>
              </v:shape>
            </w:pict>
          </mc:Fallback>
        </mc:AlternateContent>
      </w:r>
      <w:r w:rsidRPr="00605F93">
        <w:rPr>
          <w:rFonts w:ascii="標楷體" w:eastAsia="標楷體" w:hAnsi="標楷體" w:cs="標楷體" w:hint="eastAsia"/>
        </w:rPr>
        <w:t>比對攔阻，以減少被害人之影像再度散布。執行結果，</w:t>
      </w:r>
      <w:proofErr w:type="gramStart"/>
      <w:r w:rsidRPr="00605F93">
        <w:rPr>
          <w:rFonts w:ascii="標楷體" w:eastAsia="標楷體" w:hAnsi="標楷體" w:cs="標楷體" w:hint="eastAsia"/>
        </w:rPr>
        <w:t>113</w:t>
      </w:r>
      <w:proofErr w:type="gramEnd"/>
      <w:r w:rsidRPr="00605F93">
        <w:rPr>
          <w:rFonts w:ascii="標楷體" w:eastAsia="標楷體" w:hAnsi="標楷體" w:cs="標楷體" w:hint="eastAsia"/>
        </w:rPr>
        <w:t>年度截至10月底止，該計畫服務計27位個案，</w:t>
      </w:r>
      <w:proofErr w:type="gramStart"/>
      <w:r w:rsidRPr="00605F93">
        <w:rPr>
          <w:rFonts w:ascii="標楷體" w:eastAsia="標楷體" w:hAnsi="標楷體" w:cs="標楷體" w:hint="eastAsia"/>
        </w:rPr>
        <w:t>僅占同期間兒少性影像</w:t>
      </w:r>
      <w:proofErr w:type="gramEnd"/>
      <w:r w:rsidRPr="00605F93">
        <w:rPr>
          <w:rFonts w:ascii="標楷體" w:eastAsia="標楷體" w:hAnsi="標楷體" w:cs="標楷體" w:hint="eastAsia"/>
        </w:rPr>
        <w:t>外流案件717件之3.77％（下稱服務涵蓋率），</w:t>
      </w:r>
      <w:proofErr w:type="gramStart"/>
      <w:r w:rsidRPr="00605F93">
        <w:rPr>
          <w:rFonts w:ascii="標楷體" w:eastAsia="標楷體" w:hAnsi="標楷體" w:cs="標楷體" w:hint="eastAsia"/>
        </w:rPr>
        <w:t>據衛福部</w:t>
      </w:r>
      <w:proofErr w:type="gramEnd"/>
      <w:r w:rsidRPr="00605F93">
        <w:rPr>
          <w:rFonts w:ascii="標楷體" w:eastAsia="標楷體" w:hAnsi="標楷體" w:cs="標楷體" w:hint="eastAsia"/>
        </w:rPr>
        <w:t>說明，部分被害人及其父母考量親自交付檔案及面談有所不便等，影響申請意願。顯示民眾對該計畫之實務作業流程仍有疑慮，影響執行成效。另查，</w:t>
      </w:r>
      <w:proofErr w:type="gramStart"/>
      <w:r w:rsidRPr="00605F93">
        <w:rPr>
          <w:rFonts w:ascii="標楷體" w:eastAsia="標楷體" w:hAnsi="標楷體" w:cs="標楷體" w:hint="eastAsia"/>
        </w:rPr>
        <w:t>據衛福部</w:t>
      </w:r>
      <w:proofErr w:type="gramEnd"/>
      <w:r w:rsidRPr="00605F93">
        <w:rPr>
          <w:rFonts w:ascii="標楷體" w:eastAsia="標楷體" w:hAnsi="標楷體" w:cs="標楷體" w:hint="eastAsia"/>
        </w:rPr>
        <w:t>統計</w:t>
      </w:r>
      <w:proofErr w:type="gramStart"/>
      <w:r w:rsidRPr="00605F93">
        <w:rPr>
          <w:rFonts w:ascii="標楷體" w:eastAsia="標楷體" w:hAnsi="標楷體" w:cs="標楷體" w:hint="eastAsia"/>
        </w:rPr>
        <w:t>兒少性剝削</w:t>
      </w:r>
      <w:proofErr w:type="gramEnd"/>
      <w:r w:rsidRPr="00605F93">
        <w:rPr>
          <w:rFonts w:ascii="標楷體" w:eastAsia="標楷體" w:hAnsi="標楷體" w:cs="標楷體" w:hint="eastAsia"/>
        </w:rPr>
        <w:t>通報案件中曾有開案紀錄者之比率（下稱個案再通報比率），自</w:t>
      </w:r>
      <w:proofErr w:type="gramStart"/>
      <w:r w:rsidRPr="00605F93">
        <w:rPr>
          <w:rFonts w:ascii="標楷體" w:eastAsia="標楷體" w:hAnsi="標楷體" w:cs="標楷體" w:hint="eastAsia"/>
        </w:rPr>
        <w:t>110</w:t>
      </w:r>
      <w:proofErr w:type="gramEnd"/>
      <w:r w:rsidRPr="00605F93">
        <w:rPr>
          <w:rFonts w:ascii="標楷體" w:eastAsia="標楷體" w:hAnsi="標楷體" w:cs="標楷體" w:hint="eastAsia"/>
        </w:rPr>
        <w:t>年度之5.27％逐年增加至</w:t>
      </w:r>
      <w:proofErr w:type="gramStart"/>
      <w:r w:rsidRPr="00605F93">
        <w:rPr>
          <w:rFonts w:ascii="標楷體" w:eastAsia="標楷體" w:hAnsi="標楷體" w:cs="標楷體" w:hint="eastAsia"/>
        </w:rPr>
        <w:t>112</w:t>
      </w:r>
      <w:proofErr w:type="gramEnd"/>
      <w:r w:rsidRPr="00605F93">
        <w:rPr>
          <w:rFonts w:ascii="標楷體" w:eastAsia="標楷體" w:hAnsi="標楷體" w:cs="標楷體" w:hint="eastAsia"/>
        </w:rPr>
        <w:t>年度之6.86％，其中</w:t>
      </w:r>
      <w:proofErr w:type="gramStart"/>
      <w:r w:rsidRPr="00605F93">
        <w:rPr>
          <w:rFonts w:ascii="標楷體" w:eastAsia="標楷體" w:hAnsi="標楷體" w:cs="標楷體" w:hint="eastAsia"/>
        </w:rPr>
        <w:t>臺</w:t>
      </w:r>
      <w:proofErr w:type="gramEnd"/>
      <w:r w:rsidRPr="00605F93">
        <w:rPr>
          <w:rFonts w:ascii="標楷體" w:eastAsia="標楷體" w:hAnsi="標楷體" w:cs="標楷體" w:hint="eastAsia"/>
        </w:rPr>
        <w:t>南市等6個市縣個案再通報比率連年增加，花蓮縣連續</w:t>
      </w:r>
      <w:proofErr w:type="gramStart"/>
      <w:r w:rsidRPr="00605F93">
        <w:rPr>
          <w:rFonts w:ascii="標楷體" w:eastAsia="標楷體" w:hAnsi="標楷體" w:cs="標楷體" w:hint="eastAsia"/>
        </w:rPr>
        <w:t>2</w:t>
      </w:r>
      <w:proofErr w:type="gramEnd"/>
      <w:r w:rsidRPr="00605F93">
        <w:rPr>
          <w:rFonts w:ascii="標楷體" w:eastAsia="標楷體" w:hAnsi="標楷體" w:cs="標楷體" w:hint="eastAsia"/>
        </w:rPr>
        <w:t>年度個案再通報比率高於</w:t>
      </w:r>
      <w:proofErr w:type="gramStart"/>
      <w:r w:rsidRPr="00605F93">
        <w:rPr>
          <w:rFonts w:ascii="標楷體" w:eastAsia="標楷體" w:hAnsi="標楷體" w:cs="標楷體" w:hint="eastAsia"/>
        </w:rPr>
        <w:t>1成</w:t>
      </w:r>
      <w:proofErr w:type="gramEnd"/>
      <w:r w:rsidRPr="00605F93">
        <w:rPr>
          <w:rFonts w:ascii="標楷體" w:eastAsia="標楷體" w:hAnsi="標楷體" w:cs="標楷體" w:hint="eastAsia"/>
        </w:rPr>
        <w:t>，</w:t>
      </w:r>
      <w:proofErr w:type="gramStart"/>
      <w:r w:rsidRPr="00605F93">
        <w:rPr>
          <w:rFonts w:ascii="標楷體" w:eastAsia="標楷體" w:hAnsi="標楷體" w:cs="標楷體" w:hint="eastAsia"/>
        </w:rPr>
        <w:t>嘉義縣甚達</w:t>
      </w:r>
      <w:proofErr w:type="gramEnd"/>
      <w:r w:rsidRPr="00605F93">
        <w:rPr>
          <w:rFonts w:ascii="標楷體" w:eastAsia="標楷體" w:hAnsi="標楷體" w:cs="標楷體" w:hint="eastAsia"/>
        </w:rPr>
        <w:t>5至</w:t>
      </w:r>
      <w:proofErr w:type="gramStart"/>
      <w:r w:rsidRPr="00605F93">
        <w:rPr>
          <w:rFonts w:ascii="標楷體" w:eastAsia="標楷體" w:hAnsi="標楷體" w:cs="標楷體" w:hint="eastAsia"/>
        </w:rPr>
        <w:t>6成</w:t>
      </w:r>
      <w:proofErr w:type="gramEnd"/>
      <w:r w:rsidRPr="00605F93">
        <w:rPr>
          <w:rFonts w:ascii="標楷體" w:eastAsia="標楷體" w:hAnsi="標楷體" w:cs="標楷體" w:hint="eastAsia"/>
        </w:rPr>
        <w:t>（</w:t>
      </w:r>
      <w:r w:rsidRPr="00605F93">
        <w:rPr>
          <w:rFonts w:ascii="標楷體" w:eastAsia="標楷體" w:hAnsi="標楷體" w:hint="eastAsia"/>
        </w:rPr>
        <w:t>表1</w:t>
      </w:r>
      <w:r w:rsidRPr="00605F93">
        <w:rPr>
          <w:rFonts w:ascii="標楷體" w:eastAsia="標楷體" w:hAnsi="標楷體"/>
        </w:rPr>
        <w:t>7</w:t>
      </w:r>
      <w:r w:rsidRPr="00605F93">
        <w:rPr>
          <w:rFonts w:ascii="標楷體" w:eastAsia="標楷體" w:hAnsi="標楷體" w:cs="標楷體" w:hint="eastAsia"/>
        </w:rPr>
        <w:t>），顯示地方政府對於保護個案之輔導處遇、追蹤及安置成效，暨結案評估</w:t>
      </w:r>
      <w:proofErr w:type="gramStart"/>
      <w:r w:rsidRPr="00605F93">
        <w:rPr>
          <w:rFonts w:ascii="標楷體" w:eastAsia="標楷體" w:hAnsi="標楷體" w:cs="標楷體" w:hint="eastAsia"/>
        </w:rPr>
        <w:t>作業皆尚有</w:t>
      </w:r>
      <w:proofErr w:type="gramEnd"/>
      <w:r w:rsidRPr="00605F93">
        <w:rPr>
          <w:rFonts w:ascii="標楷體" w:eastAsia="標楷體" w:hAnsi="標楷體" w:cs="標楷體" w:hint="eastAsia"/>
        </w:rPr>
        <w:t>精進空間</w:t>
      </w:r>
      <w:r w:rsidR="0092243C" w:rsidRPr="00605F93">
        <w:rPr>
          <w:rFonts w:ascii="標楷體" w:eastAsia="標楷體" w:hAnsi="標楷體" w:cs="標楷體" w:hint="eastAsia"/>
        </w:rPr>
        <w:t>。</w:t>
      </w:r>
      <w:r w:rsidRPr="00605F93">
        <w:rPr>
          <w:rFonts w:ascii="標楷體" w:eastAsia="標楷體" w:hAnsi="標楷體" w:cs="標楷體" w:hint="eastAsia"/>
        </w:rPr>
        <w:t>經函請衛福部加強宣導，提升計畫服務涵蓋率，及強化地方政府之輔導處遇成效，以防止被害兒少再度遭受性剝削。據復：將於</w:t>
      </w:r>
      <w:proofErr w:type="gramStart"/>
      <w:r w:rsidRPr="00605F93">
        <w:rPr>
          <w:rFonts w:ascii="標楷體" w:eastAsia="標楷體" w:hAnsi="標楷體" w:cs="標楷體" w:hint="eastAsia"/>
        </w:rPr>
        <w:t>114</w:t>
      </w:r>
      <w:proofErr w:type="gramEnd"/>
      <w:r w:rsidRPr="00605F93">
        <w:rPr>
          <w:rFonts w:ascii="標楷體" w:eastAsia="標楷體" w:hAnsi="標楷體" w:cs="標楷體" w:hint="eastAsia"/>
        </w:rPr>
        <w:t>年度</w:t>
      </w:r>
      <w:proofErr w:type="gramStart"/>
      <w:r w:rsidRPr="00605F93">
        <w:rPr>
          <w:rFonts w:ascii="標楷體" w:eastAsia="標楷體" w:hAnsi="標楷體" w:cs="標楷體" w:hint="eastAsia"/>
        </w:rPr>
        <w:t>兒少性影像</w:t>
      </w:r>
      <w:proofErr w:type="gramEnd"/>
      <w:r w:rsidRPr="00605F93">
        <w:rPr>
          <w:rFonts w:ascii="標楷體" w:eastAsia="標楷體" w:hAnsi="標楷體" w:cs="標楷體" w:hint="eastAsia"/>
        </w:rPr>
        <w:t>轉碼比對移除計畫新增製作宣導短片，及至各市縣收件之服務，以增加服務可近性，</w:t>
      </w:r>
      <w:proofErr w:type="gramStart"/>
      <w:r w:rsidRPr="00605F93">
        <w:rPr>
          <w:rFonts w:ascii="標楷體" w:eastAsia="標楷體" w:hAnsi="標楷體" w:cs="標楷體" w:hint="eastAsia"/>
        </w:rPr>
        <w:t>並督請</w:t>
      </w:r>
      <w:proofErr w:type="gramEnd"/>
      <w:r w:rsidRPr="00605F93">
        <w:rPr>
          <w:rFonts w:ascii="標楷體" w:eastAsia="標楷體" w:hAnsi="標楷體" w:cs="標楷體" w:hint="eastAsia"/>
        </w:rPr>
        <w:t>各市縣政府加強宣導與協助被害人運用該計畫，及針對服務中個案再度被通報者，應增加輔導處遇之強度，並審慎評估結案作業，以強化整體處遇成效。</w:t>
      </w:r>
    </w:p>
    <w:p w14:paraId="0A2A73E5" w14:textId="77777777" w:rsidR="00E41333" w:rsidRPr="00605F93" w:rsidRDefault="00E41333" w:rsidP="00E41333">
      <w:pPr>
        <w:pStyle w:val="a6"/>
        <w:overflowPunct w:val="0"/>
        <w:spacing w:beforeLines="0" w:afterLines="0" w:line="420" w:lineRule="exact"/>
        <w:ind w:left="72" w:right="72" w:firstLine="561"/>
        <w:outlineLvl w:val="0"/>
        <w:rPr>
          <w:rStyle w:val="10"/>
          <w:rFonts w:ascii="標楷體" w:eastAsia="標楷體" w:hAnsi="標楷體"/>
          <w:b/>
          <w:sz w:val="28"/>
          <w:szCs w:val="28"/>
          <w:lang w:eastAsia="zh-TW"/>
        </w:rPr>
      </w:pP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八</w:t>
      </w: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 xml:space="preserve">　</w:t>
      </w:r>
      <w:proofErr w:type="spellStart"/>
      <w:r w:rsidRPr="00605F93">
        <w:rPr>
          <w:rStyle w:val="10"/>
          <w:rFonts w:ascii="標楷體" w:eastAsia="標楷體" w:hAnsi="標楷體" w:hint="eastAsia"/>
          <w:b/>
          <w:sz w:val="28"/>
          <w:szCs w:val="28"/>
        </w:rPr>
        <w:t>政府持續監督</w:t>
      </w:r>
      <w:r w:rsidRPr="00605F93">
        <w:rPr>
          <w:rStyle w:val="10"/>
          <w:rFonts w:ascii="標楷體" w:eastAsia="標楷體" w:hAnsi="標楷體" w:hint="eastAsia"/>
          <w:b/>
          <w:sz w:val="28"/>
          <w:szCs w:val="28"/>
          <w:lang w:eastAsia="zh-TW"/>
        </w:rPr>
        <w:t>管理</w:t>
      </w:r>
      <w:r w:rsidRPr="00605F93">
        <w:rPr>
          <w:rStyle w:val="10"/>
          <w:rFonts w:ascii="標楷體" w:eastAsia="標楷體" w:hAnsi="標楷體" w:hint="eastAsia"/>
          <w:b/>
          <w:sz w:val="28"/>
          <w:szCs w:val="28"/>
        </w:rPr>
        <w:t>收</w:t>
      </w:r>
      <w:proofErr w:type="gramStart"/>
      <w:r w:rsidRPr="00605F93">
        <w:rPr>
          <w:rStyle w:val="10"/>
          <w:rFonts w:ascii="標楷體" w:eastAsia="標楷體" w:hAnsi="標楷體" w:hint="eastAsia"/>
          <w:b/>
          <w:sz w:val="28"/>
          <w:szCs w:val="28"/>
        </w:rPr>
        <w:t>出養媒合</w:t>
      </w:r>
      <w:proofErr w:type="gramEnd"/>
      <w:r w:rsidRPr="00605F93">
        <w:rPr>
          <w:rStyle w:val="10"/>
          <w:rFonts w:ascii="標楷體" w:eastAsia="標楷體" w:hAnsi="標楷體" w:hint="eastAsia"/>
          <w:b/>
          <w:sz w:val="28"/>
          <w:szCs w:val="28"/>
          <w:lang w:eastAsia="zh-TW"/>
        </w:rPr>
        <w:t>及托育</w:t>
      </w:r>
      <w:proofErr w:type="spellEnd"/>
      <w:r w:rsidRPr="00605F93">
        <w:rPr>
          <w:rStyle w:val="10"/>
          <w:rFonts w:ascii="標楷體" w:eastAsia="標楷體" w:hAnsi="標楷體" w:hint="eastAsia"/>
          <w:b/>
          <w:sz w:val="28"/>
          <w:szCs w:val="28"/>
        </w:rPr>
        <w:t>服務，</w:t>
      </w:r>
      <w:r w:rsidRPr="00605F93">
        <w:rPr>
          <w:rStyle w:val="10"/>
          <w:rFonts w:ascii="標楷體" w:eastAsia="標楷體" w:hAnsi="標楷體" w:hint="eastAsia"/>
          <w:b/>
          <w:sz w:val="28"/>
          <w:szCs w:val="28"/>
          <w:lang w:eastAsia="zh-TW"/>
        </w:rPr>
        <w:t>惟未</w:t>
      </w:r>
      <w:proofErr w:type="gramStart"/>
      <w:r w:rsidRPr="00605F93">
        <w:rPr>
          <w:rStyle w:val="10"/>
          <w:rFonts w:ascii="標楷體" w:eastAsia="標楷體" w:hAnsi="標楷體" w:hint="eastAsia"/>
          <w:b/>
          <w:sz w:val="28"/>
          <w:szCs w:val="28"/>
          <w:lang w:eastAsia="zh-TW"/>
        </w:rPr>
        <w:t>訂頒兒少</w:t>
      </w:r>
      <w:proofErr w:type="gramEnd"/>
      <w:r w:rsidRPr="00605F93">
        <w:rPr>
          <w:rStyle w:val="10"/>
          <w:rFonts w:ascii="標楷體" w:eastAsia="標楷體" w:hAnsi="標楷體" w:hint="eastAsia"/>
          <w:b/>
          <w:sz w:val="28"/>
          <w:szCs w:val="28"/>
          <w:lang w:eastAsia="zh-TW"/>
        </w:rPr>
        <w:t>出養必要性評估工具及審認機制，</w:t>
      </w:r>
      <w:proofErr w:type="gramStart"/>
      <w:r w:rsidRPr="00605F93">
        <w:rPr>
          <w:rStyle w:val="10"/>
          <w:rFonts w:ascii="標楷體" w:eastAsia="標楷體" w:hAnsi="標楷體" w:hint="eastAsia"/>
          <w:b/>
          <w:sz w:val="28"/>
          <w:szCs w:val="28"/>
          <w:lang w:eastAsia="zh-TW"/>
        </w:rPr>
        <w:t>且間有相關</w:t>
      </w:r>
      <w:proofErr w:type="gramEnd"/>
      <w:r w:rsidRPr="00605F93">
        <w:rPr>
          <w:rStyle w:val="10"/>
          <w:rFonts w:ascii="標楷體" w:eastAsia="標楷體" w:hAnsi="標楷體" w:hint="eastAsia"/>
          <w:b/>
          <w:sz w:val="28"/>
          <w:szCs w:val="28"/>
          <w:lang w:eastAsia="zh-TW"/>
        </w:rPr>
        <w:t>法規未</w:t>
      </w:r>
      <w:proofErr w:type="gramStart"/>
      <w:r w:rsidRPr="00605F93">
        <w:rPr>
          <w:rStyle w:val="10"/>
          <w:rFonts w:ascii="標楷體" w:eastAsia="標楷體" w:hAnsi="標楷體" w:hint="eastAsia"/>
          <w:b/>
          <w:sz w:val="28"/>
          <w:szCs w:val="28"/>
          <w:lang w:eastAsia="zh-TW"/>
        </w:rPr>
        <w:t>臻</w:t>
      </w:r>
      <w:proofErr w:type="gramEnd"/>
      <w:r w:rsidRPr="00605F93">
        <w:rPr>
          <w:rStyle w:val="10"/>
          <w:rFonts w:ascii="標楷體" w:eastAsia="標楷體" w:hAnsi="標楷體" w:hint="eastAsia"/>
          <w:b/>
          <w:sz w:val="28"/>
          <w:szCs w:val="28"/>
          <w:lang w:eastAsia="zh-TW"/>
        </w:rPr>
        <w:t>周延、業務檢查項目未契合規定事項、特殊需求兒少國內收養比率尚有提升空間，又托育管理執行面及法制面仍有</w:t>
      </w:r>
      <w:proofErr w:type="gramStart"/>
      <w:r w:rsidRPr="00605F93">
        <w:rPr>
          <w:rStyle w:val="10"/>
          <w:rFonts w:ascii="標楷體" w:eastAsia="標楷體" w:hAnsi="標楷體" w:hint="eastAsia"/>
          <w:b/>
          <w:sz w:val="28"/>
          <w:szCs w:val="28"/>
          <w:lang w:eastAsia="zh-TW"/>
        </w:rPr>
        <w:t>未盡周妥</w:t>
      </w:r>
      <w:proofErr w:type="gramEnd"/>
      <w:r w:rsidRPr="00605F93">
        <w:rPr>
          <w:rStyle w:val="10"/>
          <w:rFonts w:ascii="標楷體" w:eastAsia="標楷體" w:hAnsi="標楷體" w:hint="eastAsia"/>
          <w:b/>
          <w:sz w:val="28"/>
          <w:szCs w:val="28"/>
          <w:lang w:eastAsia="zh-TW"/>
        </w:rPr>
        <w:t>情事，允宜</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謀改善，以保障兒少權益。</w:t>
      </w:r>
    </w:p>
    <w:p w14:paraId="19ACD449" w14:textId="77777777" w:rsidR="00E41333" w:rsidRPr="00605F93" w:rsidRDefault="00E41333" w:rsidP="000339A3">
      <w:pPr>
        <w:overflowPunct w:val="0"/>
        <w:spacing w:line="440" w:lineRule="exact"/>
        <w:ind w:firstLineChars="200" w:firstLine="480"/>
        <w:jc w:val="both"/>
        <w:rPr>
          <w:bCs/>
        </w:rPr>
      </w:pPr>
      <w:r w:rsidRPr="00605F93">
        <w:rPr>
          <w:rFonts w:ascii="標楷體" w:eastAsia="標楷體" w:hAnsi="標楷體" w:hint="eastAsia"/>
        </w:rPr>
        <w:t>政府於100年11月30日修正兒童及少年福利與權益保障法（下稱兒少法），實施收出養新制，相關條文自101年5月30日施行後，</w:t>
      </w:r>
      <w:proofErr w:type="gramStart"/>
      <w:r w:rsidRPr="00605F93">
        <w:rPr>
          <w:rFonts w:ascii="標楷體" w:eastAsia="標楷體" w:hAnsi="標楷體" w:hint="eastAsia"/>
        </w:rPr>
        <w:t>依兒少法</w:t>
      </w:r>
      <w:proofErr w:type="gramEnd"/>
      <w:r w:rsidRPr="00605F93">
        <w:rPr>
          <w:rFonts w:ascii="標楷體" w:eastAsia="標楷體" w:hAnsi="標楷體" w:hint="eastAsia"/>
        </w:rPr>
        <w:t>第15條第1項規定，從事收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服務，以經主管機關許可之財團法人、公私立兒童及少年安置、教養機構（下稱收出養媒合服務者）為限。另衛生福利部（下稱衛福部）依兒少法第26條及第118條規定，自103年12月起實施</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服務登記制度，將居家托育人員納入管理，並請地方主管機關依據</w:t>
      </w:r>
      <w:proofErr w:type="gramStart"/>
      <w:r w:rsidRPr="00605F93">
        <w:rPr>
          <w:rFonts w:ascii="標楷體" w:eastAsia="標楷體" w:hAnsi="標楷體" w:hint="eastAsia"/>
        </w:rPr>
        <w:t>兒少法第84條</w:t>
      </w:r>
      <w:proofErr w:type="gramEnd"/>
      <w:r w:rsidRPr="00605F93">
        <w:rPr>
          <w:rFonts w:ascii="標楷體" w:eastAsia="標楷體" w:hAnsi="標楷體" w:hint="eastAsia"/>
        </w:rPr>
        <w:t>規定，落實托嬰中心之輔導、監督、檢查及評鑑等事項。經查相關業務執行情形，核有下列事項：</w:t>
      </w:r>
    </w:p>
    <w:p w14:paraId="1658C1EC" w14:textId="6C07F7AA" w:rsidR="00E41333" w:rsidRPr="00605F93" w:rsidRDefault="00E41333" w:rsidP="000339A3">
      <w:pPr>
        <w:overflowPunct w:val="0"/>
        <w:spacing w:line="420" w:lineRule="exact"/>
        <w:ind w:firstLineChars="450" w:firstLine="1081"/>
        <w:jc w:val="both"/>
        <w:rPr>
          <w:rFonts w:ascii="標楷體" w:eastAsia="標楷體" w:hAnsi="標楷體" w:cs="標楷體"/>
          <w:b/>
        </w:rPr>
      </w:pPr>
      <w:r w:rsidRPr="00605F93">
        <w:rPr>
          <w:rFonts w:ascii="標楷體" w:eastAsia="標楷體" w:hAnsi="標楷體" w:cs="標楷體" w:hint="eastAsia"/>
          <w:b/>
        </w:rPr>
        <w:t xml:space="preserve">1.　</w:t>
      </w:r>
      <w:proofErr w:type="gramStart"/>
      <w:r w:rsidRPr="00605F93">
        <w:rPr>
          <w:rFonts w:ascii="標楷體" w:eastAsia="標楷體" w:hAnsi="標楷體" w:cs="標楷體" w:hint="eastAsia"/>
          <w:b/>
        </w:rPr>
        <w:t>衛福部將</w:t>
      </w:r>
      <w:proofErr w:type="gramEnd"/>
      <w:r w:rsidRPr="00605F93">
        <w:rPr>
          <w:rFonts w:ascii="標楷體" w:eastAsia="標楷體" w:hAnsi="標楷體" w:cs="標楷體" w:hint="eastAsia"/>
          <w:b/>
        </w:rPr>
        <w:t>兒少出養必要性評估調整由地方政府辦理，惟尚未訂頒評估工具及評估結果審認機制，又現行管理法規仍未</w:t>
      </w:r>
      <w:proofErr w:type="gramStart"/>
      <w:r w:rsidRPr="00605F93">
        <w:rPr>
          <w:rFonts w:ascii="標楷體" w:eastAsia="標楷體" w:hAnsi="標楷體" w:cs="標楷體" w:hint="eastAsia"/>
          <w:b/>
        </w:rPr>
        <w:t>臻</w:t>
      </w:r>
      <w:proofErr w:type="gramEnd"/>
      <w:r w:rsidRPr="00605F93">
        <w:rPr>
          <w:rFonts w:ascii="標楷體" w:eastAsia="標楷體" w:hAnsi="標楷體" w:cs="標楷體" w:hint="eastAsia"/>
          <w:b/>
        </w:rPr>
        <w:t>周延，且部分年度業務檢查項目未能契合規定事項，</w:t>
      </w:r>
      <w:proofErr w:type="gramStart"/>
      <w:r w:rsidRPr="00605F93">
        <w:rPr>
          <w:rFonts w:ascii="標楷體" w:eastAsia="標楷體" w:hAnsi="標楷體" w:cs="標楷體" w:hint="eastAsia"/>
          <w:b/>
        </w:rPr>
        <w:t>另間有兒</w:t>
      </w:r>
      <w:proofErr w:type="gramEnd"/>
      <w:r w:rsidRPr="00605F93">
        <w:rPr>
          <w:rFonts w:ascii="標楷體" w:eastAsia="標楷體" w:hAnsi="標楷體" w:cs="標楷體" w:hint="eastAsia"/>
          <w:b/>
        </w:rPr>
        <w:t>少有身心狀況者仍較難獲取國內收養機會、特殊需求兒少國內收養比率尚有提升空間等情</w:t>
      </w:r>
      <w:r w:rsidRPr="00605F93">
        <w:rPr>
          <w:rFonts w:ascii="標楷體" w:eastAsia="標楷體" w:hAnsi="標楷體" w:cs="標楷體" w:hint="eastAsia"/>
          <w:b/>
          <w:spacing w:val="-6"/>
        </w:rPr>
        <w:t>：</w:t>
      </w:r>
      <w:proofErr w:type="gramStart"/>
      <w:r w:rsidRPr="00605F93">
        <w:rPr>
          <w:rFonts w:ascii="標楷體" w:eastAsia="標楷體" w:hAnsi="標楷體" w:hint="eastAsia"/>
        </w:rPr>
        <w:t>兒少法第16條</w:t>
      </w:r>
      <w:proofErr w:type="gramEnd"/>
      <w:r w:rsidRPr="00605F93">
        <w:rPr>
          <w:rFonts w:ascii="標楷體" w:eastAsia="標楷體" w:hAnsi="標楷體" w:hint="eastAsia"/>
        </w:rPr>
        <w:t>第1項規定，父母或監護人因故無法對其</w:t>
      </w:r>
      <w:proofErr w:type="gramStart"/>
      <w:r w:rsidRPr="00605F93">
        <w:rPr>
          <w:rFonts w:ascii="標楷體" w:eastAsia="標楷體" w:hAnsi="標楷體" w:hint="eastAsia"/>
        </w:rPr>
        <w:t>兒少盡扶養</w:t>
      </w:r>
      <w:proofErr w:type="gramEnd"/>
      <w:r w:rsidRPr="00605F93">
        <w:rPr>
          <w:rFonts w:ascii="標楷體" w:eastAsia="標楷體" w:hAnsi="標楷體" w:hint="eastAsia"/>
        </w:rPr>
        <w:t>義務而擬</w:t>
      </w:r>
      <w:proofErr w:type="gramStart"/>
      <w:r w:rsidRPr="00605F93">
        <w:rPr>
          <w:rFonts w:ascii="標楷體" w:eastAsia="標楷體" w:hAnsi="標楷體" w:hint="eastAsia"/>
        </w:rPr>
        <w:t>予出養時</w:t>
      </w:r>
      <w:proofErr w:type="gramEnd"/>
      <w:r w:rsidRPr="00605F93">
        <w:rPr>
          <w:rFonts w:ascii="標楷體" w:eastAsia="標楷體" w:hAnsi="標楷體" w:hint="eastAsia"/>
        </w:rPr>
        <w:t>，除</w:t>
      </w:r>
      <w:r w:rsidRPr="00605F93">
        <w:rPr>
          <w:rFonts w:ascii="標楷體" w:eastAsia="標楷體" w:hAnsi="標楷體" w:hint="eastAsia"/>
        </w:rPr>
        <w:lastRenderedPageBreak/>
        <w:t>旁系血親六親等以內及旁系姻親五親等</w:t>
      </w:r>
      <w:proofErr w:type="gramStart"/>
      <w:r w:rsidRPr="00605F93">
        <w:rPr>
          <w:rFonts w:ascii="標楷體" w:eastAsia="標楷體" w:hAnsi="標楷體" w:hint="eastAsia"/>
        </w:rPr>
        <w:t>以內（</w:t>
      </w:r>
      <w:proofErr w:type="gramEnd"/>
      <w:r w:rsidRPr="00605F93">
        <w:rPr>
          <w:rFonts w:ascii="標楷體" w:eastAsia="標楷體" w:hAnsi="標楷體" w:hint="eastAsia"/>
        </w:rPr>
        <w:t>近親）、夫妻之一方收養他方子女（繼親）情形外，應委託收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服務者代覓適當之收養人。</w:t>
      </w:r>
      <w:proofErr w:type="gramStart"/>
      <w:r w:rsidRPr="00605F93">
        <w:rPr>
          <w:rFonts w:ascii="標楷體" w:eastAsia="標楷體" w:hAnsi="標楷體" w:hint="eastAsia"/>
        </w:rPr>
        <w:t>衛福部為</w:t>
      </w:r>
      <w:proofErr w:type="gramEnd"/>
      <w:r w:rsidRPr="00605F93">
        <w:rPr>
          <w:rFonts w:ascii="標楷體" w:eastAsia="標楷體" w:hAnsi="標楷體" w:hint="eastAsia"/>
        </w:rPr>
        <w:t>監督管理收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服務者，訂有兒童及少年收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服務者許可及管理辦法（下稱媒合許可辦法），明</w:t>
      </w:r>
      <w:proofErr w:type="gramStart"/>
      <w:r w:rsidRPr="00605F93">
        <w:rPr>
          <w:rFonts w:ascii="標楷體" w:eastAsia="標楷體" w:hAnsi="標楷體" w:hint="eastAsia"/>
        </w:rPr>
        <w:t>定收出養媒</w:t>
      </w:r>
      <w:proofErr w:type="gramEnd"/>
      <w:r w:rsidRPr="00605F93">
        <w:rPr>
          <w:rFonts w:ascii="標楷體" w:eastAsia="標楷體" w:hAnsi="標楷體" w:hint="eastAsia"/>
        </w:rPr>
        <w:t>合服務之資格條件、申請程序、服務範圍、業務檢查等事項</w:t>
      </w:r>
      <w:r w:rsidRPr="00605F93">
        <w:rPr>
          <w:rFonts w:ascii="標楷體" w:eastAsia="標楷體" w:hAnsi="標楷體" w:cstheme="minorBidi" w:hint="eastAsia"/>
          <w:kern w:val="0"/>
        </w:rPr>
        <w:t>。</w:t>
      </w:r>
      <w:r w:rsidRPr="00605F93">
        <w:rPr>
          <w:rFonts w:ascii="標楷體" w:eastAsia="標楷體" w:hAnsi="標楷體" w:hint="eastAsia"/>
        </w:rPr>
        <w:t>經查收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服務管理業務執行情形，核有：（1）媒合許可辦法第21條第1項規定，收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服務者接受出養人申請後，須評估出養之可行性及必要性，再辦理後續相關服務。</w:t>
      </w:r>
      <w:proofErr w:type="gramStart"/>
      <w:r w:rsidRPr="00605F93">
        <w:rPr>
          <w:rFonts w:ascii="標楷體" w:eastAsia="標楷體" w:hAnsi="標楷體" w:hint="eastAsia"/>
        </w:rPr>
        <w:t>嗣</w:t>
      </w:r>
      <w:proofErr w:type="gramEnd"/>
      <w:r w:rsidRPr="00605F93">
        <w:rPr>
          <w:rFonts w:ascii="標楷體" w:eastAsia="標楷體" w:hAnsi="標楷體" w:hint="eastAsia"/>
        </w:rPr>
        <w:t>因112年12月國內發生出</w:t>
      </w:r>
      <w:proofErr w:type="gramStart"/>
      <w:r w:rsidRPr="00605F93">
        <w:rPr>
          <w:rFonts w:ascii="標楷體" w:eastAsia="標楷體" w:hAnsi="標楷體" w:hint="eastAsia"/>
        </w:rPr>
        <w:t>養童受虐</w:t>
      </w:r>
      <w:proofErr w:type="gramEnd"/>
      <w:r w:rsidRPr="00605F93">
        <w:rPr>
          <w:rFonts w:ascii="標楷體" w:eastAsia="標楷體" w:hAnsi="標楷體" w:hint="eastAsia"/>
        </w:rPr>
        <w:t>事件，</w:t>
      </w:r>
      <w:proofErr w:type="gramStart"/>
      <w:r w:rsidRPr="00605F93">
        <w:rPr>
          <w:rFonts w:ascii="標楷體" w:eastAsia="標楷體" w:hAnsi="標楷體" w:hint="eastAsia"/>
        </w:rPr>
        <w:t>衛福部於</w:t>
      </w:r>
      <w:proofErr w:type="gramEnd"/>
      <w:r w:rsidRPr="00605F93">
        <w:rPr>
          <w:rFonts w:ascii="標楷體" w:eastAsia="標楷體" w:hAnsi="標楷體" w:hint="eastAsia"/>
        </w:rPr>
        <w:t>113年3月間檢討收出養制度，將出養必要性評估調整由地方政府執行，於113年5月7日函請各市縣政府及收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服務者依調整後方式辦理，並由</w:t>
      </w:r>
      <w:r w:rsidRPr="00605F93">
        <w:rPr>
          <w:rFonts w:ascii="標楷體" w:eastAsia="標楷體" w:hAnsi="標楷體" w:cs="標楷體" w:hint="eastAsia"/>
        </w:rPr>
        <w:t>該部社會及家庭署（下稱社家署）</w:t>
      </w:r>
      <w:r w:rsidRPr="00605F93">
        <w:rPr>
          <w:rFonts w:ascii="標楷體" w:eastAsia="標楷體" w:hAnsi="標楷體" w:hint="eastAsia"/>
        </w:rPr>
        <w:t>於113年5至9月間陸續召開會議</w:t>
      </w:r>
      <w:proofErr w:type="gramStart"/>
      <w:r w:rsidRPr="00605F93">
        <w:rPr>
          <w:rFonts w:ascii="標楷體" w:eastAsia="標楷體" w:hAnsi="標楷體" w:hint="eastAsia"/>
        </w:rPr>
        <w:t>研</w:t>
      </w:r>
      <w:proofErr w:type="gramEnd"/>
      <w:r w:rsidRPr="00605F93">
        <w:rPr>
          <w:rFonts w:ascii="標楷體" w:eastAsia="標楷體" w:hAnsi="標楷體" w:hint="eastAsia"/>
        </w:rPr>
        <w:t>訂出養必要性評估面向及指標、收出養服務流程等。</w:t>
      </w:r>
      <w:proofErr w:type="gramStart"/>
      <w:r w:rsidRPr="00605F93">
        <w:rPr>
          <w:rFonts w:ascii="標楷體" w:eastAsia="標楷體" w:hAnsi="標楷體" w:hint="eastAsia"/>
        </w:rPr>
        <w:t>惟查</w:t>
      </w:r>
      <w:proofErr w:type="gramEnd"/>
      <w:r w:rsidR="00957272" w:rsidRPr="00605F93">
        <w:rPr>
          <w:rFonts w:ascii="標楷體" w:eastAsia="標楷體" w:hAnsi="標楷體" w:hint="eastAsia"/>
        </w:rPr>
        <w:t>，</w:t>
      </w:r>
      <w:r w:rsidRPr="00605F93">
        <w:rPr>
          <w:rFonts w:ascii="標楷體" w:eastAsia="標楷體" w:hAnsi="標楷體" w:hint="eastAsia"/>
        </w:rPr>
        <w:t>截至113年11月15日止，該署尚未訂頒出養必要性評估工具供各市縣政府運用，地方政府雖得參考使用收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服務者之評估表件，然各收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服務者評估指標未盡相同，恐難確保地方政府執行出養必要性評估面向之完整性。又部分地方政府於113年3月間建議</w:t>
      </w:r>
      <w:proofErr w:type="gramStart"/>
      <w:r w:rsidRPr="00605F93">
        <w:rPr>
          <w:rFonts w:ascii="標楷體" w:eastAsia="標楷體" w:hAnsi="標楷體" w:hint="eastAsia"/>
        </w:rPr>
        <w:t>衛福部應</w:t>
      </w:r>
      <w:proofErr w:type="gramEnd"/>
      <w:r w:rsidRPr="00605F93">
        <w:rPr>
          <w:rFonts w:ascii="標楷體" w:eastAsia="標楷體" w:hAnsi="標楷體" w:hint="eastAsia"/>
        </w:rPr>
        <w:t>提供具體評估工具及相關配套措施，以支持第一線社工人員，顯示各市縣政府辦理出養必要性評估，若缺乏一致性評估工具及評估結果審認機制，可</w:t>
      </w:r>
      <w:r w:rsidRPr="00605F93">
        <w:rPr>
          <w:rFonts w:ascii="標楷體" w:eastAsia="標楷體" w:hAnsi="標楷體"/>
        </w:rPr>
        <w:t>能</w:t>
      </w:r>
      <w:r w:rsidRPr="00605F93">
        <w:rPr>
          <w:rFonts w:ascii="標楷體" w:eastAsia="標楷體" w:hAnsi="標楷體" w:hint="eastAsia"/>
        </w:rPr>
        <w:t>衍生評估結果產生落差等問題；（</w:t>
      </w:r>
      <w:r w:rsidRPr="00605F93">
        <w:rPr>
          <w:rFonts w:ascii="標楷體" w:eastAsia="標楷體" w:hAnsi="標楷體"/>
        </w:rPr>
        <w:t>2</w:t>
      </w:r>
      <w:r w:rsidRPr="00605F93">
        <w:rPr>
          <w:rFonts w:ascii="標楷體" w:eastAsia="標楷體" w:hAnsi="標楷體" w:hint="eastAsia"/>
        </w:rPr>
        <w:t>）媒合許可辦法第26條第1項規定，收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服務者應配合每年接受中央主管機關業務檢查。經查</w:t>
      </w:r>
      <w:r w:rsidR="00957272" w:rsidRPr="00605F93">
        <w:rPr>
          <w:rFonts w:ascii="標楷體" w:eastAsia="標楷體" w:hAnsi="標楷體" w:hint="eastAsia"/>
        </w:rPr>
        <w:t>，</w:t>
      </w:r>
      <w:r w:rsidRPr="00605F93">
        <w:rPr>
          <w:rFonts w:ascii="標楷體" w:eastAsia="標楷體" w:hAnsi="標楷體" w:hint="eastAsia"/>
        </w:rPr>
        <w:t>110至112年度每年接受</w:t>
      </w:r>
      <w:proofErr w:type="gramStart"/>
      <w:r w:rsidRPr="00605F93">
        <w:rPr>
          <w:rFonts w:ascii="標楷體" w:eastAsia="標楷體" w:hAnsi="標楷體" w:hint="eastAsia"/>
        </w:rPr>
        <w:t>社家署</w:t>
      </w:r>
      <w:proofErr w:type="gramEnd"/>
      <w:r w:rsidRPr="00605F93">
        <w:rPr>
          <w:rFonts w:ascii="標楷體" w:eastAsia="標楷體" w:hAnsi="標楷體" w:hint="eastAsia"/>
        </w:rPr>
        <w:t>業務檢查之收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服務者計8家（12個服務處所），部分收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服務者經</w:t>
      </w:r>
      <w:proofErr w:type="gramStart"/>
      <w:r w:rsidRPr="00605F93">
        <w:rPr>
          <w:rFonts w:ascii="標楷體" w:eastAsia="標楷體" w:hAnsi="標楷體" w:hint="eastAsia"/>
        </w:rPr>
        <w:t>社家署列</w:t>
      </w:r>
      <w:proofErr w:type="gramEnd"/>
      <w:r w:rsidRPr="00605F93">
        <w:rPr>
          <w:rFonts w:ascii="標楷體" w:eastAsia="標楷體" w:hAnsi="標楷體" w:hint="eastAsia"/>
        </w:rPr>
        <w:t>有建議精進事項，包括：審查機制未明定審查委員組成方式及任期、審查頻率及基準等；審查結果未以書面通知當事人、未敘明不通過理由等；未訂定申訴委員會組成方式、案件處理時效等；未訂定各服務階段之收、退費標準等。惟上開</w:t>
      </w:r>
      <w:proofErr w:type="gramStart"/>
      <w:r w:rsidRPr="00605F93">
        <w:rPr>
          <w:rFonts w:ascii="標楷體" w:eastAsia="標楷體" w:hAnsi="標楷體" w:hint="eastAsia"/>
        </w:rPr>
        <w:t>事項於媒合</w:t>
      </w:r>
      <w:proofErr w:type="gramEnd"/>
      <w:r w:rsidRPr="00605F93">
        <w:rPr>
          <w:rFonts w:ascii="標楷體" w:eastAsia="標楷體" w:hAnsi="標楷體" w:hint="eastAsia"/>
        </w:rPr>
        <w:t>許可辦法並無明文規定，顯示該辦法於收養人審查機制、審查結果之處理、申訴機制、收費標準等方面所訂規範，仍有未</w:t>
      </w:r>
      <w:proofErr w:type="gramStart"/>
      <w:r w:rsidRPr="00605F93">
        <w:rPr>
          <w:rFonts w:ascii="標楷體" w:eastAsia="標楷體" w:hAnsi="標楷體" w:hint="eastAsia"/>
        </w:rPr>
        <w:t>臻</w:t>
      </w:r>
      <w:proofErr w:type="gramEnd"/>
      <w:r w:rsidRPr="00605F93">
        <w:rPr>
          <w:rFonts w:ascii="標楷體" w:eastAsia="標楷體" w:hAnsi="標楷體" w:hint="eastAsia"/>
        </w:rPr>
        <w:t>周延之處，不利維護民眾權益。另查</w:t>
      </w:r>
      <w:r w:rsidR="00957272" w:rsidRPr="00605F93">
        <w:rPr>
          <w:rFonts w:ascii="標楷體" w:eastAsia="標楷體" w:hAnsi="標楷體" w:hint="eastAsia"/>
        </w:rPr>
        <w:t>，</w:t>
      </w:r>
      <w:proofErr w:type="gramStart"/>
      <w:r w:rsidRPr="00605F93">
        <w:rPr>
          <w:rFonts w:ascii="標楷體" w:eastAsia="標楷體" w:hAnsi="標楷體" w:hint="eastAsia"/>
        </w:rPr>
        <w:t>社家署</w:t>
      </w:r>
      <w:proofErr w:type="gramEnd"/>
      <w:r w:rsidRPr="00605F93">
        <w:rPr>
          <w:rFonts w:ascii="標楷體" w:eastAsia="標楷體" w:hAnsi="標楷體" w:hint="eastAsia"/>
        </w:rPr>
        <w:t>所訂110及</w:t>
      </w:r>
      <w:proofErr w:type="gramStart"/>
      <w:r w:rsidRPr="00605F93">
        <w:rPr>
          <w:rFonts w:ascii="標楷體" w:eastAsia="標楷體" w:hAnsi="標楷體" w:hint="eastAsia"/>
        </w:rPr>
        <w:t>111</w:t>
      </w:r>
      <w:proofErr w:type="gramEnd"/>
      <w:r w:rsidRPr="00605F93">
        <w:rPr>
          <w:rFonts w:ascii="標楷體" w:eastAsia="標楷體" w:hAnsi="標楷體" w:hint="eastAsia"/>
        </w:rPr>
        <w:t>年度收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服務者業務檢查表之查核項目，包含媒合許可辦法第11條規定有關收養人審查會組成人數等事項之檢核，惟</w:t>
      </w:r>
      <w:proofErr w:type="gramStart"/>
      <w:r w:rsidRPr="00605F93">
        <w:rPr>
          <w:rFonts w:ascii="標楷體" w:eastAsia="標楷體" w:hAnsi="標楷體" w:hint="eastAsia"/>
        </w:rPr>
        <w:t>112</w:t>
      </w:r>
      <w:proofErr w:type="gramEnd"/>
      <w:r w:rsidRPr="00605F93">
        <w:rPr>
          <w:rFonts w:ascii="標楷體" w:eastAsia="標楷體" w:hAnsi="標楷體" w:hint="eastAsia"/>
        </w:rPr>
        <w:t>年度業務檢查表未將</w:t>
      </w:r>
      <w:proofErr w:type="gramStart"/>
      <w:r w:rsidRPr="00605F93">
        <w:rPr>
          <w:rFonts w:ascii="標楷體" w:eastAsia="標楷體" w:hAnsi="標楷體" w:hint="eastAsia"/>
        </w:rPr>
        <w:t>前開媒合</w:t>
      </w:r>
      <w:proofErr w:type="gramEnd"/>
      <w:r w:rsidRPr="00605F93">
        <w:rPr>
          <w:rFonts w:ascii="標楷體" w:eastAsia="標楷體" w:hAnsi="標楷體" w:hint="eastAsia"/>
        </w:rPr>
        <w:t>許可辦法規定事項納入，致業務檢查項目未能契合規定事項，不利檢核收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服務者落實規定情形；（</w:t>
      </w:r>
      <w:r w:rsidRPr="00605F93">
        <w:rPr>
          <w:rFonts w:ascii="標楷體" w:eastAsia="標楷體" w:hAnsi="標楷體"/>
        </w:rPr>
        <w:t>3</w:t>
      </w:r>
      <w:r w:rsidRPr="00605F93">
        <w:rPr>
          <w:rFonts w:ascii="標楷體" w:eastAsia="標楷體" w:hAnsi="標楷體" w:hint="eastAsia"/>
        </w:rPr>
        <w:t>）海牙國際私法會議（Hague Conference on Private International Law）於1993年通過「跨國收養方面保護兒童及合作公約」（Convention on Protection of Children and Co-operation in Respect of Intercountry Adoption）第4條規定，原住國主管機關僅在充分考慮將兒童安置於原住國之可能性，確認跨國收養符合兒童最佳利益等條件下，始能進行跨國收養。我國為遵循上開公約規定，</w:t>
      </w:r>
      <w:proofErr w:type="gramStart"/>
      <w:r w:rsidRPr="00605F93">
        <w:rPr>
          <w:rFonts w:ascii="標楷體" w:eastAsia="標楷體" w:hAnsi="標楷體" w:hint="eastAsia"/>
        </w:rPr>
        <w:t>於兒少法</w:t>
      </w:r>
      <w:proofErr w:type="gramEnd"/>
      <w:r w:rsidRPr="00605F93">
        <w:rPr>
          <w:rFonts w:ascii="標楷體" w:eastAsia="標楷體" w:hAnsi="標楷體" w:hint="eastAsia"/>
        </w:rPr>
        <w:t>第16條第3項規定，兒少</w:t>
      </w:r>
      <w:proofErr w:type="gramStart"/>
      <w:r w:rsidRPr="00605F93">
        <w:rPr>
          <w:rFonts w:ascii="標楷體" w:eastAsia="標楷體" w:hAnsi="標楷體" w:hint="eastAsia"/>
        </w:rPr>
        <w:t>出養以國內</w:t>
      </w:r>
      <w:proofErr w:type="gramEnd"/>
      <w:r w:rsidRPr="00605F93">
        <w:rPr>
          <w:rFonts w:ascii="標楷體" w:eastAsia="標楷體" w:hAnsi="標楷體" w:hint="eastAsia"/>
        </w:rPr>
        <w:t>收養人優先收養為原則，據</w:t>
      </w:r>
      <w:proofErr w:type="gramStart"/>
      <w:r w:rsidRPr="00605F93">
        <w:rPr>
          <w:rFonts w:ascii="標楷體" w:eastAsia="標楷體" w:hAnsi="標楷體" w:hint="eastAsia"/>
        </w:rPr>
        <w:t>社家署</w:t>
      </w:r>
      <w:proofErr w:type="gramEnd"/>
      <w:r w:rsidRPr="00605F93">
        <w:rPr>
          <w:rFonts w:ascii="標楷體" w:eastAsia="標楷體" w:hAnsi="標楷體" w:hint="eastAsia"/>
        </w:rPr>
        <w:t>統計，</w:t>
      </w:r>
      <w:proofErr w:type="gramStart"/>
      <w:r w:rsidRPr="00605F93">
        <w:rPr>
          <w:rFonts w:ascii="標楷體" w:eastAsia="標楷體" w:hAnsi="標楷體" w:hint="eastAsia"/>
        </w:rPr>
        <w:t>110</w:t>
      </w:r>
      <w:proofErr w:type="gramEnd"/>
      <w:r w:rsidRPr="00605F93">
        <w:rPr>
          <w:rFonts w:ascii="標楷體" w:eastAsia="標楷體" w:hAnsi="標楷體" w:hint="eastAsia"/>
        </w:rPr>
        <w:t>年度至</w:t>
      </w:r>
      <w:proofErr w:type="gramStart"/>
      <w:r w:rsidRPr="00605F93">
        <w:rPr>
          <w:rFonts w:ascii="標楷體" w:eastAsia="標楷體" w:hAnsi="標楷體" w:hint="eastAsia"/>
        </w:rPr>
        <w:t>113年6月間出養兒少計</w:t>
      </w:r>
      <w:proofErr w:type="gramEnd"/>
      <w:r w:rsidRPr="00605F93">
        <w:rPr>
          <w:rFonts w:ascii="標楷體" w:eastAsia="標楷體" w:hAnsi="標楷體" w:hint="eastAsia"/>
        </w:rPr>
        <w:t>747人，其中國內出養374人、</w:t>
      </w:r>
      <w:proofErr w:type="gramStart"/>
      <w:r w:rsidRPr="00605F93">
        <w:rPr>
          <w:rFonts w:ascii="標楷體" w:eastAsia="標楷體" w:hAnsi="標楷體" w:hint="eastAsia"/>
        </w:rPr>
        <w:t>跨國境出養</w:t>
      </w:r>
      <w:proofErr w:type="gramEnd"/>
      <w:r w:rsidRPr="00605F93">
        <w:rPr>
          <w:rFonts w:ascii="標楷體" w:eastAsia="標楷體" w:hAnsi="標楷體" w:hint="eastAsia"/>
        </w:rPr>
        <w:t>373人，國內收養比率約50.07％，國內與跨國境收養比率已逐漸趨近。惟同期間屬身心障礙、發展遲緩或有疾病等身心狀況者，國內出養59人、</w:t>
      </w:r>
      <w:proofErr w:type="gramStart"/>
      <w:r w:rsidRPr="00605F93">
        <w:rPr>
          <w:rFonts w:ascii="標楷體" w:eastAsia="標楷體" w:hAnsi="標楷體" w:hint="eastAsia"/>
        </w:rPr>
        <w:t>跨國境出養</w:t>
      </w:r>
      <w:proofErr w:type="gramEnd"/>
      <w:r w:rsidRPr="00605F93">
        <w:rPr>
          <w:rFonts w:ascii="標楷體" w:eastAsia="標楷體" w:hAnsi="標楷體" w:hint="eastAsia"/>
        </w:rPr>
        <w:t>235人，核計國內收養比率約20.07％，各該年度國內收養比率，與無上述身心狀況者相較，差異約38.95個百分點至55.76個百分點不等（</w:t>
      </w:r>
      <w:r w:rsidRPr="00605F93">
        <w:rPr>
          <w:rFonts w:ascii="標楷體" w:eastAsia="標楷體" w:hAnsi="標楷體" w:cstheme="minorBidi" w:hint="eastAsia"/>
          <w:kern w:val="0"/>
        </w:rPr>
        <w:t>表</w:t>
      </w:r>
      <w:r w:rsidRPr="00605F93">
        <w:rPr>
          <w:rFonts w:ascii="標楷體" w:eastAsia="標楷體" w:hAnsi="標楷體" w:cstheme="minorBidi"/>
          <w:kern w:val="0"/>
        </w:rPr>
        <w:t>18</w:t>
      </w:r>
      <w:r w:rsidRPr="00605F93">
        <w:rPr>
          <w:rFonts w:ascii="標楷體" w:eastAsia="標楷體" w:hAnsi="標楷體" w:hint="eastAsia"/>
        </w:rPr>
        <w:t>），顯示兒</w:t>
      </w:r>
      <w:r w:rsidR="0040239F" w:rsidRPr="00605F93">
        <w:rPr>
          <w:b/>
          <w:noProof/>
        </w:rPr>
        <w:lastRenderedPageBreak/>
        <mc:AlternateContent>
          <mc:Choice Requires="wps">
            <w:drawing>
              <wp:anchor distT="46990" distB="46990" distL="114935" distR="114935" simplePos="0" relativeHeight="253029376" behindDoc="1" locked="0" layoutInCell="1" allowOverlap="1" wp14:anchorId="41DCF128" wp14:editId="4D46DC7C">
                <wp:simplePos x="0" y="0"/>
                <wp:positionH relativeFrom="margin">
                  <wp:posOffset>3399155</wp:posOffset>
                </wp:positionH>
                <wp:positionV relativeFrom="margin">
                  <wp:posOffset>26860</wp:posOffset>
                </wp:positionV>
                <wp:extent cx="2952115" cy="2096770"/>
                <wp:effectExtent l="0" t="0" r="0" b="0"/>
                <wp:wrapTight wrapText="bothSides">
                  <wp:wrapPolygon edited="0">
                    <wp:start x="279" y="0"/>
                    <wp:lineTo x="279" y="21391"/>
                    <wp:lineTo x="21186" y="21391"/>
                    <wp:lineTo x="21186" y="0"/>
                    <wp:lineTo x="279" y="0"/>
                  </wp:wrapPolygon>
                </wp:wrapTight>
                <wp:docPr id="171521610"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2096770"/>
                        </a:xfrm>
                        <a:prstGeom prst="rect">
                          <a:avLst/>
                        </a:prstGeom>
                        <a:noFill/>
                        <a:ln>
                          <a:noFill/>
                        </a:ln>
                      </wps:spPr>
                      <wps:txbx>
                        <w:txbxContent>
                          <w:p w14:paraId="1A756C8E" w14:textId="77777777" w:rsidR="00E41333" w:rsidRPr="00DB3F96" w:rsidRDefault="00E41333" w:rsidP="00E41333">
                            <w:pPr>
                              <w:snapToGrid w:val="0"/>
                              <w:spacing w:line="260" w:lineRule="exact"/>
                              <w:ind w:leftChars="-29" w:left="412" w:rightChars="-31" w:right="-74" w:hangingChars="223" w:hanging="482"/>
                              <w:jc w:val="center"/>
                              <w:rPr>
                                <w:rFonts w:ascii="標楷體" w:eastAsia="標楷體" w:hAnsi="標楷體"/>
                                <w:b/>
                                <w:spacing w:val="-12"/>
                              </w:rPr>
                            </w:pPr>
                            <w:r w:rsidRPr="00E51620">
                              <w:rPr>
                                <w:rFonts w:ascii="標楷體" w:eastAsia="標楷體" w:hAnsi="標楷體" w:hint="eastAsia"/>
                                <w:b/>
                                <w:spacing w:val="-12"/>
                              </w:rPr>
                              <w:t>表</w:t>
                            </w:r>
                            <w:r w:rsidRPr="00E51620">
                              <w:rPr>
                                <w:rFonts w:ascii="標楷體" w:eastAsia="標楷體" w:hAnsi="標楷體"/>
                                <w:b/>
                                <w:spacing w:val="-12"/>
                              </w:rPr>
                              <w:t>18</w:t>
                            </w:r>
                            <w:r w:rsidRPr="00E51620">
                              <w:rPr>
                                <w:rFonts w:ascii="標楷體" w:eastAsia="標楷體" w:hAnsi="標楷體" w:hint="eastAsia"/>
                                <w:b/>
                                <w:spacing w:val="-12"/>
                              </w:rPr>
                              <w:t xml:space="preserve">　兒</w:t>
                            </w:r>
                            <w:r w:rsidRPr="00DB3F96">
                              <w:rPr>
                                <w:rFonts w:ascii="標楷體" w:eastAsia="標楷體" w:hAnsi="標楷體" w:hint="eastAsia"/>
                                <w:b/>
                                <w:spacing w:val="-12"/>
                              </w:rPr>
                              <w:t>少國內收養比率有身心狀況差異情形</w:t>
                            </w:r>
                          </w:p>
                          <w:p w14:paraId="25D23C62" w14:textId="77777777" w:rsidR="00E41333" w:rsidRPr="00DB3F96" w:rsidRDefault="00E41333" w:rsidP="00E41333">
                            <w:pPr>
                              <w:tabs>
                                <w:tab w:val="left" w:pos="5362"/>
                              </w:tabs>
                              <w:autoSpaceDE w:val="0"/>
                              <w:autoSpaceDN w:val="0"/>
                              <w:snapToGrid w:val="0"/>
                              <w:spacing w:line="200" w:lineRule="exact"/>
                              <w:ind w:left="527" w:rightChars="-25" w:right="-60" w:firstLine="400"/>
                              <w:jc w:val="right"/>
                              <w:rPr>
                                <w:rFonts w:ascii="標楷體" w:eastAsia="標楷體" w:hAnsi="標楷體"/>
                                <w:sz w:val="20"/>
                                <w:lang w:val="zh-TW"/>
                              </w:rPr>
                            </w:pPr>
                            <w:r w:rsidRPr="00DB3F96">
                              <w:rPr>
                                <w:rFonts w:ascii="標楷體" w:eastAsia="標楷體" w:hAnsi="標楷體" w:hint="eastAsia"/>
                                <w:sz w:val="20"/>
                                <w:lang w:val="zh-TW"/>
                              </w:rPr>
                              <w:t>單位：</w:t>
                            </w:r>
                            <w:r w:rsidRPr="00DB3F96">
                              <w:rPr>
                                <w:rFonts w:ascii="標楷體" w:eastAsia="標楷體" w:hAnsi="標楷體" w:hint="eastAsia"/>
                                <w:bCs/>
                                <w:sz w:val="20"/>
                              </w:rPr>
                              <w:t>％、</w:t>
                            </w:r>
                            <w:proofErr w:type="gramStart"/>
                            <w:r w:rsidRPr="00DB3F96">
                              <w:rPr>
                                <w:rFonts w:ascii="標楷體" w:eastAsia="標楷體" w:hAnsi="標楷體" w:hint="eastAsia"/>
                                <w:bCs/>
                                <w:sz w:val="20"/>
                              </w:rPr>
                              <w:t>個</w:t>
                            </w:r>
                            <w:proofErr w:type="gramEnd"/>
                            <w:r w:rsidRPr="00DB3F96">
                              <w:rPr>
                                <w:rFonts w:ascii="標楷體" w:eastAsia="標楷體" w:hAnsi="標楷體" w:hint="eastAsia"/>
                                <w:bCs/>
                                <w:sz w:val="20"/>
                              </w:rPr>
                              <w:t>百分點</w:t>
                            </w:r>
                          </w:p>
                          <w:tbl>
                            <w:tblPr>
                              <w:tblStyle w:val="af"/>
                              <w:tblW w:w="4512" w:type="dxa"/>
                              <w:jc w:val="center"/>
                              <w:tblLayout w:type="fixed"/>
                              <w:tblLook w:val="04A0" w:firstRow="1" w:lastRow="0" w:firstColumn="1" w:lastColumn="0" w:noHBand="0" w:noVBand="1"/>
                            </w:tblPr>
                            <w:tblGrid>
                              <w:gridCol w:w="1252"/>
                              <w:gridCol w:w="1275"/>
                              <w:gridCol w:w="1232"/>
                              <w:gridCol w:w="753"/>
                            </w:tblGrid>
                            <w:tr w:rsidR="00DB3F96" w:rsidRPr="00DB3F96" w14:paraId="52A53D2C" w14:textId="77777777" w:rsidTr="004E257B">
                              <w:trPr>
                                <w:trHeight w:val="312"/>
                                <w:tblHeader/>
                                <w:jc w:val="center"/>
                              </w:trPr>
                              <w:tc>
                                <w:tcPr>
                                  <w:tcW w:w="1252" w:type="dxa"/>
                                  <w:vMerge w:val="restart"/>
                                  <w:tcBorders>
                                    <w:tl2br w:val="nil"/>
                                  </w:tcBorders>
                                  <w:vAlign w:val="center"/>
                                </w:tcPr>
                                <w:p w14:paraId="0D63494E" w14:textId="77777777" w:rsidR="00E41333" w:rsidRPr="00DB3F96" w:rsidRDefault="00E41333" w:rsidP="0058119A">
                                  <w:pPr>
                                    <w:pStyle w:val="af0"/>
                                    <w:overflowPunct w:val="0"/>
                                    <w:spacing w:line="200" w:lineRule="exact"/>
                                    <w:ind w:leftChars="0" w:left="436" w:hangingChars="218" w:hanging="436"/>
                                    <w:jc w:val="center"/>
                                    <w:rPr>
                                      <w:rFonts w:ascii="Times New Roman" w:eastAsia="標楷體" w:hAnsi="Times New Roman"/>
                                      <w:sz w:val="20"/>
                                      <w:szCs w:val="20"/>
                                    </w:rPr>
                                  </w:pPr>
                                  <w:r w:rsidRPr="00DB3F96">
                                    <w:rPr>
                                      <w:rFonts w:ascii="Times New Roman" w:eastAsia="標楷體" w:hAnsi="Times New Roman" w:hint="eastAsia"/>
                                      <w:sz w:val="20"/>
                                      <w:szCs w:val="20"/>
                                    </w:rPr>
                                    <w:t>年度</w:t>
                                  </w:r>
                                </w:p>
                              </w:tc>
                              <w:tc>
                                <w:tcPr>
                                  <w:tcW w:w="2507" w:type="dxa"/>
                                  <w:gridSpan w:val="2"/>
                                  <w:tcBorders>
                                    <w:tl2br w:val="nil"/>
                                  </w:tcBorders>
                                  <w:vAlign w:val="center"/>
                                </w:tcPr>
                                <w:p w14:paraId="34FFF6AD"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國內收養比率</w:t>
                                  </w:r>
                                </w:p>
                              </w:tc>
                              <w:tc>
                                <w:tcPr>
                                  <w:tcW w:w="753" w:type="dxa"/>
                                  <w:vMerge w:val="restart"/>
                                  <w:tcBorders>
                                    <w:tl2br w:val="nil"/>
                                  </w:tcBorders>
                                  <w:vAlign w:val="center"/>
                                </w:tcPr>
                                <w:p w14:paraId="5AA70D4F" w14:textId="77777777" w:rsidR="00E41333" w:rsidRPr="00DB3F96" w:rsidRDefault="00E41333" w:rsidP="00FA2211">
                                  <w:pPr>
                                    <w:pStyle w:val="af0"/>
                                    <w:overflowPunct w:val="0"/>
                                    <w:spacing w:line="24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差異</w:t>
                                  </w:r>
                                </w:p>
                                <w:p w14:paraId="55B66DF5" w14:textId="77777777" w:rsidR="00E41333" w:rsidRPr="00DB3F96" w:rsidRDefault="00E41333" w:rsidP="00226FE5">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A-B)</w:t>
                                  </w:r>
                                </w:p>
                              </w:tc>
                            </w:tr>
                            <w:tr w:rsidR="00DB3F96" w:rsidRPr="00DB3F96" w14:paraId="3178F42D" w14:textId="77777777" w:rsidTr="00284955">
                              <w:trPr>
                                <w:trHeight w:val="507"/>
                                <w:tblHeader/>
                                <w:jc w:val="center"/>
                              </w:trPr>
                              <w:tc>
                                <w:tcPr>
                                  <w:tcW w:w="1252" w:type="dxa"/>
                                  <w:vMerge/>
                                  <w:tcBorders>
                                    <w:tl2br w:val="nil"/>
                                  </w:tcBorders>
                                  <w:vAlign w:val="center"/>
                                </w:tcPr>
                                <w:p w14:paraId="2828B3C7" w14:textId="77777777" w:rsidR="00E41333" w:rsidRPr="00DB3F96" w:rsidRDefault="00E41333" w:rsidP="0058119A">
                                  <w:pPr>
                                    <w:pStyle w:val="af0"/>
                                    <w:overflowPunct w:val="0"/>
                                    <w:spacing w:line="200" w:lineRule="exact"/>
                                    <w:ind w:leftChars="0" w:left="436" w:hangingChars="218" w:hanging="436"/>
                                    <w:jc w:val="center"/>
                                    <w:rPr>
                                      <w:rFonts w:ascii="Times New Roman" w:eastAsia="標楷體" w:hAnsi="Times New Roman"/>
                                      <w:sz w:val="20"/>
                                      <w:szCs w:val="20"/>
                                    </w:rPr>
                                  </w:pPr>
                                </w:p>
                              </w:tc>
                              <w:tc>
                                <w:tcPr>
                                  <w:tcW w:w="1275" w:type="dxa"/>
                                  <w:tcBorders>
                                    <w:tl2br w:val="nil"/>
                                  </w:tcBorders>
                                  <w:vAlign w:val="center"/>
                                </w:tcPr>
                                <w:p w14:paraId="3C859742"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無身心狀況</w:t>
                                  </w:r>
                                </w:p>
                                <w:p w14:paraId="6C08A121"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A)</w:t>
                                  </w:r>
                                </w:p>
                              </w:tc>
                              <w:tc>
                                <w:tcPr>
                                  <w:tcW w:w="1232" w:type="dxa"/>
                                  <w:tcBorders>
                                    <w:tl2br w:val="nil"/>
                                  </w:tcBorders>
                                  <w:vAlign w:val="center"/>
                                </w:tcPr>
                                <w:p w14:paraId="221A6D3F"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有身心狀況</w:t>
                                  </w:r>
                                </w:p>
                                <w:p w14:paraId="6ADDBFE8"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B)</w:t>
                                  </w:r>
                                  <w:r w:rsidRPr="00DB3F96">
                                    <w:rPr>
                                      <w:rFonts w:ascii="標楷體" w:eastAsia="標楷體" w:hAnsi="標楷體" w:cs="新細明體" w:hint="eastAsia"/>
                                      <w:spacing w:val="-4"/>
                                      <w:sz w:val="20"/>
                                      <w:szCs w:val="20"/>
                                    </w:rPr>
                                    <w:t>(</w:t>
                                  </w:r>
                                  <w:proofErr w:type="gramStart"/>
                                  <w:r w:rsidRPr="00DB3F96">
                                    <w:rPr>
                                      <w:rFonts w:ascii="標楷體" w:eastAsia="標楷體" w:hAnsi="標楷體" w:cs="新細明體" w:hint="eastAsia"/>
                                      <w:spacing w:val="-4"/>
                                      <w:sz w:val="20"/>
                                      <w:szCs w:val="20"/>
                                    </w:rPr>
                                    <w:t>註</w:t>
                                  </w:r>
                                  <w:proofErr w:type="gramEnd"/>
                                  <w:r w:rsidRPr="00DB3F96">
                                    <w:rPr>
                                      <w:rFonts w:ascii="標楷體" w:eastAsia="標楷體" w:hAnsi="標楷體" w:cs="新細明體" w:hint="eastAsia"/>
                                      <w:spacing w:val="-4"/>
                                      <w:sz w:val="20"/>
                                      <w:szCs w:val="20"/>
                                    </w:rPr>
                                    <w:t>1)</w:t>
                                  </w:r>
                                </w:p>
                              </w:tc>
                              <w:tc>
                                <w:tcPr>
                                  <w:tcW w:w="753" w:type="dxa"/>
                                  <w:vMerge/>
                                  <w:tcBorders>
                                    <w:tl2br w:val="nil"/>
                                  </w:tcBorders>
                                  <w:vAlign w:val="center"/>
                                </w:tcPr>
                                <w:p w14:paraId="5818260F" w14:textId="77777777" w:rsidR="00E41333" w:rsidRPr="00DB3F96" w:rsidRDefault="00E41333" w:rsidP="00FA2211">
                                  <w:pPr>
                                    <w:pStyle w:val="af0"/>
                                    <w:overflowPunct w:val="0"/>
                                    <w:spacing w:line="240" w:lineRule="exact"/>
                                    <w:ind w:leftChars="0" w:left="0"/>
                                    <w:jc w:val="center"/>
                                    <w:rPr>
                                      <w:rFonts w:ascii="Times New Roman" w:eastAsia="標楷體" w:hAnsi="Times New Roman"/>
                                      <w:sz w:val="20"/>
                                      <w:szCs w:val="20"/>
                                    </w:rPr>
                                  </w:pPr>
                                </w:p>
                              </w:tc>
                            </w:tr>
                            <w:tr w:rsidR="00DB3F96" w:rsidRPr="00DB3F96" w14:paraId="1725606C" w14:textId="77777777" w:rsidTr="00587887">
                              <w:trPr>
                                <w:trHeight w:val="249"/>
                                <w:jc w:val="center"/>
                              </w:trPr>
                              <w:tc>
                                <w:tcPr>
                                  <w:tcW w:w="1252" w:type="dxa"/>
                                  <w:shd w:val="clear" w:color="auto" w:fill="auto"/>
                                  <w:vAlign w:val="center"/>
                                </w:tcPr>
                                <w:p w14:paraId="083C3D50" w14:textId="77777777" w:rsidR="00E41333" w:rsidRPr="00DB3F96" w:rsidRDefault="00E41333" w:rsidP="00BC0233">
                                  <w:pPr>
                                    <w:pStyle w:val="af0"/>
                                    <w:overflowPunct w:val="0"/>
                                    <w:spacing w:line="240" w:lineRule="exact"/>
                                    <w:ind w:leftChars="0" w:left="0"/>
                                    <w:jc w:val="center"/>
                                    <w:rPr>
                                      <w:rFonts w:ascii="標楷體" w:eastAsia="標楷體" w:hAnsi="標楷體"/>
                                      <w:b/>
                                      <w:bCs/>
                                      <w:sz w:val="20"/>
                                      <w:szCs w:val="20"/>
                                    </w:rPr>
                                  </w:pPr>
                                  <w:r w:rsidRPr="00DB3F96">
                                    <w:rPr>
                                      <w:rFonts w:ascii="標楷體" w:eastAsia="標楷體" w:hAnsi="標楷體" w:hint="eastAsia"/>
                                      <w:b/>
                                      <w:bCs/>
                                      <w:sz w:val="20"/>
                                      <w:szCs w:val="20"/>
                                    </w:rPr>
                                    <w:t>合計</w:t>
                                  </w:r>
                                </w:p>
                              </w:tc>
                              <w:tc>
                                <w:tcPr>
                                  <w:tcW w:w="1275" w:type="dxa"/>
                                  <w:vAlign w:val="center"/>
                                </w:tcPr>
                                <w:p w14:paraId="0A08ED2C"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69.54</w:t>
                                  </w:r>
                                </w:p>
                              </w:tc>
                              <w:tc>
                                <w:tcPr>
                                  <w:tcW w:w="1232" w:type="dxa"/>
                                  <w:vAlign w:val="center"/>
                                </w:tcPr>
                                <w:p w14:paraId="137F72ED"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20.07</w:t>
                                  </w:r>
                                </w:p>
                              </w:tc>
                              <w:tc>
                                <w:tcPr>
                                  <w:tcW w:w="753" w:type="dxa"/>
                                  <w:vAlign w:val="center"/>
                                </w:tcPr>
                                <w:p w14:paraId="1B689B95"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49.47</w:t>
                                  </w:r>
                                </w:p>
                              </w:tc>
                            </w:tr>
                            <w:tr w:rsidR="00E41333" w:rsidRPr="00E51620" w14:paraId="7B35333E" w14:textId="77777777" w:rsidTr="00587887">
                              <w:trPr>
                                <w:trHeight w:val="249"/>
                                <w:jc w:val="center"/>
                              </w:trPr>
                              <w:tc>
                                <w:tcPr>
                                  <w:tcW w:w="1252" w:type="dxa"/>
                                  <w:shd w:val="clear" w:color="auto" w:fill="auto"/>
                                  <w:vAlign w:val="center"/>
                                </w:tcPr>
                                <w:p w14:paraId="0FF0D90B"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110</w:t>
                                  </w:r>
                                </w:p>
                              </w:tc>
                              <w:tc>
                                <w:tcPr>
                                  <w:tcW w:w="1275" w:type="dxa"/>
                                  <w:vAlign w:val="center"/>
                                </w:tcPr>
                                <w:p w14:paraId="25C32B40"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73.15</w:t>
                                  </w:r>
                                </w:p>
                              </w:tc>
                              <w:tc>
                                <w:tcPr>
                                  <w:tcW w:w="1232" w:type="dxa"/>
                                  <w:vAlign w:val="center"/>
                                </w:tcPr>
                                <w:p w14:paraId="4B5F0F31"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17.39</w:t>
                                  </w:r>
                                </w:p>
                              </w:tc>
                              <w:tc>
                                <w:tcPr>
                                  <w:tcW w:w="753" w:type="dxa"/>
                                  <w:vAlign w:val="center"/>
                                </w:tcPr>
                                <w:p w14:paraId="18D69595"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55.76</w:t>
                                  </w:r>
                                </w:p>
                              </w:tc>
                            </w:tr>
                            <w:tr w:rsidR="00E41333" w:rsidRPr="00E51620" w14:paraId="14777D38" w14:textId="77777777" w:rsidTr="00587887">
                              <w:trPr>
                                <w:trHeight w:val="249"/>
                                <w:jc w:val="center"/>
                              </w:trPr>
                              <w:tc>
                                <w:tcPr>
                                  <w:tcW w:w="1252" w:type="dxa"/>
                                  <w:shd w:val="clear" w:color="auto" w:fill="auto"/>
                                  <w:vAlign w:val="center"/>
                                </w:tcPr>
                                <w:p w14:paraId="42FBC19E"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111</w:t>
                                  </w:r>
                                </w:p>
                              </w:tc>
                              <w:tc>
                                <w:tcPr>
                                  <w:tcW w:w="1275" w:type="dxa"/>
                                  <w:vAlign w:val="center"/>
                                </w:tcPr>
                                <w:p w14:paraId="4F3F9A0C"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65.32</w:t>
                                  </w:r>
                                </w:p>
                              </w:tc>
                              <w:tc>
                                <w:tcPr>
                                  <w:tcW w:w="1232" w:type="dxa"/>
                                  <w:vAlign w:val="center"/>
                                </w:tcPr>
                                <w:p w14:paraId="56059B6B"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26.37</w:t>
                                  </w:r>
                                </w:p>
                              </w:tc>
                              <w:tc>
                                <w:tcPr>
                                  <w:tcW w:w="753" w:type="dxa"/>
                                  <w:vAlign w:val="center"/>
                                </w:tcPr>
                                <w:p w14:paraId="302848A4"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38.95</w:t>
                                  </w:r>
                                </w:p>
                              </w:tc>
                            </w:tr>
                            <w:tr w:rsidR="00E41333" w:rsidRPr="00E51620" w14:paraId="027F7249" w14:textId="77777777" w:rsidTr="00587887">
                              <w:trPr>
                                <w:trHeight w:val="249"/>
                                <w:jc w:val="center"/>
                              </w:trPr>
                              <w:tc>
                                <w:tcPr>
                                  <w:tcW w:w="1252" w:type="dxa"/>
                                  <w:shd w:val="clear" w:color="auto" w:fill="auto"/>
                                  <w:vAlign w:val="center"/>
                                </w:tcPr>
                                <w:p w14:paraId="470B8551"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112</w:t>
                                  </w:r>
                                </w:p>
                              </w:tc>
                              <w:tc>
                                <w:tcPr>
                                  <w:tcW w:w="1275" w:type="dxa"/>
                                </w:tcPr>
                                <w:p w14:paraId="20064234"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69.60</w:t>
                                  </w:r>
                                </w:p>
                              </w:tc>
                              <w:tc>
                                <w:tcPr>
                                  <w:tcW w:w="1232" w:type="dxa"/>
                                </w:tcPr>
                                <w:p w14:paraId="2B268D33"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19.48</w:t>
                                  </w:r>
                                </w:p>
                              </w:tc>
                              <w:tc>
                                <w:tcPr>
                                  <w:tcW w:w="753" w:type="dxa"/>
                                </w:tcPr>
                                <w:p w14:paraId="01039BDF"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50.12</w:t>
                                  </w:r>
                                </w:p>
                              </w:tc>
                            </w:tr>
                            <w:tr w:rsidR="00E41333" w:rsidRPr="00E51620" w14:paraId="36372760" w14:textId="77777777" w:rsidTr="00587887">
                              <w:trPr>
                                <w:trHeight w:val="249"/>
                                <w:jc w:val="center"/>
                              </w:trPr>
                              <w:tc>
                                <w:tcPr>
                                  <w:tcW w:w="1252" w:type="dxa"/>
                                  <w:shd w:val="clear" w:color="auto" w:fill="auto"/>
                                </w:tcPr>
                                <w:p w14:paraId="6E501DCE" w14:textId="77777777" w:rsidR="00E41333" w:rsidRPr="00E51620" w:rsidRDefault="00E41333" w:rsidP="00BC0233">
                                  <w:pPr>
                                    <w:pStyle w:val="af0"/>
                                    <w:overflowPunct w:val="0"/>
                                    <w:spacing w:line="240" w:lineRule="exact"/>
                                    <w:ind w:leftChars="-48" w:left="-115" w:rightChars="-81" w:right="-194"/>
                                    <w:jc w:val="center"/>
                                    <w:rPr>
                                      <w:rFonts w:ascii="標楷體" w:eastAsia="標楷體" w:hAnsi="標楷體"/>
                                      <w:spacing w:val="-14"/>
                                      <w:sz w:val="20"/>
                                      <w:szCs w:val="20"/>
                                    </w:rPr>
                                  </w:pPr>
                                  <w:r w:rsidRPr="00E51620">
                                    <w:rPr>
                                      <w:rFonts w:ascii="標楷體" w:eastAsia="標楷體" w:hAnsi="標楷體" w:hint="eastAsia"/>
                                      <w:spacing w:val="-14"/>
                                      <w:sz w:val="20"/>
                                      <w:szCs w:val="20"/>
                                    </w:rPr>
                                    <w:t>113</w:t>
                                  </w:r>
                                  <w:r w:rsidRPr="00E51620">
                                    <w:rPr>
                                      <w:rFonts w:ascii="標楷體" w:eastAsia="標楷體" w:hAnsi="標楷體"/>
                                      <w:spacing w:val="-14"/>
                                      <w:sz w:val="20"/>
                                      <w:szCs w:val="20"/>
                                    </w:rPr>
                                    <w:t>（1-6月）</w:t>
                                  </w:r>
                                </w:p>
                              </w:tc>
                              <w:tc>
                                <w:tcPr>
                                  <w:tcW w:w="1275" w:type="dxa"/>
                                </w:tcPr>
                                <w:p w14:paraId="12945186"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69.09</w:t>
                                  </w:r>
                                </w:p>
                              </w:tc>
                              <w:tc>
                                <w:tcPr>
                                  <w:tcW w:w="1232" w:type="dxa"/>
                                </w:tcPr>
                                <w:p w14:paraId="5F083933"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14.04</w:t>
                                  </w:r>
                                </w:p>
                              </w:tc>
                              <w:tc>
                                <w:tcPr>
                                  <w:tcW w:w="753" w:type="dxa"/>
                                </w:tcPr>
                                <w:p w14:paraId="59874A38"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55.05</w:t>
                                  </w:r>
                                </w:p>
                              </w:tc>
                            </w:tr>
                          </w:tbl>
                          <w:p w14:paraId="7CEE7054" w14:textId="77777777" w:rsidR="00E41333" w:rsidRPr="00E51620" w:rsidRDefault="00E41333" w:rsidP="0040239F">
                            <w:pPr>
                              <w:spacing w:line="280" w:lineRule="exact"/>
                              <w:ind w:leftChars="-30" w:left="575" w:hangingChars="385" w:hanging="647"/>
                              <w:jc w:val="both"/>
                              <w:rPr>
                                <w:rFonts w:ascii="標楷體" w:eastAsia="標楷體" w:hAnsi="標楷體"/>
                                <w:bCs/>
                                <w:spacing w:val="-6"/>
                                <w:sz w:val="18"/>
                                <w:szCs w:val="18"/>
                              </w:rPr>
                            </w:pPr>
                            <w:proofErr w:type="gramStart"/>
                            <w:r w:rsidRPr="00E51620">
                              <w:rPr>
                                <w:rFonts w:ascii="標楷體" w:eastAsia="標楷體" w:hAnsi="標楷體" w:hint="eastAsia"/>
                                <w:bCs/>
                                <w:spacing w:val="-6"/>
                                <w:sz w:val="18"/>
                                <w:szCs w:val="18"/>
                              </w:rPr>
                              <w:t>註</w:t>
                            </w:r>
                            <w:proofErr w:type="gramEnd"/>
                            <w:r w:rsidRPr="00E51620">
                              <w:rPr>
                                <w:rFonts w:ascii="標楷體" w:eastAsia="標楷體" w:hAnsi="標楷體" w:hint="eastAsia"/>
                                <w:bCs/>
                                <w:spacing w:val="-6"/>
                                <w:sz w:val="18"/>
                                <w:szCs w:val="18"/>
                              </w:rPr>
                              <w:t>：1</w:t>
                            </w:r>
                            <w:r w:rsidRPr="00E51620">
                              <w:rPr>
                                <w:rFonts w:ascii="標楷體" w:eastAsia="標楷體" w:hAnsi="標楷體"/>
                                <w:bCs/>
                                <w:spacing w:val="-6"/>
                                <w:sz w:val="18"/>
                                <w:szCs w:val="18"/>
                              </w:rPr>
                              <w:t>.</w:t>
                            </w:r>
                            <w:r w:rsidRPr="00E51620">
                              <w:rPr>
                                <w:rFonts w:ascii="標楷體" w:eastAsia="標楷體" w:hAnsi="標楷體" w:hint="eastAsia"/>
                                <w:bCs/>
                                <w:spacing w:val="-6"/>
                                <w:sz w:val="18"/>
                                <w:szCs w:val="18"/>
                              </w:rPr>
                              <w:t>係指出養兒少有身心障礙、發展遲緩或疾病者。</w:t>
                            </w:r>
                          </w:p>
                          <w:p w14:paraId="62583A47" w14:textId="77777777" w:rsidR="00E41333" w:rsidRPr="00E51620" w:rsidRDefault="00E41333" w:rsidP="0040239F">
                            <w:pPr>
                              <w:spacing w:line="280" w:lineRule="exact"/>
                              <w:ind w:leftChars="111" w:left="668" w:hangingChars="239" w:hanging="402"/>
                              <w:jc w:val="both"/>
                              <w:rPr>
                                <w:rFonts w:ascii="標楷體" w:eastAsia="標楷體" w:hAnsi="標楷體"/>
                                <w:spacing w:val="-6"/>
                                <w:sz w:val="18"/>
                                <w:szCs w:val="18"/>
                              </w:rPr>
                            </w:pPr>
                            <w:r w:rsidRPr="00E51620">
                              <w:rPr>
                                <w:rFonts w:ascii="標楷體" w:eastAsia="標楷體" w:hAnsi="標楷體" w:hint="eastAsia"/>
                                <w:bCs/>
                                <w:spacing w:val="-6"/>
                                <w:sz w:val="18"/>
                                <w:szCs w:val="18"/>
                              </w:rPr>
                              <w:t>2</w:t>
                            </w:r>
                            <w:r w:rsidRPr="00E51620">
                              <w:rPr>
                                <w:rFonts w:ascii="標楷體" w:eastAsia="標楷體" w:hAnsi="標楷體"/>
                                <w:bCs/>
                                <w:spacing w:val="-6"/>
                                <w:sz w:val="18"/>
                                <w:szCs w:val="18"/>
                              </w:rPr>
                              <w:t>.</w:t>
                            </w:r>
                            <w:r w:rsidRPr="00E51620">
                              <w:rPr>
                                <w:rFonts w:ascii="標楷體" w:eastAsia="標楷體" w:hAnsi="標楷體" w:hint="eastAsia"/>
                                <w:bCs/>
                                <w:spacing w:val="-6"/>
                                <w:sz w:val="18"/>
                                <w:szCs w:val="18"/>
                              </w:rPr>
                              <w:t>資料來源：整理自</w:t>
                            </w:r>
                            <w:proofErr w:type="gramStart"/>
                            <w:r w:rsidRPr="00E51620">
                              <w:rPr>
                                <w:rFonts w:ascii="標楷體" w:eastAsia="標楷體" w:hAnsi="標楷體" w:hint="eastAsia"/>
                                <w:bCs/>
                                <w:spacing w:val="-6"/>
                                <w:sz w:val="18"/>
                                <w:szCs w:val="18"/>
                              </w:rPr>
                              <w:t>社家署</w:t>
                            </w:r>
                            <w:proofErr w:type="gramEnd"/>
                            <w:r w:rsidRPr="00E51620">
                              <w:rPr>
                                <w:rFonts w:ascii="標楷體" w:eastAsia="標楷體" w:hAnsi="標楷體" w:hint="eastAsia"/>
                                <w:bCs/>
                                <w:spacing w:val="-6"/>
                                <w:sz w:val="18"/>
                                <w:szCs w:val="18"/>
                              </w:rPr>
                              <w:t>提供資料</w:t>
                            </w:r>
                            <w:r w:rsidRPr="00E51620">
                              <w:rPr>
                                <w:rFonts w:ascii="標楷體" w:eastAsia="標楷體" w:hAnsi="標楷體"/>
                                <w:spacing w:val="-6"/>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CF128" id="_x0000_s1046" type="#_x0000_t202" style="position:absolute;left:0;text-align:left;margin-left:267.65pt;margin-top:2.1pt;width:232.45pt;height:165.1pt;z-index:-250287104;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" filled="f" stroked="f">
                <v:textbox>
                  <w:txbxContent>
                    <w:p w14:paraId="1A756C8E" w14:textId="77777777" w:rsidR="00E41333" w:rsidRPr="00DB3F96" w:rsidRDefault="00E41333" w:rsidP="00E41333">
                      <w:pPr>
                        <w:snapToGrid w:val="0"/>
                        <w:spacing w:line="260" w:lineRule="exact"/>
                        <w:ind w:leftChars="-29" w:left="412" w:rightChars="-31" w:right="-74" w:hangingChars="223" w:hanging="482"/>
                        <w:jc w:val="center"/>
                        <w:rPr>
                          <w:rFonts w:ascii="標楷體" w:eastAsia="標楷體" w:hAnsi="標楷體"/>
                          <w:b/>
                          <w:spacing w:val="-12"/>
                        </w:rPr>
                      </w:pPr>
                      <w:r w:rsidRPr="00E51620">
                        <w:rPr>
                          <w:rFonts w:ascii="標楷體" w:eastAsia="標楷體" w:hAnsi="標楷體" w:hint="eastAsia"/>
                          <w:b/>
                          <w:spacing w:val="-12"/>
                        </w:rPr>
                        <w:t>表</w:t>
                      </w:r>
                      <w:r w:rsidRPr="00E51620">
                        <w:rPr>
                          <w:rFonts w:ascii="標楷體" w:eastAsia="標楷體" w:hAnsi="標楷體"/>
                          <w:b/>
                          <w:spacing w:val="-12"/>
                        </w:rPr>
                        <w:t>18</w:t>
                      </w:r>
                      <w:r w:rsidRPr="00E51620">
                        <w:rPr>
                          <w:rFonts w:ascii="標楷體" w:eastAsia="標楷體" w:hAnsi="標楷體" w:hint="eastAsia"/>
                          <w:b/>
                          <w:spacing w:val="-12"/>
                        </w:rPr>
                        <w:t xml:space="preserve">　兒</w:t>
                      </w:r>
                      <w:r w:rsidRPr="00DB3F96">
                        <w:rPr>
                          <w:rFonts w:ascii="標楷體" w:eastAsia="標楷體" w:hAnsi="標楷體" w:hint="eastAsia"/>
                          <w:b/>
                          <w:spacing w:val="-12"/>
                        </w:rPr>
                        <w:t>少國內收養比率有身心狀況差異情形</w:t>
                      </w:r>
                    </w:p>
                    <w:p w14:paraId="25D23C62" w14:textId="77777777" w:rsidR="00E41333" w:rsidRPr="00DB3F96" w:rsidRDefault="00E41333" w:rsidP="00E41333">
                      <w:pPr>
                        <w:tabs>
                          <w:tab w:val="left" w:pos="5362"/>
                        </w:tabs>
                        <w:autoSpaceDE w:val="0"/>
                        <w:autoSpaceDN w:val="0"/>
                        <w:snapToGrid w:val="0"/>
                        <w:spacing w:line="200" w:lineRule="exact"/>
                        <w:ind w:left="527" w:rightChars="-25" w:right="-60" w:firstLine="400"/>
                        <w:jc w:val="right"/>
                        <w:rPr>
                          <w:rFonts w:ascii="標楷體" w:eastAsia="標楷體" w:hAnsi="標楷體"/>
                          <w:sz w:val="20"/>
                          <w:lang w:val="zh-TW"/>
                        </w:rPr>
                      </w:pPr>
                      <w:r w:rsidRPr="00DB3F96">
                        <w:rPr>
                          <w:rFonts w:ascii="標楷體" w:eastAsia="標楷體" w:hAnsi="標楷體" w:hint="eastAsia"/>
                          <w:sz w:val="20"/>
                          <w:lang w:val="zh-TW"/>
                        </w:rPr>
                        <w:t>單位：</w:t>
                      </w:r>
                      <w:r w:rsidRPr="00DB3F96">
                        <w:rPr>
                          <w:rFonts w:ascii="標楷體" w:eastAsia="標楷體" w:hAnsi="標楷體" w:hint="eastAsia"/>
                          <w:bCs/>
                          <w:sz w:val="20"/>
                        </w:rPr>
                        <w:t>％、</w:t>
                      </w:r>
                      <w:proofErr w:type="gramStart"/>
                      <w:r w:rsidRPr="00DB3F96">
                        <w:rPr>
                          <w:rFonts w:ascii="標楷體" w:eastAsia="標楷體" w:hAnsi="標楷體" w:hint="eastAsia"/>
                          <w:bCs/>
                          <w:sz w:val="20"/>
                        </w:rPr>
                        <w:t>個</w:t>
                      </w:r>
                      <w:proofErr w:type="gramEnd"/>
                      <w:r w:rsidRPr="00DB3F96">
                        <w:rPr>
                          <w:rFonts w:ascii="標楷體" w:eastAsia="標楷體" w:hAnsi="標楷體" w:hint="eastAsia"/>
                          <w:bCs/>
                          <w:sz w:val="20"/>
                        </w:rPr>
                        <w:t>百分點</w:t>
                      </w:r>
                    </w:p>
                    <w:tbl>
                      <w:tblPr>
                        <w:tblStyle w:val="af"/>
                        <w:tblW w:w="4512" w:type="dxa"/>
                        <w:jc w:val="center"/>
                        <w:tblLayout w:type="fixed"/>
                        <w:tblLook w:val="04A0" w:firstRow="1" w:lastRow="0" w:firstColumn="1" w:lastColumn="0" w:noHBand="0" w:noVBand="1"/>
                      </w:tblPr>
                      <w:tblGrid>
                        <w:gridCol w:w="1252"/>
                        <w:gridCol w:w="1275"/>
                        <w:gridCol w:w="1232"/>
                        <w:gridCol w:w="753"/>
                      </w:tblGrid>
                      <w:tr w:rsidR="00DB3F96" w:rsidRPr="00DB3F96" w14:paraId="52A53D2C" w14:textId="77777777" w:rsidTr="004E257B">
                        <w:trPr>
                          <w:trHeight w:val="312"/>
                          <w:tblHeader/>
                          <w:jc w:val="center"/>
                        </w:trPr>
                        <w:tc>
                          <w:tcPr>
                            <w:tcW w:w="1252" w:type="dxa"/>
                            <w:vMerge w:val="restart"/>
                            <w:tcBorders>
                              <w:tl2br w:val="nil"/>
                            </w:tcBorders>
                            <w:vAlign w:val="center"/>
                          </w:tcPr>
                          <w:p w14:paraId="0D63494E" w14:textId="77777777" w:rsidR="00E41333" w:rsidRPr="00DB3F96" w:rsidRDefault="00E41333" w:rsidP="0058119A">
                            <w:pPr>
                              <w:pStyle w:val="af0"/>
                              <w:overflowPunct w:val="0"/>
                              <w:spacing w:line="200" w:lineRule="exact"/>
                              <w:ind w:leftChars="0" w:left="436" w:hangingChars="218" w:hanging="436"/>
                              <w:jc w:val="center"/>
                              <w:rPr>
                                <w:rFonts w:ascii="Times New Roman" w:eastAsia="標楷體" w:hAnsi="Times New Roman"/>
                                <w:sz w:val="20"/>
                                <w:szCs w:val="20"/>
                              </w:rPr>
                            </w:pPr>
                            <w:r w:rsidRPr="00DB3F96">
                              <w:rPr>
                                <w:rFonts w:ascii="Times New Roman" w:eastAsia="標楷體" w:hAnsi="Times New Roman" w:hint="eastAsia"/>
                                <w:sz w:val="20"/>
                                <w:szCs w:val="20"/>
                              </w:rPr>
                              <w:t>年度</w:t>
                            </w:r>
                          </w:p>
                        </w:tc>
                        <w:tc>
                          <w:tcPr>
                            <w:tcW w:w="2507" w:type="dxa"/>
                            <w:gridSpan w:val="2"/>
                            <w:tcBorders>
                              <w:tl2br w:val="nil"/>
                            </w:tcBorders>
                            <w:vAlign w:val="center"/>
                          </w:tcPr>
                          <w:p w14:paraId="34FFF6AD"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國內收養比率</w:t>
                            </w:r>
                          </w:p>
                        </w:tc>
                        <w:tc>
                          <w:tcPr>
                            <w:tcW w:w="753" w:type="dxa"/>
                            <w:vMerge w:val="restart"/>
                            <w:tcBorders>
                              <w:tl2br w:val="nil"/>
                            </w:tcBorders>
                            <w:vAlign w:val="center"/>
                          </w:tcPr>
                          <w:p w14:paraId="5AA70D4F" w14:textId="77777777" w:rsidR="00E41333" w:rsidRPr="00DB3F96" w:rsidRDefault="00E41333" w:rsidP="00FA2211">
                            <w:pPr>
                              <w:pStyle w:val="af0"/>
                              <w:overflowPunct w:val="0"/>
                              <w:spacing w:line="24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差異</w:t>
                            </w:r>
                          </w:p>
                          <w:p w14:paraId="55B66DF5" w14:textId="77777777" w:rsidR="00E41333" w:rsidRPr="00DB3F96" w:rsidRDefault="00E41333" w:rsidP="00226FE5">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A-B)</w:t>
                            </w:r>
                          </w:p>
                        </w:tc>
                      </w:tr>
                      <w:tr w:rsidR="00DB3F96" w:rsidRPr="00DB3F96" w14:paraId="3178F42D" w14:textId="77777777" w:rsidTr="00284955">
                        <w:trPr>
                          <w:trHeight w:val="507"/>
                          <w:tblHeader/>
                          <w:jc w:val="center"/>
                        </w:trPr>
                        <w:tc>
                          <w:tcPr>
                            <w:tcW w:w="1252" w:type="dxa"/>
                            <w:vMerge/>
                            <w:tcBorders>
                              <w:tl2br w:val="nil"/>
                            </w:tcBorders>
                            <w:vAlign w:val="center"/>
                          </w:tcPr>
                          <w:p w14:paraId="2828B3C7" w14:textId="77777777" w:rsidR="00E41333" w:rsidRPr="00DB3F96" w:rsidRDefault="00E41333" w:rsidP="0058119A">
                            <w:pPr>
                              <w:pStyle w:val="af0"/>
                              <w:overflowPunct w:val="0"/>
                              <w:spacing w:line="200" w:lineRule="exact"/>
                              <w:ind w:leftChars="0" w:left="436" w:hangingChars="218" w:hanging="436"/>
                              <w:jc w:val="center"/>
                              <w:rPr>
                                <w:rFonts w:ascii="Times New Roman" w:eastAsia="標楷體" w:hAnsi="Times New Roman"/>
                                <w:sz w:val="20"/>
                                <w:szCs w:val="20"/>
                              </w:rPr>
                            </w:pPr>
                          </w:p>
                        </w:tc>
                        <w:tc>
                          <w:tcPr>
                            <w:tcW w:w="1275" w:type="dxa"/>
                            <w:tcBorders>
                              <w:tl2br w:val="nil"/>
                            </w:tcBorders>
                            <w:vAlign w:val="center"/>
                          </w:tcPr>
                          <w:p w14:paraId="3C859742"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無身心狀況</w:t>
                            </w:r>
                          </w:p>
                          <w:p w14:paraId="6C08A121"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A)</w:t>
                            </w:r>
                          </w:p>
                        </w:tc>
                        <w:tc>
                          <w:tcPr>
                            <w:tcW w:w="1232" w:type="dxa"/>
                            <w:tcBorders>
                              <w:tl2br w:val="nil"/>
                            </w:tcBorders>
                            <w:vAlign w:val="center"/>
                          </w:tcPr>
                          <w:p w14:paraId="221A6D3F"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Times New Roman" w:eastAsia="標楷體" w:hAnsi="Times New Roman" w:hint="eastAsia"/>
                                <w:sz w:val="20"/>
                                <w:szCs w:val="20"/>
                              </w:rPr>
                              <w:t>有身心狀況</w:t>
                            </w:r>
                          </w:p>
                          <w:p w14:paraId="6ADDBFE8" w14:textId="77777777" w:rsidR="00E41333" w:rsidRPr="00DB3F96" w:rsidRDefault="00E41333" w:rsidP="0058119A">
                            <w:pPr>
                              <w:pStyle w:val="af0"/>
                              <w:overflowPunct w:val="0"/>
                              <w:spacing w:line="200" w:lineRule="exact"/>
                              <w:ind w:leftChars="0" w:left="0"/>
                              <w:jc w:val="center"/>
                              <w:rPr>
                                <w:rFonts w:ascii="Times New Roman" w:eastAsia="標楷體" w:hAnsi="Times New Roman"/>
                                <w:sz w:val="20"/>
                                <w:szCs w:val="20"/>
                              </w:rPr>
                            </w:pPr>
                            <w:r w:rsidRPr="00DB3F96">
                              <w:rPr>
                                <w:rFonts w:ascii="標楷體" w:eastAsia="標楷體" w:hAnsi="標楷體" w:hint="eastAsia"/>
                                <w:spacing w:val="-14"/>
                                <w:sz w:val="20"/>
                                <w:szCs w:val="20"/>
                              </w:rPr>
                              <w:t>(</w:t>
                            </w:r>
                            <w:r w:rsidRPr="00DB3F96">
                              <w:rPr>
                                <w:rFonts w:ascii="標楷體" w:eastAsia="標楷體" w:hAnsi="標楷體"/>
                                <w:spacing w:val="-14"/>
                                <w:sz w:val="20"/>
                                <w:szCs w:val="20"/>
                              </w:rPr>
                              <w:t>B)</w:t>
                            </w:r>
                            <w:r w:rsidRPr="00DB3F96">
                              <w:rPr>
                                <w:rFonts w:ascii="標楷體" w:eastAsia="標楷體" w:hAnsi="標楷體" w:cs="新細明體" w:hint="eastAsia"/>
                                <w:spacing w:val="-4"/>
                                <w:sz w:val="20"/>
                                <w:szCs w:val="20"/>
                              </w:rPr>
                              <w:t>(</w:t>
                            </w:r>
                            <w:proofErr w:type="gramStart"/>
                            <w:r w:rsidRPr="00DB3F96">
                              <w:rPr>
                                <w:rFonts w:ascii="標楷體" w:eastAsia="標楷體" w:hAnsi="標楷體" w:cs="新細明體" w:hint="eastAsia"/>
                                <w:spacing w:val="-4"/>
                                <w:sz w:val="20"/>
                                <w:szCs w:val="20"/>
                              </w:rPr>
                              <w:t>註</w:t>
                            </w:r>
                            <w:proofErr w:type="gramEnd"/>
                            <w:r w:rsidRPr="00DB3F96">
                              <w:rPr>
                                <w:rFonts w:ascii="標楷體" w:eastAsia="標楷體" w:hAnsi="標楷體" w:cs="新細明體" w:hint="eastAsia"/>
                                <w:spacing w:val="-4"/>
                                <w:sz w:val="20"/>
                                <w:szCs w:val="20"/>
                              </w:rPr>
                              <w:t>1)</w:t>
                            </w:r>
                          </w:p>
                        </w:tc>
                        <w:tc>
                          <w:tcPr>
                            <w:tcW w:w="753" w:type="dxa"/>
                            <w:vMerge/>
                            <w:tcBorders>
                              <w:tl2br w:val="nil"/>
                            </w:tcBorders>
                            <w:vAlign w:val="center"/>
                          </w:tcPr>
                          <w:p w14:paraId="5818260F" w14:textId="77777777" w:rsidR="00E41333" w:rsidRPr="00DB3F96" w:rsidRDefault="00E41333" w:rsidP="00FA2211">
                            <w:pPr>
                              <w:pStyle w:val="af0"/>
                              <w:overflowPunct w:val="0"/>
                              <w:spacing w:line="240" w:lineRule="exact"/>
                              <w:ind w:leftChars="0" w:left="0"/>
                              <w:jc w:val="center"/>
                              <w:rPr>
                                <w:rFonts w:ascii="Times New Roman" w:eastAsia="標楷體" w:hAnsi="Times New Roman"/>
                                <w:sz w:val="20"/>
                                <w:szCs w:val="20"/>
                              </w:rPr>
                            </w:pPr>
                          </w:p>
                        </w:tc>
                      </w:tr>
                      <w:tr w:rsidR="00DB3F96" w:rsidRPr="00DB3F96" w14:paraId="1725606C" w14:textId="77777777" w:rsidTr="00587887">
                        <w:trPr>
                          <w:trHeight w:val="249"/>
                          <w:jc w:val="center"/>
                        </w:trPr>
                        <w:tc>
                          <w:tcPr>
                            <w:tcW w:w="1252" w:type="dxa"/>
                            <w:shd w:val="clear" w:color="auto" w:fill="auto"/>
                            <w:vAlign w:val="center"/>
                          </w:tcPr>
                          <w:p w14:paraId="083C3D50" w14:textId="77777777" w:rsidR="00E41333" w:rsidRPr="00DB3F96" w:rsidRDefault="00E41333" w:rsidP="00BC0233">
                            <w:pPr>
                              <w:pStyle w:val="af0"/>
                              <w:overflowPunct w:val="0"/>
                              <w:spacing w:line="240" w:lineRule="exact"/>
                              <w:ind w:leftChars="0" w:left="0"/>
                              <w:jc w:val="center"/>
                              <w:rPr>
                                <w:rFonts w:ascii="標楷體" w:eastAsia="標楷體" w:hAnsi="標楷體"/>
                                <w:b/>
                                <w:bCs/>
                                <w:sz w:val="20"/>
                                <w:szCs w:val="20"/>
                              </w:rPr>
                            </w:pPr>
                            <w:r w:rsidRPr="00DB3F96">
                              <w:rPr>
                                <w:rFonts w:ascii="標楷體" w:eastAsia="標楷體" w:hAnsi="標楷體" w:hint="eastAsia"/>
                                <w:b/>
                                <w:bCs/>
                                <w:sz w:val="20"/>
                                <w:szCs w:val="20"/>
                              </w:rPr>
                              <w:t>合計</w:t>
                            </w:r>
                          </w:p>
                        </w:tc>
                        <w:tc>
                          <w:tcPr>
                            <w:tcW w:w="1275" w:type="dxa"/>
                            <w:vAlign w:val="center"/>
                          </w:tcPr>
                          <w:p w14:paraId="0A08ED2C"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69.54</w:t>
                            </w:r>
                          </w:p>
                        </w:tc>
                        <w:tc>
                          <w:tcPr>
                            <w:tcW w:w="1232" w:type="dxa"/>
                            <w:vAlign w:val="center"/>
                          </w:tcPr>
                          <w:p w14:paraId="137F72ED"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20.07</w:t>
                            </w:r>
                          </w:p>
                        </w:tc>
                        <w:tc>
                          <w:tcPr>
                            <w:tcW w:w="753" w:type="dxa"/>
                            <w:vAlign w:val="center"/>
                          </w:tcPr>
                          <w:p w14:paraId="1B689B95" w14:textId="77777777" w:rsidR="00E41333" w:rsidRPr="00DB3F96" w:rsidRDefault="00E41333" w:rsidP="00BC0233">
                            <w:pPr>
                              <w:pStyle w:val="af0"/>
                              <w:overflowPunct w:val="0"/>
                              <w:spacing w:line="240" w:lineRule="exact"/>
                              <w:ind w:leftChars="0" w:left="0"/>
                              <w:jc w:val="right"/>
                              <w:rPr>
                                <w:rFonts w:ascii="標楷體" w:eastAsia="標楷體" w:hAnsi="標楷體"/>
                                <w:b/>
                                <w:bCs/>
                                <w:sz w:val="20"/>
                                <w:szCs w:val="20"/>
                              </w:rPr>
                            </w:pPr>
                            <w:r w:rsidRPr="00DB3F96">
                              <w:rPr>
                                <w:rFonts w:ascii="標楷體" w:eastAsia="標楷體" w:hAnsi="標楷體"/>
                                <w:b/>
                                <w:bCs/>
                                <w:sz w:val="20"/>
                                <w:szCs w:val="20"/>
                              </w:rPr>
                              <w:t>49.47</w:t>
                            </w:r>
                          </w:p>
                        </w:tc>
                      </w:tr>
                      <w:tr w:rsidR="00E41333" w:rsidRPr="00E51620" w14:paraId="7B35333E" w14:textId="77777777" w:rsidTr="00587887">
                        <w:trPr>
                          <w:trHeight w:val="249"/>
                          <w:jc w:val="center"/>
                        </w:trPr>
                        <w:tc>
                          <w:tcPr>
                            <w:tcW w:w="1252" w:type="dxa"/>
                            <w:shd w:val="clear" w:color="auto" w:fill="auto"/>
                            <w:vAlign w:val="center"/>
                          </w:tcPr>
                          <w:p w14:paraId="0FF0D90B"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110</w:t>
                            </w:r>
                          </w:p>
                        </w:tc>
                        <w:tc>
                          <w:tcPr>
                            <w:tcW w:w="1275" w:type="dxa"/>
                            <w:vAlign w:val="center"/>
                          </w:tcPr>
                          <w:p w14:paraId="25C32B40"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73.15</w:t>
                            </w:r>
                          </w:p>
                        </w:tc>
                        <w:tc>
                          <w:tcPr>
                            <w:tcW w:w="1232" w:type="dxa"/>
                            <w:vAlign w:val="center"/>
                          </w:tcPr>
                          <w:p w14:paraId="4B5F0F31"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17.39</w:t>
                            </w:r>
                          </w:p>
                        </w:tc>
                        <w:tc>
                          <w:tcPr>
                            <w:tcW w:w="753" w:type="dxa"/>
                            <w:vAlign w:val="center"/>
                          </w:tcPr>
                          <w:p w14:paraId="18D69595"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55.76</w:t>
                            </w:r>
                          </w:p>
                        </w:tc>
                      </w:tr>
                      <w:tr w:rsidR="00E41333" w:rsidRPr="00E51620" w14:paraId="14777D38" w14:textId="77777777" w:rsidTr="00587887">
                        <w:trPr>
                          <w:trHeight w:val="249"/>
                          <w:jc w:val="center"/>
                        </w:trPr>
                        <w:tc>
                          <w:tcPr>
                            <w:tcW w:w="1252" w:type="dxa"/>
                            <w:shd w:val="clear" w:color="auto" w:fill="auto"/>
                            <w:vAlign w:val="center"/>
                          </w:tcPr>
                          <w:p w14:paraId="42FBC19E"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111</w:t>
                            </w:r>
                          </w:p>
                        </w:tc>
                        <w:tc>
                          <w:tcPr>
                            <w:tcW w:w="1275" w:type="dxa"/>
                            <w:vAlign w:val="center"/>
                          </w:tcPr>
                          <w:p w14:paraId="4F3F9A0C"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65.32</w:t>
                            </w:r>
                          </w:p>
                        </w:tc>
                        <w:tc>
                          <w:tcPr>
                            <w:tcW w:w="1232" w:type="dxa"/>
                            <w:vAlign w:val="center"/>
                          </w:tcPr>
                          <w:p w14:paraId="56059B6B"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26.37</w:t>
                            </w:r>
                          </w:p>
                        </w:tc>
                        <w:tc>
                          <w:tcPr>
                            <w:tcW w:w="753" w:type="dxa"/>
                            <w:vAlign w:val="center"/>
                          </w:tcPr>
                          <w:p w14:paraId="302848A4"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38.95</w:t>
                            </w:r>
                          </w:p>
                        </w:tc>
                      </w:tr>
                      <w:tr w:rsidR="00E41333" w:rsidRPr="00E51620" w14:paraId="027F7249" w14:textId="77777777" w:rsidTr="00587887">
                        <w:trPr>
                          <w:trHeight w:val="249"/>
                          <w:jc w:val="center"/>
                        </w:trPr>
                        <w:tc>
                          <w:tcPr>
                            <w:tcW w:w="1252" w:type="dxa"/>
                            <w:shd w:val="clear" w:color="auto" w:fill="auto"/>
                            <w:vAlign w:val="center"/>
                          </w:tcPr>
                          <w:p w14:paraId="470B8551" w14:textId="77777777" w:rsidR="00E41333" w:rsidRPr="00E51620" w:rsidRDefault="00E41333" w:rsidP="00BC0233">
                            <w:pPr>
                              <w:pStyle w:val="af0"/>
                              <w:overflowPunct w:val="0"/>
                              <w:spacing w:line="240" w:lineRule="exact"/>
                              <w:ind w:leftChars="0" w:left="0"/>
                              <w:jc w:val="center"/>
                              <w:rPr>
                                <w:rFonts w:ascii="標楷體" w:eastAsia="標楷體" w:hAnsi="標楷體"/>
                                <w:sz w:val="20"/>
                                <w:szCs w:val="20"/>
                              </w:rPr>
                            </w:pPr>
                            <w:r w:rsidRPr="00E51620">
                              <w:rPr>
                                <w:rFonts w:ascii="標楷體" w:eastAsia="標楷體" w:hAnsi="標楷體" w:hint="eastAsia"/>
                                <w:sz w:val="20"/>
                                <w:szCs w:val="20"/>
                              </w:rPr>
                              <w:t>112</w:t>
                            </w:r>
                          </w:p>
                        </w:tc>
                        <w:tc>
                          <w:tcPr>
                            <w:tcW w:w="1275" w:type="dxa"/>
                          </w:tcPr>
                          <w:p w14:paraId="20064234"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69.60</w:t>
                            </w:r>
                          </w:p>
                        </w:tc>
                        <w:tc>
                          <w:tcPr>
                            <w:tcW w:w="1232" w:type="dxa"/>
                          </w:tcPr>
                          <w:p w14:paraId="2B268D33"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19.48</w:t>
                            </w:r>
                          </w:p>
                        </w:tc>
                        <w:tc>
                          <w:tcPr>
                            <w:tcW w:w="753" w:type="dxa"/>
                          </w:tcPr>
                          <w:p w14:paraId="01039BDF"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50.12</w:t>
                            </w:r>
                          </w:p>
                        </w:tc>
                      </w:tr>
                      <w:tr w:rsidR="00E41333" w:rsidRPr="00E51620" w14:paraId="36372760" w14:textId="77777777" w:rsidTr="00587887">
                        <w:trPr>
                          <w:trHeight w:val="249"/>
                          <w:jc w:val="center"/>
                        </w:trPr>
                        <w:tc>
                          <w:tcPr>
                            <w:tcW w:w="1252" w:type="dxa"/>
                            <w:shd w:val="clear" w:color="auto" w:fill="auto"/>
                          </w:tcPr>
                          <w:p w14:paraId="6E501DCE" w14:textId="77777777" w:rsidR="00E41333" w:rsidRPr="00E51620" w:rsidRDefault="00E41333" w:rsidP="00BC0233">
                            <w:pPr>
                              <w:pStyle w:val="af0"/>
                              <w:overflowPunct w:val="0"/>
                              <w:spacing w:line="240" w:lineRule="exact"/>
                              <w:ind w:leftChars="-48" w:left="-115" w:rightChars="-81" w:right="-194"/>
                              <w:jc w:val="center"/>
                              <w:rPr>
                                <w:rFonts w:ascii="標楷體" w:eastAsia="標楷體" w:hAnsi="標楷體"/>
                                <w:spacing w:val="-14"/>
                                <w:sz w:val="20"/>
                                <w:szCs w:val="20"/>
                              </w:rPr>
                            </w:pPr>
                            <w:r w:rsidRPr="00E51620">
                              <w:rPr>
                                <w:rFonts w:ascii="標楷體" w:eastAsia="標楷體" w:hAnsi="標楷體" w:hint="eastAsia"/>
                                <w:spacing w:val="-14"/>
                                <w:sz w:val="20"/>
                                <w:szCs w:val="20"/>
                              </w:rPr>
                              <w:t>113</w:t>
                            </w:r>
                            <w:r w:rsidRPr="00E51620">
                              <w:rPr>
                                <w:rFonts w:ascii="標楷體" w:eastAsia="標楷體" w:hAnsi="標楷體"/>
                                <w:spacing w:val="-14"/>
                                <w:sz w:val="20"/>
                                <w:szCs w:val="20"/>
                              </w:rPr>
                              <w:t>（1-6月）</w:t>
                            </w:r>
                          </w:p>
                        </w:tc>
                        <w:tc>
                          <w:tcPr>
                            <w:tcW w:w="1275" w:type="dxa"/>
                          </w:tcPr>
                          <w:p w14:paraId="12945186"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69.09</w:t>
                            </w:r>
                          </w:p>
                        </w:tc>
                        <w:tc>
                          <w:tcPr>
                            <w:tcW w:w="1232" w:type="dxa"/>
                          </w:tcPr>
                          <w:p w14:paraId="5F083933"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14.04</w:t>
                            </w:r>
                          </w:p>
                        </w:tc>
                        <w:tc>
                          <w:tcPr>
                            <w:tcW w:w="753" w:type="dxa"/>
                          </w:tcPr>
                          <w:p w14:paraId="59874A38" w14:textId="77777777" w:rsidR="00E41333" w:rsidRPr="00E51620" w:rsidRDefault="00E41333" w:rsidP="00BC0233">
                            <w:pPr>
                              <w:pStyle w:val="af0"/>
                              <w:overflowPunct w:val="0"/>
                              <w:spacing w:line="240" w:lineRule="exact"/>
                              <w:ind w:leftChars="0" w:left="0"/>
                              <w:jc w:val="right"/>
                              <w:rPr>
                                <w:rFonts w:ascii="標楷體" w:eastAsia="標楷體" w:hAnsi="標楷體"/>
                                <w:sz w:val="20"/>
                                <w:szCs w:val="20"/>
                              </w:rPr>
                            </w:pPr>
                            <w:r w:rsidRPr="00E51620">
                              <w:rPr>
                                <w:rFonts w:ascii="標楷體" w:eastAsia="標楷體" w:hAnsi="標楷體"/>
                                <w:sz w:val="20"/>
                                <w:szCs w:val="20"/>
                              </w:rPr>
                              <w:t>55.05</w:t>
                            </w:r>
                          </w:p>
                        </w:tc>
                      </w:tr>
                    </w:tbl>
                    <w:p w14:paraId="7CEE7054" w14:textId="77777777" w:rsidR="00E41333" w:rsidRPr="00E51620" w:rsidRDefault="00E41333" w:rsidP="0040239F">
                      <w:pPr>
                        <w:spacing w:line="280" w:lineRule="exact"/>
                        <w:ind w:leftChars="-30" w:left="575" w:hangingChars="385" w:hanging="647"/>
                        <w:jc w:val="both"/>
                        <w:rPr>
                          <w:rFonts w:ascii="標楷體" w:eastAsia="標楷體" w:hAnsi="標楷體"/>
                          <w:bCs/>
                          <w:spacing w:val="-6"/>
                          <w:sz w:val="18"/>
                          <w:szCs w:val="18"/>
                        </w:rPr>
                      </w:pPr>
                      <w:proofErr w:type="gramStart"/>
                      <w:r w:rsidRPr="00E51620">
                        <w:rPr>
                          <w:rFonts w:ascii="標楷體" w:eastAsia="標楷體" w:hAnsi="標楷體" w:hint="eastAsia"/>
                          <w:bCs/>
                          <w:spacing w:val="-6"/>
                          <w:sz w:val="18"/>
                          <w:szCs w:val="18"/>
                        </w:rPr>
                        <w:t>註</w:t>
                      </w:r>
                      <w:proofErr w:type="gramEnd"/>
                      <w:r w:rsidRPr="00E51620">
                        <w:rPr>
                          <w:rFonts w:ascii="標楷體" w:eastAsia="標楷體" w:hAnsi="標楷體" w:hint="eastAsia"/>
                          <w:bCs/>
                          <w:spacing w:val="-6"/>
                          <w:sz w:val="18"/>
                          <w:szCs w:val="18"/>
                        </w:rPr>
                        <w:t>：1</w:t>
                      </w:r>
                      <w:r w:rsidRPr="00E51620">
                        <w:rPr>
                          <w:rFonts w:ascii="標楷體" w:eastAsia="標楷體" w:hAnsi="標楷體"/>
                          <w:bCs/>
                          <w:spacing w:val="-6"/>
                          <w:sz w:val="18"/>
                          <w:szCs w:val="18"/>
                        </w:rPr>
                        <w:t>.</w:t>
                      </w:r>
                      <w:r w:rsidRPr="00E51620">
                        <w:rPr>
                          <w:rFonts w:ascii="標楷體" w:eastAsia="標楷體" w:hAnsi="標楷體" w:hint="eastAsia"/>
                          <w:bCs/>
                          <w:spacing w:val="-6"/>
                          <w:sz w:val="18"/>
                          <w:szCs w:val="18"/>
                        </w:rPr>
                        <w:t>係指出養兒少有身心障礙、發展遲緩或疾病者。</w:t>
                      </w:r>
                    </w:p>
                    <w:p w14:paraId="62583A47" w14:textId="77777777" w:rsidR="00E41333" w:rsidRPr="00E51620" w:rsidRDefault="00E41333" w:rsidP="0040239F">
                      <w:pPr>
                        <w:spacing w:line="280" w:lineRule="exact"/>
                        <w:ind w:leftChars="111" w:left="668" w:hangingChars="239" w:hanging="402"/>
                        <w:jc w:val="both"/>
                        <w:rPr>
                          <w:rFonts w:ascii="標楷體" w:eastAsia="標楷體" w:hAnsi="標楷體"/>
                          <w:spacing w:val="-6"/>
                          <w:sz w:val="18"/>
                          <w:szCs w:val="18"/>
                        </w:rPr>
                      </w:pPr>
                      <w:r w:rsidRPr="00E51620">
                        <w:rPr>
                          <w:rFonts w:ascii="標楷體" w:eastAsia="標楷體" w:hAnsi="標楷體" w:hint="eastAsia"/>
                          <w:bCs/>
                          <w:spacing w:val="-6"/>
                          <w:sz w:val="18"/>
                          <w:szCs w:val="18"/>
                        </w:rPr>
                        <w:t>2</w:t>
                      </w:r>
                      <w:r w:rsidRPr="00E51620">
                        <w:rPr>
                          <w:rFonts w:ascii="標楷體" w:eastAsia="標楷體" w:hAnsi="標楷體"/>
                          <w:bCs/>
                          <w:spacing w:val="-6"/>
                          <w:sz w:val="18"/>
                          <w:szCs w:val="18"/>
                        </w:rPr>
                        <w:t>.</w:t>
                      </w:r>
                      <w:r w:rsidRPr="00E51620">
                        <w:rPr>
                          <w:rFonts w:ascii="標楷體" w:eastAsia="標楷體" w:hAnsi="標楷體" w:hint="eastAsia"/>
                          <w:bCs/>
                          <w:spacing w:val="-6"/>
                          <w:sz w:val="18"/>
                          <w:szCs w:val="18"/>
                        </w:rPr>
                        <w:t>資料來源：整理自</w:t>
                      </w:r>
                      <w:proofErr w:type="gramStart"/>
                      <w:r w:rsidRPr="00E51620">
                        <w:rPr>
                          <w:rFonts w:ascii="標楷體" w:eastAsia="標楷體" w:hAnsi="標楷體" w:hint="eastAsia"/>
                          <w:bCs/>
                          <w:spacing w:val="-6"/>
                          <w:sz w:val="18"/>
                          <w:szCs w:val="18"/>
                        </w:rPr>
                        <w:t>社家署</w:t>
                      </w:r>
                      <w:proofErr w:type="gramEnd"/>
                      <w:r w:rsidRPr="00E51620">
                        <w:rPr>
                          <w:rFonts w:ascii="標楷體" w:eastAsia="標楷體" w:hAnsi="標楷體" w:hint="eastAsia"/>
                          <w:bCs/>
                          <w:spacing w:val="-6"/>
                          <w:sz w:val="18"/>
                          <w:szCs w:val="18"/>
                        </w:rPr>
                        <w:t>提供資料</w:t>
                      </w:r>
                      <w:r w:rsidRPr="00E51620">
                        <w:rPr>
                          <w:rFonts w:ascii="標楷體" w:eastAsia="標楷體" w:hAnsi="標楷體"/>
                          <w:spacing w:val="-6"/>
                          <w:sz w:val="18"/>
                          <w:szCs w:val="18"/>
                        </w:rPr>
                        <w:t>。</w:t>
                      </w:r>
                    </w:p>
                  </w:txbxContent>
                </v:textbox>
                <w10:wrap type="tight" anchorx="margin" anchory="margin"/>
              </v:shape>
            </w:pict>
          </mc:Fallback>
        </mc:AlternateContent>
      </w:r>
      <w:r w:rsidRPr="00605F93">
        <w:rPr>
          <w:rFonts w:ascii="標楷體" w:eastAsia="標楷體" w:hAnsi="標楷體" w:hint="eastAsia"/>
        </w:rPr>
        <w:t>少有身心狀況者仍較難獲取國內收養機會。</w:t>
      </w:r>
      <w:proofErr w:type="gramStart"/>
      <w:r w:rsidRPr="00605F93">
        <w:rPr>
          <w:rFonts w:ascii="標楷體" w:eastAsia="標楷體" w:hAnsi="標楷體" w:hint="eastAsia"/>
        </w:rPr>
        <w:t>另社家署</w:t>
      </w:r>
      <w:proofErr w:type="gramEnd"/>
      <w:r w:rsidRPr="00605F93">
        <w:rPr>
          <w:rFonts w:ascii="標楷體" w:eastAsia="標楷體" w:hAnsi="標楷體" w:hint="eastAsia"/>
        </w:rPr>
        <w:t>為促進國內收養家庭認識及接納特殊需求兒少，於107、110及</w:t>
      </w:r>
      <w:proofErr w:type="gramStart"/>
      <w:r w:rsidRPr="00605F93">
        <w:rPr>
          <w:rFonts w:ascii="標楷體" w:eastAsia="標楷體" w:hAnsi="標楷體" w:hint="eastAsia"/>
        </w:rPr>
        <w:t>113</w:t>
      </w:r>
      <w:proofErr w:type="gramEnd"/>
      <w:r w:rsidRPr="00605F93">
        <w:rPr>
          <w:rFonts w:ascii="標楷體" w:eastAsia="標楷體" w:hAnsi="標楷體" w:hint="eastAsia"/>
        </w:rPr>
        <w:t>年度「全國兒童及少年收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服務者評鑑」訂有「國內收養比率」1項指標，考核各收</w:t>
      </w:r>
      <w:proofErr w:type="gramStart"/>
      <w:r w:rsidRPr="00605F93">
        <w:rPr>
          <w:rFonts w:ascii="標楷體" w:eastAsia="標楷體" w:hAnsi="標楷體" w:hint="eastAsia"/>
        </w:rPr>
        <w:t>出養媒合</w:t>
      </w:r>
      <w:proofErr w:type="gramEnd"/>
      <w:r w:rsidRPr="00605F93">
        <w:rPr>
          <w:rFonts w:ascii="標楷體" w:eastAsia="標楷體" w:hAnsi="標楷體" w:hint="eastAsia"/>
        </w:rPr>
        <w:t>服務者達成「非特殊需求兒少」及「特殊需求兒少」之國內收養比率情形，其中「特殊需求兒少」係指3歲以上或有身心狀況或特殊家庭背景者。經依上開指標定義及</w:t>
      </w:r>
      <w:proofErr w:type="gramStart"/>
      <w:r w:rsidRPr="00605F93">
        <w:rPr>
          <w:rFonts w:ascii="標楷體" w:eastAsia="標楷體" w:hAnsi="標楷體" w:hint="eastAsia"/>
        </w:rPr>
        <w:t>社家署</w:t>
      </w:r>
      <w:proofErr w:type="gramEnd"/>
      <w:r w:rsidRPr="00605F93">
        <w:rPr>
          <w:rFonts w:ascii="標楷體" w:eastAsia="標楷體" w:hAnsi="標楷體" w:hint="eastAsia"/>
        </w:rPr>
        <w:t>統計資料計算結果，</w:t>
      </w:r>
      <w:proofErr w:type="gramStart"/>
      <w:r w:rsidRPr="00605F93">
        <w:rPr>
          <w:rFonts w:ascii="標楷體" w:eastAsia="標楷體" w:hAnsi="標楷體" w:hint="eastAsia"/>
        </w:rPr>
        <w:t>110</w:t>
      </w:r>
      <w:proofErr w:type="gramEnd"/>
      <w:r w:rsidRPr="00605F93">
        <w:rPr>
          <w:rFonts w:ascii="標楷體" w:eastAsia="標楷體" w:hAnsi="標楷體" w:hint="eastAsia"/>
        </w:rPr>
        <w:t>年</w:t>
      </w:r>
      <w:r w:rsidR="00957272" w:rsidRPr="00605F93">
        <w:rPr>
          <w:rFonts w:ascii="標楷體" w:eastAsia="標楷體" w:hAnsi="標楷體" w:hint="eastAsia"/>
        </w:rPr>
        <w:t>度</w:t>
      </w:r>
      <w:r w:rsidRPr="00605F93">
        <w:rPr>
          <w:rFonts w:ascii="標楷體" w:eastAsia="標楷體" w:hAnsi="標楷體" w:hint="eastAsia"/>
        </w:rPr>
        <w:t>至113年6月間「特殊需求兒少」出養人數計598人，其中國內出養225人，約占37.63％，與同</w:t>
      </w:r>
      <w:proofErr w:type="gramStart"/>
      <w:r w:rsidRPr="00605F93">
        <w:rPr>
          <w:rFonts w:ascii="標楷體" w:eastAsia="標楷體" w:hAnsi="標楷體" w:hint="eastAsia"/>
        </w:rPr>
        <w:t>期間「</w:t>
      </w:r>
      <w:proofErr w:type="gramEnd"/>
      <w:r w:rsidRPr="00605F93">
        <w:rPr>
          <w:rFonts w:ascii="標楷體" w:eastAsia="標楷體" w:hAnsi="標楷體" w:hint="eastAsia"/>
        </w:rPr>
        <w:t>非特殊需求兒少」之出養人數149</w:t>
      </w:r>
      <w:proofErr w:type="gramStart"/>
      <w:r w:rsidRPr="00605F93">
        <w:rPr>
          <w:rFonts w:ascii="標楷體" w:eastAsia="標楷體" w:hAnsi="標楷體" w:hint="eastAsia"/>
        </w:rPr>
        <w:t>人均為國內出養相較</w:t>
      </w:r>
      <w:proofErr w:type="gramEnd"/>
      <w:r w:rsidRPr="00605F93">
        <w:rPr>
          <w:rFonts w:ascii="標楷體" w:eastAsia="標楷體" w:hAnsi="標楷體" w:hint="eastAsia"/>
        </w:rPr>
        <w:t>，顯示特殊需求兒少國內收養比率尚有提升空間等情事，</w:t>
      </w:r>
      <w:r w:rsidRPr="00605F93">
        <w:rPr>
          <w:rFonts w:ascii="標楷體" w:eastAsia="標楷體" w:hAnsi="標楷體" w:cstheme="minorBidi" w:hint="eastAsia"/>
          <w:kern w:val="0"/>
        </w:rPr>
        <w:t>經函</w:t>
      </w:r>
      <w:proofErr w:type="gramStart"/>
      <w:r w:rsidRPr="00605F93">
        <w:rPr>
          <w:rFonts w:ascii="標楷體" w:eastAsia="標楷體" w:hAnsi="標楷體" w:cstheme="minorBidi" w:hint="eastAsia"/>
          <w:kern w:val="0"/>
        </w:rPr>
        <w:t>請社家署研</w:t>
      </w:r>
      <w:proofErr w:type="gramEnd"/>
      <w:r w:rsidRPr="00605F93">
        <w:rPr>
          <w:rFonts w:ascii="標楷體" w:eastAsia="標楷體" w:hAnsi="標楷體" w:cstheme="minorBidi" w:hint="eastAsia"/>
          <w:kern w:val="0"/>
        </w:rPr>
        <w:t>謀改善，完備監督管理機制，並協助有身心狀況或特殊需求之兒少增加國內收養機會。</w:t>
      </w:r>
      <w:r w:rsidRPr="00605F93">
        <w:rPr>
          <w:rFonts w:ascii="標楷體" w:eastAsia="標楷體" w:hAnsi="標楷體" w:cs="標楷體" w:hint="eastAsia"/>
        </w:rPr>
        <w:t>據復：</w:t>
      </w:r>
      <w:r w:rsidRPr="00605F93">
        <w:rPr>
          <w:rFonts w:ascii="標楷體" w:eastAsia="標楷體" w:hAnsi="標楷體" w:hint="eastAsia"/>
        </w:rPr>
        <w:t>（1）已於</w:t>
      </w:r>
      <w:proofErr w:type="gramStart"/>
      <w:r w:rsidRPr="00605F93">
        <w:rPr>
          <w:rFonts w:ascii="標楷體" w:eastAsia="標楷體" w:hAnsi="標楷體" w:hint="eastAsia"/>
        </w:rPr>
        <w:t>114年3月28日函頒出</w:t>
      </w:r>
      <w:proofErr w:type="gramEnd"/>
      <w:r w:rsidRPr="00605F93">
        <w:rPr>
          <w:rFonts w:ascii="標楷體" w:eastAsia="標楷體" w:hAnsi="標楷體" w:hint="eastAsia"/>
        </w:rPr>
        <w:t>養必要性評估報告格式，以利地方政府依循；（</w:t>
      </w:r>
      <w:r w:rsidRPr="00605F93">
        <w:rPr>
          <w:rFonts w:ascii="標楷體" w:eastAsia="標楷體" w:hAnsi="標楷體"/>
        </w:rPr>
        <w:t>2</w:t>
      </w:r>
      <w:r w:rsidRPr="00605F93">
        <w:rPr>
          <w:rFonts w:ascii="標楷體" w:eastAsia="標楷體" w:hAnsi="標楷體" w:hint="eastAsia"/>
        </w:rPr>
        <w:t>）已將收養人適任評估基準、資格審查、申訴處理機制、收費項目及基準等，納入媒合許可辦法修正草案，並將配合精進年度業務檢查項目；（</w:t>
      </w:r>
      <w:r w:rsidRPr="00605F93">
        <w:rPr>
          <w:rFonts w:ascii="標楷體" w:eastAsia="標楷體" w:hAnsi="標楷體"/>
        </w:rPr>
        <w:t>3</w:t>
      </w:r>
      <w:r w:rsidRPr="00605F93">
        <w:rPr>
          <w:rFonts w:ascii="標楷體" w:eastAsia="標楷體" w:hAnsi="標楷體" w:hint="eastAsia"/>
        </w:rPr>
        <w:t>）</w:t>
      </w:r>
      <w:proofErr w:type="gramStart"/>
      <w:r w:rsidRPr="00605F93">
        <w:rPr>
          <w:rFonts w:ascii="標楷體" w:eastAsia="標楷體" w:hAnsi="標楷體" w:hint="eastAsia"/>
        </w:rPr>
        <w:t>已督請</w:t>
      </w:r>
      <w:proofErr w:type="gramEnd"/>
      <w:r w:rsidRPr="00605F93">
        <w:rPr>
          <w:rFonts w:ascii="標楷體" w:eastAsia="標楷體" w:hAnsi="標楷體" w:hint="eastAsia"/>
        </w:rPr>
        <w:t>地方主管機關對於國人收養家庭，提前提供所需支持服務，以提高收養意願及增進收養人親職能力，促進接納特殊需求兒少。</w:t>
      </w:r>
    </w:p>
    <w:p w14:paraId="6614468F" w14:textId="44248770" w:rsidR="00E41333" w:rsidRPr="00605F93" w:rsidRDefault="00E41333" w:rsidP="000339A3">
      <w:pPr>
        <w:overflowPunct w:val="0"/>
        <w:spacing w:line="440" w:lineRule="exact"/>
        <w:ind w:firstLineChars="450" w:firstLine="1081"/>
        <w:jc w:val="both"/>
        <w:rPr>
          <w:rStyle w:val="10"/>
          <w:rFonts w:ascii="標楷體" w:eastAsia="標楷體" w:hAnsi="標楷體"/>
          <w:bCs w:val="0"/>
          <w:sz w:val="28"/>
          <w:szCs w:val="28"/>
          <w:lang w:val="x-none" w:eastAsia="x-none"/>
        </w:rPr>
      </w:pPr>
      <w:r w:rsidRPr="00605F93">
        <w:rPr>
          <w:rFonts w:ascii="標楷體" w:eastAsia="標楷體" w:hAnsi="標楷體" w:cs="標楷體" w:hint="eastAsia"/>
          <w:b/>
        </w:rPr>
        <w:t>2.　政府持續監督管理托育服務，</w:t>
      </w:r>
      <w:proofErr w:type="gramStart"/>
      <w:r w:rsidRPr="00605F93">
        <w:rPr>
          <w:rFonts w:ascii="標楷體" w:eastAsia="標楷體" w:hAnsi="標楷體" w:cs="標楷體" w:hint="eastAsia"/>
          <w:b/>
        </w:rPr>
        <w:t>惟托嬰</w:t>
      </w:r>
      <w:proofErr w:type="gramEnd"/>
      <w:r w:rsidRPr="00605F93">
        <w:rPr>
          <w:rFonts w:ascii="標楷體" w:eastAsia="標楷體" w:hAnsi="標楷體" w:cs="標楷體" w:hint="eastAsia"/>
          <w:b/>
        </w:rPr>
        <w:t>中心監視器影像雲端儲存計畫之事前規劃作業未盡嚴謹，致預算全數未執行，又部分居家托育人員未能達成在職訓練時數規定，</w:t>
      </w:r>
      <w:proofErr w:type="gramStart"/>
      <w:r w:rsidRPr="00605F93">
        <w:rPr>
          <w:rFonts w:ascii="標楷體" w:eastAsia="標楷體" w:hAnsi="標楷體" w:cs="標楷體" w:hint="eastAsia"/>
          <w:b/>
        </w:rPr>
        <w:t>且兒少法</w:t>
      </w:r>
      <w:proofErr w:type="gramEnd"/>
      <w:r w:rsidRPr="00605F93">
        <w:rPr>
          <w:rFonts w:ascii="標楷體" w:eastAsia="標楷體" w:hAnsi="標楷體" w:cs="標楷體" w:hint="eastAsia"/>
          <w:b/>
        </w:rPr>
        <w:t>對於未辦理</w:t>
      </w:r>
      <w:proofErr w:type="gramStart"/>
      <w:r w:rsidRPr="00605F93">
        <w:rPr>
          <w:rFonts w:ascii="標楷體" w:eastAsia="標楷體" w:hAnsi="標楷體" w:cs="標楷體" w:hint="eastAsia"/>
          <w:b/>
        </w:rPr>
        <w:t>居家式托育</w:t>
      </w:r>
      <w:proofErr w:type="gramEnd"/>
      <w:r w:rsidRPr="00605F93">
        <w:rPr>
          <w:rFonts w:ascii="標楷體" w:eastAsia="標楷體" w:hAnsi="標楷體" w:cs="標楷體" w:hint="eastAsia"/>
          <w:b/>
        </w:rPr>
        <w:t>服務登記者提供托育服務之罰則</w:t>
      </w:r>
      <w:r w:rsidR="00E23C94" w:rsidRPr="00605F93">
        <w:rPr>
          <w:rFonts w:ascii="標楷體" w:eastAsia="標楷體" w:hAnsi="標楷體" w:cs="標楷體" w:hint="eastAsia"/>
          <w:b/>
        </w:rPr>
        <w:t>，</w:t>
      </w:r>
      <w:r w:rsidRPr="00605F93">
        <w:rPr>
          <w:rFonts w:ascii="標楷體" w:eastAsia="標楷體" w:hAnsi="標楷體" w:cs="標楷體" w:hint="eastAsia"/>
          <w:b/>
        </w:rPr>
        <w:t>尚有檢討空間</w:t>
      </w:r>
      <w:r w:rsidRPr="00605F93">
        <w:rPr>
          <w:rFonts w:ascii="標楷體" w:eastAsia="標楷體" w:hAnsi="標楷體" w:cs="標楷體" w:hint="eastAsia"/>
          <w:b/>
          <w:spacing w:val="-6"/>
        </w:rPr>
        <w:t>：</w:t>
      </w:r>
      <w:proofErr w:type="gramStart"/>
      <w:r w:rsidRPr="00605F93">
        <w:rPr>
          <w:rFonts w:ascii="標楷體" w:eastAsia="標楷體" w:hAnsi="標楷體" w:hint="eastAsia"/>
        </w:rPr>
        <w:t>社家署</w:t>
      </w:r>
      <w:proofErr w:type="gramEnd"/>
      <w:r w:rsidRPr="00605F93">
        <w:rPr>
          <w:rFonts w:ascii="標楷體" w:eastAsia="標楷體" w:hAnsi="標楷體" w:hint="eastAsia"/>
        </w:rPr>
        <w:t>依據行政院核定之「我國少子女化對策計畫」，</w:t>
      </w:r>
      <w:proofErr w:type="gramStart"/>
      <w:r w:rsidRPr="00605F93">
        <w:rPr>
          <w:rFonts w:ascii="標楷體" w:eastAsia="標楷體" w:hAnsi="標楷體" w:hint="eastAsia"/>
        </w:rPr>
        <w:t>113</w:t>
      </w:r>
      <w:proofErr w:type="gramEnd"/>
      <w:r w:rsidRPr="00605F93">
        <w:rPr>
          <w:rFonts w:ascii="標楷體" w:eastAsia="標楷體" w:hAnsi="標楷體" w:hint="eastAsia"/>
        </w:rPr>
        <w:t>年度編列預算125億979萬餘元，補助地方政府辦理托育公共及</w:t>
      </w:r>
      <w:proofErr w:type="gramStart"/>
      <w:r w:rsidRPr="00605F93">
        <w:rPr>
          <w:rFonts w:ascii="標楷體" w:eastAsia="標楷體" w:hAnsi="標楷體" w:hint="eastAsia"/>
        </w:rPr>
        <w:t>準</w:t>
      </w:r>
      <w:proofErr w:type="gramEnd"/>
      <w:r w:rsidRPr="00605F93">
        <w:rPr>
          <w:rFonts w:ascii="標楷體" w:eastAsia="標楷體" w:hAnsi="標楷體" w:hint="eastAsia"/>
        </w:rPr>
        <w:t>公共化</w:t>
      </w:r>
      <w:proofErr w:type="gramStart"/>
      <w:r w:rsidRPr="00605F93">
        <w:rPr>
          <w:rFonts w:ascii="標楷體" w:eastAsia="標楷體" w:hAnsi="標楷體" w:hint="eastAsia"/>
        </w:rPr>
        <w:t>服務暨托育</w:t>
      </w:r>
      <w:proofErr w:type="gramEnd"/>
      <w:r w:rsidRPr="00605F93">
        <w:rPr>
          <w:rFonts w:ascii="標楷體" w:eastAsia="標楷體" w:hAnsi="標楷體" w:hint="eastAsia"/>
        </w:rPr>
        <w:t>管理業務，並訂有</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服務提供者登記及管理辦法，明定主管機關應辦理之輔導及監督事項；另透由管制不適任人員、</w:t>
      </w:r>
      <w:proofErr w:type="gramStart"/>
      <w:r w:rsidRPr="00605F93">
        <w:rPr>
          <w:rFonts w:ascii="標楷體" w:eastAsia="標楷體" w:hAnsi="標楷體" w:hint="eastAsia"/>
        </w:rPr>
        <w:t>訂定托嬰</w:t>
      </w:r>
      <w:proofErr w:type="gramEnd"/>
      <w:r w:rsidRPr="00605F93">
        <w:rPr>
          <w:rFonts w:ascii="標楷體" w:eastAsia="標楷體" w:hAnsi="標楷體" w:hint="eastAsia"/>
        </w:rPr>
        <w:t>中心監視錄影設備及資訊管理利用辦法等，以提升托育服務品質。</w:t>
      </w:r>
      <w:proofErr w:type="gramStart"/>
      <w:r w:rsidRPr="00605F93">
        <w:rPr>
          <w:rFonts w:ascii="標楷體" w:eastAsia="標楷體" w:hAnsi="標楷體" w:hint="eastAsia"/>
        </w:rPr>
        <w:t>經查托育</w:t>
      </w:r>
      <w:proofErr w:type="gramEnd"/>
      <w:r w:rsidRPr="00605F93">
        <w:rPr>
          <w:rFonts w:ascii="標楷體" w:eastAsia="標楷體" w:hAnsi="標楷體" w:hint="eastAsia"/>
        </w:rPr>
        <w:t>管理業務執行情形，核有：（1）</w:t>
      </w:r>
      <w:proofErr w:type="gramStart"/>
      <w:r w:rsidRPr="00605F93">
        <w:rPr>
          <w:rFonts w:ascii="標楷體" w:eastAsia="標楷體" w:hAnsi="標楷體" w:hint="eastAsia"/>
        </w:rPr>
        <w:t>衛福部</w:t>
      </w:r>
      <w:proofErr w:type="gramEnd"/>
      <w:r w:rsidRPr="00605F93">
        <w:rPr>
          <w:rFonts w:ascii="標楷體" w:eastAsia="標楷體" w:hAnsi="標楷體" w:hint="eastAsia"/>
        </w:rPr>
        <w:t>依據</w:t>
      </w:r>
      <w:proofErr w:type="gramStart"/>
      <w:r w:rsidRPr="00605F93">
        <w:rPr>
          <w:rFonts w:ascii="標楷體" w:eastAsia="標楷體" w:hAnsi="標楷體" w:hint="eastAsia"/>
        </w:rPr>
        <w:t>兒少法第77條</w:t>
      </w:r>
      <w:proofErr w:type="gramEnd"/>
      <w:r w:rsidRPr="00605F93">
        <w:rPr>
          <w:rFonts w:ascii="標楷體" w:eastAsia="標楷體" w:hAnsi="標楷體" w:hint="eastAsia"/>
        </w:rPr>
        <w:t>之1規定，於109年1月2日</w:t>
      </w:r>
      <w:proofErr w:type="gramStart"/>
      <w:r w:rsidRPr="00605F93">
        <w:rPr>
          <w:rFonts w:ascii="標楷體" w:eastAsia="標楷體" w:hAnsi="標楷體" w:hint="eastAsia"/>
        </w:rPr>
        <w:t>訂定托嬰</w:t>
      </w:r>
      <w:proofErr w:type="gramEnd"/>
      <w:r w:rsidRPr="00605F93">
        <w:rPr>
          <w:rFonts w:ascii="標楷體" w:eastAsia="標楷體" w:hAnsi="標楷體" w:hint="eastAsia"/>
        </w:rPr>
        <w:t>中心監視錄影設備設置及資訊管理利用辦法。</w:t>
      </w:r>
      <w:proofErr w:type="gramStart"/>
      <w:r w:rsidRPr="00605F93">
        <w:rPr>
          <w:rFonts w:ascii="標楷體" w:eastAsia="標楷體" w:hAnsi="標楷體" w:hint="eastAsia"/>
        </w:rPr>
        <w:t>嗣社家署</w:t>
      </w:r>
      <w:proofErr w:type="gramEnd"/>
      <w:r w:rsidRPr="00605F93">
        <w:rPr>
          <w:rFonts w:ascii="標楷體" w:eastAsia="標楷體" w:hAnsi="標楷體" w:hint="eastAsia"/>
        </w:rPr>
        <w:t>考量部分托嬰中心發生疑似不當對待幼兒案件後，於調閱監視影像時發生資料遺失或毀損情形，且部分地方政府已建置托嬰中心監視影像雲端儲存系統，又112年6月民眾於公共政策網路參與平</w:t>
      </w:r>
      <w:proofErr w:type="gramStart"/>
      <w:r w:rsidRPr="00605F93">
        <w:rPr>
          <w:rFonts w:ascii="標楷體" w:eastAsia="標楷體" w:hAnsi="標楷體" w:hint="eastAsia"/>
        </w:rPr>
        <w:t>臺</w:t>
      </w:r>
      <w:proofErr w:type="gramEnd"/>
      <w:r w:rsidRPr="00605F93">
        <w:rPr>
          <w:rFonts w:ascii="標楷體" w:eastAsia="標楷體" w:hAnsi="標楷體" w:hint="eastAsia"/>
        </w:rPr>
        <w:t>建議托嬰中心監視器影像即時備份上傳雲端等事項獲附議成案，為回應家長期待，編列</w:t>
      </w:r>
      <w:proofErr w:type="gramStart"/>
      <w:r w:rsidRPr="00605F93">
        <w:rPr>
          <w:rFonts w:ascii="標楷體" w:eastAsia="標楷體" w:hAnsi="標楷體" w:hint="eastAsia"/>
        </w:rPr>
        <w:t>113</w:t>
      </w:r>
      <w:proofErr w:type="gramEnd"/>
      <w:r w:rsidRPr="00605F93">
        <w:rPr>
          <w:rFonts w:ascii="標楷體" w:eastAsia="標楷體" w:hAnsi="標楷體" w:hint="eastAsia"/>
        </w:rPr>
        <w:t>年度預算2億5</w:t>
      </w:r>
      <w:proofErr w:type="gramStart"/>
      <w:r w:rsidRPr="00605F93">
        <w:rPr>
          <w:rFonts w:ascii="標楷體" w:eastAsia="標楷體" w:hAnsi="標楷體" w:hint="eastAsia"/>
        </w:rPr>
        <w:t>千萬</w:t>
      </w:r>
      <w:proofErr w:type="gramEnd"/>
      <w:r w:rsidRPr="00605F93">
        <w:rPr>
          <w:rFonts w:ascii="標楷體" w:eastAsia="標楷體" w:hAnsi="標楷體" w:hint="eastAsia"/>
        </w:rPr>
        <w:t>元辦理「托嬰中心監視器影像雲端儲存計畫」，規劃建置全國托嬰中心監視器影像儲存雲端系統。</w:t>
      </w:r>
      <w:proofErr w:type="gramStart"/>
      <w:r w:rsidRPr="00605F93">
        <w:rPr>
          <w:rFonts w:ascii="標楷體" w:eastAsia="標楷體" w:hAnsi="標楷體" w:hint="eastAsia"/>
        </w:rPr>
        <w:t>惟</w:t>
      </w:r>
      <w:proofErr w:type="gramEnd"/>
      <w:r w:rsidRPr="00605F93">
        <w:rPr>
          <w:rFonts w:ascii="標楷體" w:eastAsia="標楷體" w:hAnsi="標楷體" w:hint="eastAsia"/>
        </w:rPr>
        <w:t>事前規劃作業未盡嚴謹，</w:t>
      </w:r>
      <w:proofErr w:type="gramStart"/>
      <w:r w:rsidRPr="00605F93">
        <w:rPr>
          <w:rFonts w:ascii="標楷體" w:eastAsia="標楷體" w:hAnsi="標楷體" w:hint="eastAsia"/>
        </w:rPr>
        <w:t>迨</w:t>
      </w:r>
      <w:proofErr w:type="gramEnd"/>
      <w:r w:rsidRPr="00605F93">
        <w:rPr>
          <w:rFonts w:ascii="標楷體" w:eastAsia="標楷體" w:hAnsi="標楷體" w:hint="eastAsia"/>
        </w:rPr>
        <w:t>至預算執行階段，於</w:t>
      </w:r>
      <w:proofErr w:type="gramStart"/>
      <w:r w:rsidRPr="00605F93">
        <w:rPr>
          <w:rFonts w:ascii="標楷體" w:eastAsia="標楷體" w:hAnsi="標楷體" w:hint="eastAsia"/>
        </w:rPr>
        <w:t>113年6至8月間方召開</w:t>
      </w:r>
      <w:proofErr w:type="gramEnd"/>
      <w:r w:rsidRPr="00605F93">
        <w:rPr>
          <w:rFonts w:ascii="標楷體" w:eastAsia="標楷體" w:hAnsi="標楷體" w:hint="eastAsia"/>
        </w:rPr>
        <w:t>公聽會及專案諮詢會議蒐集各界意見，並依據會議結論停止辦理上開系統建置事宜，致預算全數未執行，未能發揮預期效益，並排擠其他社福預算資源；（</w:t>
      </w:r>
      <w:r w:rsidRPr="00605F93">
        <w:rPr>
          <w:rFonts w:ascii="標楷體" w:eastAsia="標楷體" w:hAnsi="標楷體"/>
        </w:rPr>
        <w:t>2</w:t>
      </w:r>
      <w:r w:rsidRPr="00605F93">
        <w:rPr>
          <w:rFonts w:ascii="標楷體" w:eastAsia="標楷體" w:hAnsi="標楷體" w:hint="eastAsia"/>
        </w:rPr>
        <w:t>）依</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服務提供者登記及管理辦法第4條第4款規定，</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服務提供者（下稱居家托育</w:t>
      </w:r>
      <w:r w:rsidRPr="00605F93">
        <w:rPr>
          <w:rFonts w:ascii="標楷體" w:eastAsia="標楷體" w:hAnsi="標楷體" w:hint="eastAsia"/>
        </w:rPr>
        <w:lastRenderedPageBreak/>
        <w:t>人員）</w:t>
      </w:r>
      <w:r w:rsidR="005075E4" w:rsidRPr="00605F93">
        <w:rPr>
          <w:noProof/>
        </w:rPr>
        <mc:AlternateContent>
          <mc:Choice Requires="wps">
            <w:drawing>
              <wp:anchor distT="0" distB="0" distL="71755" distR="0" simplePos="0" relativeHeight="253030400" behindDoc="1" locked="0" layoutInCell="1" allowOverlap="1" wp14:anchorId="5FF1049D" wp14:editId="3EF99A66">
                <wp:simplePos x="0" y="0"/>
                <wp:positionH relativeFrom="margin">
                  <wp:posOffset>1943100</wp:posOffset>
                </wp:positionH>
                <wp:positionV relativeFrom="margin">
                  <wp:posOffset>46393</wp:posOffset>
                </wp:positionV>
                <wp:extent cx="4464685" cy="4415790"/>
                <wp:effectExtent l="0" t="0" r="0" b="3810"/>
                <wp:wrapSquare wrapText="bothSides"/>
                <wp:docPr id="47"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685" cy="4415790"/>
                        </a:xfrm>
                        <a:prstGeom prst="rect">
                          <a:avLst/>
                        </a:prstGeom>
                        <a:noFill/>
                        <a:ln>
                          <a:noFill/>
                        </a:ln>
                      </wps:spPr>
                      <wps:txbx>
                        <w:txbxContent>
                          <w:p w14:paraId="6DC0A80E" w14:textId="77777777" w:rsidR="00E41333" w:rsidRPr="00DB3F96" w:rsidRDefault="00E41333" w:rsidP="00E41333">
                            <w:pPr>
                              <w:snapToGrid w:val="0"/>
                              <w:spacing w:line="240" w:lineRule="exact"/>
                              <w:ind w:leftChars="6" w:left="771" w:rightChars="2" w:right="5" w:hangingChars="315" w:hanging="757"/>
                              <w:jc w:val="both"/>
                              <w:rPr>
                                <w:rFonts w:ascii="標楷體" w:eastAsia="標楷體" w:hAnsi="標楷體"/>
                                <w:b/>
                                <w:spacing w:val="-20"/>
                              </w:rPr>
                            </w:pPr>
                            <w:r w:rsidRPr="006C5ECB">
                              <w:rPr>
                                <w:rFonts w:ascii="標楷體" w:eastAsia="標楷體" w:hAnsi="標楷體" w:hint="eastAsia"/>
                                <w:b/>
                                <w:color w:val="000000" w:themeColor="text1"/>
                              </w:rPr>
                              <w:t>表</w:t>
                            </w:r>
                            <w:r w:rsidRPr="00E51620">
                              <w:rPr>
                                <w:rFonts w:ascii="標楷體" w:eastAsia="標楷體" w:hAnsi="標楷體"/>
                                <w:b/>
                              </w:rPr>
                              <w:t>19</w:t>
                            </w:r>
                            <w:r w:rsidRPr="00E51620">
                              <w:rPr>
                                <w:rFonts w:ascii="標楷體" w:eastAsia="標楷體" w:hAnsi="標楷體" w:hint="eastAsia"/>
                                <w:b/>
                                <w:spacing w:val="-14"/>
                              </w:rPr>
                              <w:t xml:space="preserve">　</w:t>
                            </w:r>
                            <w:r w:rsidRPr="00E51620">
                              <w:rPr>
                                <w:rFonts w:ascii="標楷體" w:eastAsia="標楷體" w:hAnsi="標楷體" w:hint="eastAsia"/>
                                <w:b/>
                              </w:rPr>
                              <w:t>截至1</w:t>
                            </w:r>
                            <w:r w:rsidRPr="00DB3F96">
                              <w:rPr>
                                <w:rFonts w:ascii="標楷體" w:eastAsia="標楷體" w:hAnsi="標楷體" w:hint="eastAsia"/>
                                <w:b/>
                              </w:rPr>
                              <w:t>13年10月底在職居家托育人員已登錄在職訓練時數未達規定情形</w:t>
                            </w:r>
                          </w:p>
                          <w:p w14:paraId="12FC215E" w14:textId="77777777" w:rsidR="00E41333" w:rsidRPr="00E51620" w:rsidRDefault="00E41333" w:rsidP="00E41333">
                            <w:pPr>
                              <w:tabs>
                                <w:tab w:val="left" w:pos="5327"/>
                              </w:tabs>
                              <w:autoSpaceDE w:val="0"/>
                              <w:autoSpaceDN w:val="0"/>
                              <w:snapToGrid w:val="0"/>
                              <w:spacing w:line="220" w:lineRule="exact"/>
                              <w:ind w:left="527" w:rightChars="7" w:right="17" w:hanging="527"/>
                              <w:jc w:val="right"/>
                              <w:rPr>
                                <w:rFonts w:ascii="標楷體" w:eastAsia="標楷體" w:hAnsi="標楷體" w:cs="標楷體"/>
                                <w:sz w:val="20"/>
                                <w:lang w:val="zh-TW"/>
                              </w:rPr>
                            </w:pPr>
                            <w:r w:rsidRPr="00E51620">
                              <w:rPr>
                                <w:rFonts w:ascii="標楷體" w:eastAsia="標楷體" w:hAnsi="標楷體" w:cs="標楷體" w:hint="eastAsia"/>
                                <w:sz w:val="20"/>
                                <w:lang w:val="zh-TW"/>
                              </w:rPr>
                              <w:t xml:space="preserve">  單位：人</w:t>
                            </w:r>
                            <w:r w:rsidRPr="00E51620">
                              <w:rPr>
                                <w:rFonts w:ascii="標楷體" w:eastAsia="標楷體" w:hAnsi="標楷體" w:cs="標楷體"/>
                                <w:sz w:val="20"/>
                                <w:lang w:val="zh-TW"/>
                              </w:rPr>
                              <w:t>、</w:t>
                            </w:r>
                            <w:r w:rsidRPr="00E51620">
                              <w:rPr>
                                <w:rFonts w:ascii="標楷體" w:eastAsia="標楷體" w:hAnsi="標楷體" w:cs="標楷體" w:hint="eastAsia"/>
                                <w:sz w:val="20"/>
                                <w:lang w:val="zh-TW"/>
                              </w:rPr>
                              <w:t>％</w:t>
                            </w:r>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16"/>
                              <w:gridCol w:w="850"/>
                              <w:gridCol w:w="851"/>
                              <w:gridCol w:w="850"/>
                              <w:gridCol w:w="851"/>
                              <w:gridCol w:w="814"/>
                              <w:gridCol w:w="815"/>
                            </w:tblGrid>
                            <w:tr w:rsidR="00E41333" w:rsidRPr="00E51620" w14:paraId="1A660267" w14:textId="77777777" w:rsidTr="001F5D78">
                              <w:trPr>
                                <w:trHeight w:val="236"/>
                                <w:tblHeader/>
                                <w:jc w:val="center"/>
                              </w:trPr>
                              <w:tc>
                                <w:tcPr>
                                  <w:tcW w:w="680" w:type="dxa"/>
                                  <w:vMerge w:val="restart"/>
                                  <w:shd w:val="clear" w:color="auto" w:fill="auto"/>
                                  <w:noWrap/>
                                  <w:vAlign w:val="center"/>
                                </w:tcPr>
                                <w:p w14:paraId="6D98C56C"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hint="eastAsia"/>
                                      <w:sz w:val="20"/>
                                      <w:szCs w:val="20"/>
                                    </w:rPr>
                                    <w:t>市縣別</w:t>
                                  </w:r>
                                  <w:proofErr w:type="gramEnd"/>
                                </w:p>
                              </w:tc>
                              <w:tc>
                                <w:tcPr>
                                  <w:tcW w:w="6047" w:type="dxa"/>
                                  <w:gridSpan w:val="7"/>
                                  <w:vAlign w:val="center"/>
                                </w:tcPr>
                                <w:p w14:paraId="18DABBDE" w14:textId="77777777" w:rsidR="00E41333" w:rsidRPr="00E51620" w:rsidRDefault="00E41333" w:rsidP="00A5290D">
                                  <w:pPr>
                                    <w:snapToGrid w:val="0"/>
                                    <w:spacing w:line="200" w:lineRule="exact"/>
                                    <w:ind w:leftChars="-60" w:left="-104" w:rightChars="-22" w:right="-53" w:hangingChars="20" w:hanging="40"/>
                                    <w:jc w:val="center"/>
                                    <w:rPr>
                                      <w:rFonts w:ascii="標楷體" w:eastAsia="標楷體" w:hAnsi="標楷體"/>
                                      <w:sz w:val="20"/>
                                      <w:szCs w:val="20"/>
                                    </w:rPr>
                                  </w:pPr>
                                  <w:r w:rsidRPr="00E51620">
                                    <w:rPr>
                                      <w:rFonts w:ascii="標楷體" w:eastAsia="標楷體" w:hAnsi="標楷體" w:hint="eastAsia"/>
                                      <w:sz w:val="20"/>
                                      <w:szCs w:val="20"/>
                                    </w:rPr>
                                    <w:t>在職訓練不足時數</w:t>
                                  </w:r>
                                </w:p>
                              </w:tc>
                            </w:tr>
                            <w:tr w:rsidR="00E41333" w:rsidRPr="00E51620" w14:paraId="20B1D298" w14:textId="77777777" w:rsidTr="001F5D78">
                              <w:trPr>
                                <w:trHeight w:val="236"/>
                                <w:tblHeader/>
                                <w:jc w:val="center"/>
                              </w:trPr>
                              <w:tc>
                                <w:tcPr>
                                  <w:tcW w:w="680" w:type="dxa"/>
                                  <w:vMerge/>
                                  <w:shd w:val="clear" w:color="auto" w:fill="auto"/>
                                  <w:noWrap/>
                                  <w:vAlign w:val="center"/>
                                </w:tcPr>
                                <w:p w14:paraId="5676D939"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1016" w:type="dxa"/>
                                  <w:vMerge w:val="restart"/>
                                  <w:vAlign w:val="center"/>
                                </w:tcPr>
                                <w:p w14:paraId="28783534" w14:textId="77777777" w:rsidR="00E41333" w:rsidRPr="00B00551" w:rsidRDefault="00E41333" w:rsidP="00A5290D">
                                  <w:pPr>
                                    <w:snapToGrid w:val="0"/>
                                    <w:spacing w:line="200" w:lineRule="exact"/>
                                    <w:ind w:leftChars="-45" w:left="-108" w:rightChars="-45" w:right="-108"/>
                                    <w:jc w:val="center"/>
                                    <w:rPr>
                                      <w:rFonts w:ascii="標楷體" w:eastAsia="標楷體" w:hAnsi="標楷體"/>
                                      <w:sz w:val="20"/>
                                      <w:szCs w:val="20"/>
                                    </w:rPr>
                                  </w:pPr>
                                  <w:r w:rsidRPr="00B00551">
                                    <w:rPr>
                                      <w:rFonts w:ascii="標楷體" w:eastAsia="標楷體" w:hAnsi="標楷體" w:hint="eastAsia"/>
                                      <w:sz w:val="20"/>
                                      <w:szCs w:val="20"/>
                                    </w:rPr>
                                    <w:t>合計人數</w:t>
                                  </w:r>
                                </w:p>
                              </w:tc>
                              <w:tc>
                                <w:tcPr>
                                  <w:tcW w:w="1701" w:type="dxa"/>
                                  <w:gridSpan w:val="2"/>
                                  <w:shd w:val="clear" w:color="auto" w:fill="auto"/>
                                  <w:vAlign w:val="center"/>
                                </w:tcPr>
                                <w:p w14:paraId="269DC909"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8"/>
                                      <w:sz w:val="20"/>
                                      <w:szCs w:val="20"/>
                                    </w:rPr>
                                  </w:pPr>
                                  <w:r w:rsidRPr="00E51620">
                                    <w:rPr>
                                      <w:rFonts w:ascii="標楷體" w:eastAsia="標楷體" w:hAnsi="標楷體" w:hint="eastAsia"/>
                                      <w:sz w:val="20"/>
                                      <w:szCs w:val="20"/>
                                    </w:rPr>
                                    <w:t>10小時以下</w:t>
                                  </w:r>
                                </w:p>
                              </w:tc>
                              <w:tc>
                                <w:tcPr>
                                  <w:tcW w:w="1701" w:type="dxa"/>
                                  <w:gridSpan w:val="2"/>
                                  <w:shd w:val="clear" w:color="auto" w:fill="auto"/>
                                  <w:vAlign w:val="center"/>
                                </w:tcPr>
                                <w:p w14:paraId="0E361A24"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8"/>
                                      <w:sz w:val="20"/>
                                      <w:szCs w:val="20"/>
                                    </w:rPr>
                                  </w:pPr>
                                  <w:r w:rsidRPr="00E51620">
                                    <w:rPr>
                                      <w:rFonts w:ascii="標楷體" w:eastAsia="標楷體" w:hAnsi="標楷體" w:hint="eastAsia"/>
                                      <w:sz w:val="20"/>
                                      <w:szCs w:val="20"/>
                                    </w:rPr>
                                    <w:t>11至5</w:t>
                                  </w:r>
                                  <w:r w:rsidRPr="00E51620">
                                    <w:rPr>
                                      <w:rFonts w:ascii="標楷體" w:eastAsia="標楷體" w:hAnsi="標楷體"/>
                                      <w:sz w:val="20"/>
                                      <w:szCs w:val="20"/>
                                    </w:rPr>
                                    <w:t>0</w:t>
                                  </w:r>
                                  <w:r w:rsidRPr="00E51620">
                                    <w:rPr>
                                      <w:rFonts w:ascii="標楷體" w:eastAsia="標楷體" w:hAnsi="標楷體" w:hint="eastAsia"/>
                                      <w:sz w:val="20"/>
                                      <w:szCs w:val="20"/>
                                    </w:rPr>
                                    <w:t>小時</w:t>
                                  </w:r>
                                </w:p>
                              </w:tc>
                              <w:tc>
                                <w:tcPr>
                                  <w:tcW w:w="1629" w:type="dxa"/>
                                  <w:gridSpan w:val="2"/>
                                  <w:shd w:val="clear" w:color="auto" w:fill="auto"/>
                                  <w:vAlign w:val="center"/>
                                </w:tcPr>
                                <w:p w14:paraId="4C958F93" w14:textId="77777777" w:rsidR="00E41333" w:rsidRPr="00E51620" w:rsidRDefault="00E41333" w:rsidP="00A5290D">
                                  <w:pPr>
                                    <w:snapToGrid w:val="0"/>
                                    <w:spacing w:line="200" w:lineRule="exact"/>
                                    <w:ind w:leftChars="-60" w:left="-104" w:rightChars="-22" w:right="-53" w:hangingChars="20" w:hanging="40"/>
                                    <w:jc w:val="center"/>
                                    <w:rPr>
                                      <w:rFonts w:ascii="標楷體" w:eastAsia="標楷體" w:hAnsi="標楷體"/>
                                      <w:b/>
                                      <w:spacing w:val="-12"/>
                                      <w:sz w:val="20"/>
                                      <w:szCs w:val="20"/>
                                    </w:rPr>
                                  </w:pPr>
                                  <w:r w:rsidRPr="00E51620">
                                    <w:rPr>
                                      <w:rFonts w:ascii="標楷體" w:eastAsia="標楷體" w:hAnsi="標楷體" w:hint="eastAsia"/>
                                      <w:sz w:val="20"/>
                                      <w:szCs w:val="20"/>
                                    </w:rPr>
                                    <w:t>51小時以上</w:t>
                                  </w:r>
                                </w:p>
                              </w:tc>
                            </w:tr>
                            <w:tr w:rsidR="00E41333" w:rsidRPr="00E51620" w14:paraId="499C97E3" w14:textId="77777777" w:rsidTr="001F5D78">
                              <w:trPr>
                                <w:trHeight w:val="236"/>
                                <w:tblHeader/>
                                <w:jc w:val="center"/>
                              </w:trPr>
                              <w:tc>
                                <w:tcPr>
                                  <w:tcW w:w="680" w:type="dxa"/>
                                  <w:vMerge/>
                                  <w:shd w:val="clear" w:color="auto" w:fill="auto"/>
                                  <w:noWrap/>
                                  <w:vAlign w:val="center"/>
                                </w:tcPr>
                                <w:p w14:paraId="60E8E30A"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1016" w:type="dxa"/>
                                  <w:vMerge/>
                                  <w:vAlign w:val="center"/>
                                </w:tcPr>
                                <w:p w14:paraId="615ADDF5"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850" w:type="dxa"/>
                                  <w:shd w:val="clear" w:color="auto" w:fill="auto"/>
                                  <w:vAlign w:val="center"/>
                                </w:tcPr>
                                <w:p w14:paraId="7601EC59"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人數</w:t>
                                  </w:r>
                                </w:p>
                              </w:tc>
                              <w:tc>
                                <w:tcPr>
                                  <w:tcW w:w="851" w:type="dxa"/>
                                  <w:shd w:val="clear" w:color="auto" w:fill="auto"/>
                                  <w:vAlign w:val="center"/>
                                </w:tcPr>
                                <w:p w14:paraId="42D50532"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比率</w:t>
                                  </w:r>
                                </w:p>
                              </w:tc>
                              <w:tc>
                                <w:tcPr>
                                  <w:tcW w:w="850" w:type="dxa"/>
                                  <w:shd w:val="clear" w:color="auto" w:fill="auto"/>
                                  <w:vAlign w:val="center"/>
                                </w:tcPr>
                                <w:p w14:paraId="01353A8A"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人數</w:t>
                                  </w:r>
                                </w:p>
                              </w:tc>
                              <w:tc>
                                <w:tcPr>
                                  <w:tcW w:w="851" w:type="dxa"/>
                                  <w:shd w:val="clear" w:color="auto" w:fill="auto"/>
                                  <w:vAlign w:val="center"/>
                                </w:tcPr>
                                <w:p w14:paraId="72137EC5"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比率</w:t>
                                  </w:r>
                                </w:p>
                              </w:tc>
                              <w:tc>
                                <w:tcPr>
                                  <w:tcW w:w="814" w:type="dxa"/>
                                  <w:shd w:val="clear" w:color="auto" w:fill="auto"/>
                                  <w:vAlign w:val="center"/>
                                </w:tcPr>
                                <w:p w14:paraId="70F34613" w14:textId="77777777" w:rsidR="00E41333" w:rsidRPr="00E51620" w:rsidRDefault="00E41333" w:rsidP="00A5290D">
                                  <w:pPr>
                                    <w:snapToGrid w:val="0"/>
                                    <w:spacing w:line="200" w:lineRule="exact"/>
                                    <w:ind w:leftChars="-45" w:left="-108" w:rightChars="-45" w:right="-108"/>
                                    <w:jc w:val="center"/>
                                    <w:rPr>
                                      <w:rFonts w:ascii="標楷體" w:eastAsia="標楷體" w:hAnsi="標楷體"/>
                                      <w:b/>
                                      <w:spacing w:val="-6"/>
                                      <w:sz w:val="20"/>
                                      <w:szCs w:val="20"/>
                                    </w:rPr>
                                  </w:pPr>
                                  <w:r w:rsidRPr="00E51620">
                                    <w:rPr>
                                      <w:rFonts w:ascii="標楷體" w:eastAsia="標楷體" w:hAnsi="標楷體" w:hint="eastAsia"/>
                                      <w:sz w:val="20"/>
                                      <w:szCs w:val="20"/>
                                    </w:rPr>
                                    <w:t>人數</w:t>
                                  </w:r>
                                </w:p>
                              </w:tc>
                              <w:tc>
                                <w:tcPr>
                                  <w:tcW w:w="815" w:type="dxa"/>
                                  <w:shd w:val="clear" w:color="auto" w:fill="auto"/>
                                  <w:vAlign w:val="center"/>
                                </w:tcPr>
                                <w:p w14:paraId="3FD42BAE" w14:textId="77777777" w:rsidR="00E41333" w:rsidRPr="00E51620" w:rsidRDefault="00E41333" w:rsidP="00A5290D">
                                  <w:pPr>
                                    <w:snapToGrid w:val="0"/>
                                    <w:spacing w:line="200" w:lineRule="exact"/>
                                    <w:ind w:leftChars="-45" w:left="-108" w:rightChars="-45" w:right="-108"/>
                                    <w:jc w:val="center"/>
                                    <w:rPr>
                                      <w:rFonts w:ascii="標楷體" w:eastAsia="標楷體" w:hAnsi="標楷體"/>
                                      <w:b/>
                                      <w:spacing w:val="-6"/>
                                      <w:sz w:val="20"/>
                                      <w:szCs w:val="20"/>
                                    </w:rPr>
                                  </w:pPr>
                                  <w:r w:rsidRPr="00E51620">
                                    <w:rPr>
                                      <w:rFonts w:ascii="標楷體" w:eastAsia="標楷體" w:hAnsi="標楷體" w:hint="eastAsia"/>
                                      <w:sz w:val="20"/>
                                      <w:szCs w:val="20"/>
                                    </w:rPr>
                                    <w:t>比率</w:t>
                                  </w:r>
                                </w:p>
                              </w:tc>
                            </w:tr>
                            <w:tr w:rsidR="00E41333" w:rsidRPr="00E51620" w14:paraId="1A8FE86C" w14:textId="77777777" w:rsidTr="00AF0F06">
                              <w:trPr>
                                <w:trHeight w:val="233"/>
                                <w:jc w:val="center"/>
                              </w:trPr>
                              <w:tc>
                                <w:tcPr>
                                  <w:tcW w:w="680" w:type="dxa"/>
                                  <w:shd w:val="clear" w:color="auto" w:fill="auto"/>
                                  <w:noWrap/>
                                  <w:vAlign w:val="center"/>
                                </w:tcPr>
                                <w:p w14:paraId="177BCBF7" w14:textId="77777777" w:rsidR="00E41333" w:rsidRPr="00E51620" w:rsidRDefault="00E41333" w:rsidP="00A5290D">
                                  <w:pPr>
                                    <w:snapToGrid w:val="0"/>
                                    <w:spacing w:line="200" w:lineRule="exact"/>
                                    <w:ind w:leftChars="-45" w:left="-108" w:rightChars="-45" w:right="-108"/>
                                    <w:jc w:val="center"/>
                                    <w:rPr>
                                      <w:rFonts w:ascii="標楷體" w:eastAsia="標楷體" w:hAnsi="標楷體"/>
                                      <w:b/>
                                      <w:bCs/>
                                      <w:sz w:val="20"/>
                                      <w:szCs w:val="20"/>
                                    </w:rPr>
                                  </w:pPr>
                                  <w:r w:rsidRPr="00E51620">
                                    <w:rPr>
                                      <w:rFonts w:ascii="標楷體" w:eastAsia="標楷體" w:hAnsi="標楷體"/>
                                      <w:b/>
                                      <w:bCs/>
                                      <w:sz w:val="20"/>
                                      <w:szCs w:val="20"/>
                                    </w:rPr>
                                    <w:t>合計</w:t>
                                  </w:r>
                                </w:p>
                              </w:tc>
                              <w:tc>
                                <w:tcPr>
                                  <w:tcW w:w="1016" w:type="dxa"/>
                                  <w:vAlign w:val="center"/>
                                </w:tcPr>
                                <w:p w14:paraId="034C76CF"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419</w:t>
                                  </w:r>
                                </w:p>
                              </w:tc>
                              <w:tc>
                                <w:tcPr>
                                  <w:tcW w:w="850" w:type="dxa"/>
                                  <w:shd w:val="clear" w:color="auto" w:fill="auto"/>
                                  <w:vAlign w:val="center"/>
                                </w:tcPr>
                                <w:p w14:paraId="27769FE5"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230</w:t>
                                  </w:r>
                                </w:p>
                              </w:tc>
                              <w:tc>
                                <w:tcPr>
                                  <w:tcW w:w="851" w:type="dxa"/>
                                  <w:shd w:val="clear" w:color="auto" w:fill="auto"/>
                                  <w:vAlign w:val="center"/>
                                </w:tcPr>
                                <w:p w14:paraId="0CE0CC9E"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54.89</w:t>
                                  </w:r>
                                </w:p>
                              </w:tc>
                              <w:tc>
                                <w:tcPr>
                                  <w:tcW w:w="850" w:type="dxa"/>
                                  <w:shd w:val="clear" w:color="auto" w:fill="auto"/>
                                  <w:vAlign w:val="center"/>
                                </w:tcPr>
                                <w:p w14:paraId="27168B43"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166</w:t>
                                  </w:r>
                                </w:p>
                              </w:tc>
                              <w:tc>
                                <w:tcPr>
                                  <w:tcW w:w="851" w:type="dxa"/>
                                  <w:shd w:val="clear" w:color="auto" w:fill="auto"/>
                                  <w:vAlign w:val="center"/>
                                </w:tcPr>
                                <w:p w14:paraId="26E95638"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39.62</w:t>
                                  </w:r>
                                </w:p>
                              </w:tc>
                              <w:tc>
                                <w:tcPr>
                                  <w:tcW w:w="814" w:type="dxa"/>
                                  <w:shd w:val="clear" w:color="auto" w:fill="auto"/>
                                  <w:vAlign w:val="center"/>
                                </w:tcPr>
                                <w:p w14:paraId="609D63C1"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23</w:t>
                                  </w:r>
                                </w:p>
                              </w:tc>
                              <w:tc>
                                <w:tcPr>
                                  <w:tcW w:w="815" w:type="dxa"/>
                                  <w:shd w:val="clear" w:color="auto" w:fill="auto"/>
                                  <w:vAlign w:val="center"/>
                                </w:tcPr>
                                <w:p w14:paraId="1108D2E9"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5.49</w:t>
                                  </w:r>
                                </w:p>
                              </w:tc>
                            </w:tr>
                            <w:tr w:rsidR="00E41333" w:rsidRPr="00E51620" w14:paraId="1F3945B7" w14:textId="77777777" w:rsidTr="00AF0F06">
                              <w:trPr>
                                <w:trHeight w:val="233"/>
                                <w:jc w:val="center"/>
                              </w:trPr>
                              <w:tc>
                                <w:tcPr>
                                  <w:tcW w:w="680" w:type="dxa"/>
                                  <w:shd w:val="clear" w:color="auto" w:fill="auto"/>
                                  <w:noWrap/>
                                  <w:vAlign w:val="center"/>
                                </w:tcPr>
                                <w:p w14:paraId="1DD43E6B"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臺北市</w:t>
                                  </w:r>
                                </w:p>
                              </w:tc>
                              <w:tc>
                                <w:tcPr>
                                  <w:tcW w:w="1016" w:type="dxa"/>
                                  <w:vAlign w:val="center"/>
                                </w:tcPr>
                                <w:p w14:paraId="726B57C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65</w:t>
                                  </w:r>
                                </w:p>
                              </w:tc>
                              <w:tc>
                                <w:tcPr>
                                  <w:tcW w:w="850" w:type="dxa"/>
                                  <w:shd w:val="clear" w:color="auto" w:fill="auto"/>
                                  <w:vAlign w:val="center"/>
                                </w:tcPr>
                                <w:p w14:paraId="1B133D0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38</w:t>
                                  </w:r>
                                </w:p>
                              </w:tc>
                              <w:tc>
                                <w:tcPr>
                                  <w:tcW w:w="851" w:type="dxa"/>
                                  <w:shd w:val="clear" w:color="auto" w:fill="auto"/>
                                  <w:vAlign w:val="center"/>
                                </w:tcPr>
                                <w:p w14:paraId="4C18A67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58.46</w:t>
                                  </w:r>
                                </w:p>
                              </w:tc>
                              <w:tc>
                                <w:tcPr>
                                  <w:tcW w:w="850" w:type="dxa"/>
                                  <w:shd w:val="clear" w:color="auto" w:fill="auto"/>
                                  <w:vAlign w:val="center"/>
                                </w:tcPr>
                                <w:p w14:paraId="68B7A95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w:t>
                                  </w:r>
                                </w:p>
                              </w:tc>
                              <w:tc>
                                <w:tcPr>
                                  <w:tcW w:w="851" w:type="dxa"/>
                                  <w:shd w:val="clear" w:color="auto" w:fill="auto"/>
                                  <w:vAlign w:val="center"/>
                                </w:tcPr>
                                <w:p w14:paraId="68E7E3E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38.46</w:t>
                                  </w:r>
                                </w:p>
                              </w:tc>
                              <w:tc>
                                <w:tcPr>
                                  <w:tcW w:w="814" w:type="dxa"/>
                                  <w:shd w:val="clear" w:color="auto" w:fill="auto"/>
                                  <w:vAlign w:val="center"/>
                                </w:tcPr>
                                <w:p w14:paraId="231E7CA5"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63A07F1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3.08</w:t>
                                  </w:r>
                                </w:p>
                              </w:tc>
                            </w:tr>
                            <w:tr w:rsidR="00E41333" w:rsidRPr="00E51620" w14:paraId="447C1531" w14:textId="77777777" w:rsidTr="00AF0F06">
                              <w:trPr>
                                <w:trHeight w:val="233"/>
                                <w:jc w:val="center"/>
                              </w:trPr>
                              <w:tc>
                                <w:tcPr>
                                  <w:tcW w:w="680" w:type="dxa"/>
                                  <w:shd w:val="clear" w:color="auto" w:fill="auto"/>
                                  <w:noWrap/>
                                  <w:vAlign w:val="center"/>
                                </w:tcPr>
                                <w:p w14:paraId="73345093"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新北市</w:t>
                                  </w:r>
                                </w:p>
                              </w:tc>
                              <w:tc>
                                <w:tcPr>
                                  <w:tcW w:w="1016" w:type="dxa"/>
                                  <w:vAlign w:val="center"/>
                                </w:tcPr>
                                <w:p w14:paraId="3904021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68</w:t>
                                  </w:r>
                                </w:p>
                              </w:tc>
                              <w:tc>
                                <w:tcPr>
                                  <w:tcW w:w="850" w:type="dxa"/>
                                  <w:shd w:val="clear" w:color="auto" w:fill="auto"/>
                                  <w:vAlign w:val="center"/>
                                </w:tcPr>
                                <w:p w14:paraId="69D16C1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36</w:t>
                                  </w:r>
                                </w:p>
                              </w:tc>
                              <w:tc>
                                <w:tcPr>
                                  <w:tcW w:w="851" w:type="dxa"/>
                                  <w:shd w:val="clear" w:color="auto" w:fill="auto"/>
                                  <w:vAlign w:val="center"/>
                                </w:tcPr>
                                <w:p w14:paraId="222CCDF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52.94</w:t>
                                  </w:r>
                                </w:p>
                              </w:tc>
                              <w:tc>
                                <w:tcPr>
                                  <w:tcW w:w="850" w:type="dxa"/>
                                  <w:shd w:val="clear" w:color="auto" w:fill="auto"/>
                                  <w:vAlign w:val="center"/>
                                </w:tcPr>
                                <w:p w14:paraId="2BE5DF6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31</w:t>
                                  </w:r>
                                </w:p>
                              </w:tc>
                              <w:tc>
                                <w:tcPr>
                                  <w:tcW w:w="851" w:type="dxa"/>
                                  <w:shd w:val="clear" w:color="auto" w:fill="auto"/>
                                  <w:vAlign w:val="center"/>
                                </w:tcPr>
                                <w:p w14:paraId="2CB97E5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45.59</w:t>
                                  </w:r>
                                </w:p>
                              </w:tc>
                              <w:tc>
                                <w:tcPr>
                                  <w:tcW w:w="814" w:type="dxa"/>
                                  <w:shd w:val="clear" w:color="auto" w:fill="auto"/>
                                  <w:vAlign w:val="center"/>
                                </w:tcPr>
                                <w:p w14:paraId="6330A15A"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5BAADA0D"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1.47</w:t>
                                  </w:r>
                                </w:p>
                              </w:tc>
                            </w:tr>
                            <w:tr w:rsidR="00E41333" w:rsidRPr="00E51620" w14:paraId="0153054F" w14:textId="77777777" w:rsidTr="00AF0F06">
                              <w:trPr>
                                <w:trHeight w:val="233"/>
                                <w:jc w:val="center"/>
                              </w:trPr>
                              <w:tc>
                                <w:tcPr>
                                  <w:tcW w:w="680" w:type="dxa"/>
                                  <w:shd w:val="clear" w:color="auto" w:fill="auto"/>
                                  <w:noWrap/>
                                  <w:vAlign w:val="center"/>
                                </w:tcPr>
                                <w:p w14:paraId="6745C4ED"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桃園市</w:t>
                                  </w:r>
                                </w:p>
                              </w:tc>
                              <w:tc>
                                <w:tcPr>
                                  <w:tcW w:w="1016" w:type="dxa"/>
                                  <w:vAlign w:val="center"/>
                                </w:tcPr>
                                <w:p w14:paraId="7AA0A6E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003051A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w:t>
                                  </w:r>
                                </w:p>
                              </w:tc>
                              <w:tc>
                                <w:tcPr>
                                  <w:tcW w:w="851" w:type="dxa"/>
                                  <w:shd w:val="clear" w:color="auto" w:fill="auto"/>
                                  <w:vAlign w:val="center"/>
                                </w:tcPr>
                                <w:p w14:paraId="58B923D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87.50</w:t>
                                  </w:r>
                                </w:p>
                              </w:tc>
                              <w:tc>
                                <w:tcPr>
                                  <w:tcW w:w="850" w:type="dxa"/>
                                  <w:shd w:val="clear" w:color="auto" w:fill="auto"/>
                                  <w:vAlign w:val="center"/>
                                </w:tcPr>
                                <w:p w14:paraId="51A10DC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2A9B752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12.50</w:t>
                                  </w:r>
                                </w:p>
                              </w:tc>
                              <w:tc>
                                <w:tcPr>
                                  <w:tcW w:w="814" w:type="dxa"/>
                                  <w:shd w:val="clear" w:color="auto" w:fill="auto"/>
                                  <w:vAlign w:val="center"/>
                                </w:tcPr>
                                <w:p w14:paraId="28E9059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hint="eastAsia"/>
                                      <w:sz w:val="20"/>
                                      <w:szCs w:val="20"/>
                                    </w:rPr>
                                    <w:t>－</w:t>
                                  </w:r>
                                </w:p>
                              </w:tc>
                              <w:tc>
                                <w:tcPr>
                                  <w:tcW w:w="815" w:type="dxa"/>
                                  <w:shd w:val="clear" w:color="auto" w:fill="auto"/>
                                  <w:vAlign w:val="center"/>
                                </w:tcPr>
                                <w:p w14:paraId="0E878DAE"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hint="eastAsia"/>
                                      <w:sz w:val="20"/>
                                      <w:szCs w:val="20"/>
                                    </w:rPr>
                                    <w:t>－</w:t>
                                  </w:r>
                                </w:p>
                              </w:tc>
                            </w:tr>
                            <w:tr w:rsidR="00E41333" w:rsidRPr="00E51620" w14:paraId="1CD16CE7" w14:textId="77777777" w:rsidTr="00AF0F06">
                              <w:trPr>
                                <w:trHeight w:val="233"/>
                                <w:jc w:val="center"/>
                              </w:trPr>
                              <w:tc>
                                <w:tcPr>
                                  <w:tcW w:w="680" w:type="dxa"/>
                                  <w:shd w:val="clear" w:color="auto" w:fill="auto"/>
                                  <w:noWrap/>
                                  <w:vAlign w:val="center"/>
                                </w:tcPr>
                                <w:p w14:paraId="68FF6AE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sz w:val="20"/>
                                      <w:szCs w:val="20"/>
                                    </w:rPr>
                                    <w:t>臺</w:t>
                                  </w:r>
                                  <w:proofErr w:type="gramEnd"/>
                                  <w:r w:rsidRPr="00E51620">
                                    <w:rPr>
                                      <w:rFonts w:ascii="標楷體" w:eastAsia="標楷體" w:hAnsi="標楷體"/>
                                      <w:sz w:val="20"/>
                                      <w:szCs w:val="20"/>
                                    </w:rPr>
                                    <w:t>中市</w:t>
                                  </w:r>
                                </w:p>
                              </w:tc>
                              <w:tc>
                                <w:tcPr>
                                  <w:tcW w:w="1016" w:type="dxa"/>
                                  <w:vAlign w:val="center"/>
                                </w:tcPr>
                                <w:p w14:paraId="29B543DD"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127</w:t>
                                  </w:r>
                                </w:p>
                              </w:tc>
                              <w:tc>
                                <w:tcPr>
                                  <w:tcW w:w="850" w:type="dxa"/>
                                  <w:shd w:val="clear" w:color="auto" w:fill="auto"/>
                                  <w:vAlign w:val="center"/>
                                </w:tcPr>
                                <w:p w14:paraId="29F944B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82</w:t>
                                  </w:r>
                                </w:p>
                              </w:tc>
                              <w:tc>
                                <w:tcPr>
                                  <w:tcW w:w="851" w:type="dxa"/>
                                  <w:shd w:val="clear" w:color="auto" w:fill="auto"/>
                                  <w:vAlign w:val="center"/>
                                </w:tcPr>
                                <w:p w14:paraId="5ACDC24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64.57</w:t>
                                  </w:r>
                                </w:p>
                              </w:tc>
                              <w:tc>
                                <w:tcPr>
                                  <w:tcW w:w="850" w:type="dxa"/>
                                  <w:shd w:val="clear" w:color="auto" w:fill="auto"/>
                                  <w:vAlign w:val="center"/>
                                </w:tcPr>
                                <w:p w14:paraId="22A2CE3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40</w:t>
                                  </w:r>
                                </w:p>
                              </w:tc>
                              <w:tc>
                                <w:tcPr>
                                  <w:tcW w:w="851" w:type="dxa"/>
                                  <w:shd w:val="clear" w:color="auto" w:fill="auto"/>
                                  <w:vAlign w:val="center"/>
                                </w:tcPr>
                                <w:p w14:paraId="5ACD3B0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31.50</w:t>
                                  </w:r>
                                </w:p>
                              </w:tc>
                              <w:tc>
                                <w:tcPr>
                                  <w:tcW w:w="814" w:type="dxa"/>
                                  <w:shd w:val="clear" w:color="auto" w:fill="auto"/>
                                  <w:vAlign w:val="center"/>
                                </w:tcPr>
                                <w:p w14:paraId="0E5ED789"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15" w:type="dxa"/>
                                  <w:shd w:val="clear" w:color="auto" w:fill="auto"/>
                                  <w:vAlign w:val="center"/>
                                </w:tcPr>
                                <w:p w14:paraId="677F61A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3.94</w:t>
                                  </w:r>
                                </w:p>
                              </w:tc>
                            </w:tr>
                            <w:tr w:rsidR="00E41333" w:rsidRPr="00E51620" w14:paraId="33A3307B" w14:textId="77777777" w:rsidTr="00AF0F06">
                              <w:trPr>
                                <w:trHeight w:val="233"/>
                                <w:jc w:val="center"/>
                              </w:trPr>
                              <w:tc>
                                <w:tcPr>
                                  <w:tcW w:w="680" w:type="dxa"/>
                                  <w:shd w:val="clear" w:color="auto" w:fill="auto"/>
                                  <w:noWrap/>
                                  <w:vAlign w:val="center"/>
                                </w:tcPr>
                                <w:p w14:paraId="294BA6B9"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sz w:val="20"/>
                                      <w:szCs w:val="20"/>
                                    </w:rPr>
                                    <w:t>臺</w:t>
                                  </w:r>
                                  <w:proofErr w:type="gramEnd"/>
                                  <w:r w:rsidRPr="00E51620">
                                    <w:rPr>
                                      <w:rFonts w:ascii="標楷體" w:eastAsia="標楷體" w:hAnsi="標楷體"/>
                                      <w:sz w:val="20"/>
                                      <w:szCs w:val="20"/>
                                    </w:rPr>
                                    <w:t>南市</w:t>
                                  </w:r>
                                </w:p>
                              </w:tc>
                              <w:tc>
                                <w:tcPr>
                                  <w:tcW w:w="1016" w:type="dxa"/>
                                  <w:vAlign w:val="center"/>
                                </w:tcPr>
                                <w:p w14:paraId="5647C1A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31</w:t>
                                  </w:r>
                                </w:p>
                              </w:tc>
                              <w:tc>
                                <w:tcPr>
                                  <w:tcW w:w="850" w:type="dxa"/>
                                  <w:shd w:val="clear" w:color="auto" w:fill="auto"/>
                                  <w:vAlign w:val="center"/>
                                </w:tcPr>
                                <w:p w14:paraId="19DCF13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w:t>
                                  </w:r>
                                </w:p>
                              </w:tc>
                              <w:tc>
                                <w:tcPr>
                                  <w:tcW w:w="851" w:type="dxa"/>
                                  <w:shd w:val="clear" w:color="auto" w:fill="auto"/>
                                  <w:vAlign w:val="center"/>
                                </w:tcPr>
                                <w:p w14:paraId="4C1ECB1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45.16</w:t>
                                  </w:r>
                                </w:p>
                              </w:tc>
                              <w:tc>
                                <w:tcPr>
                                  <w:tcW w:w="850" w:type="dxa"/>
                                  <w:shd w:val="clear" w:color="auto" w:fill="auto"/>
                                  <w:vAlign w:val="center"/>
                                </w:tcPr>
                                <w:p w14:paraId="5462BBE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15</w:t>
                                  </w:r>
                                </w:p>
                              </w:tc>
                              <w:tc>
                                <w:tcPr>
                                  <w:tcW w:w="851" w:type="dxa"/>
                                  <w:shd w:val="clear" w:color="auto" w:fill="auto"/>
                                  <w:vAlign w:val="center"/>
                                </w:tcPr>
                                <w:p w14:paraId="6ACE5DE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48.39</w:t>
                                  </w:r>
                                </w:p>
                              </w:tc>
                              <w:tc>
                                <w:tcPr>
                                  <w:tcW w:w="814" w:type="dxa"/>
                                  <w:shd w:val="clear" w:color="auto" w:fill="auto"/>
                                  <w:vAlign w:val="center"/>
                                </w:tcPr>
                                <w:p w14:paraId="09F49B5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07F741C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6.45</w:t>
                                  </w:r>
                                </w:p>
                              </w:tc>
                            </w:tr>
                            <w:tr w:rsidR="00E41333" w:rsidRPr="00E51620" w14:paraId="1B27B4C7" w14:textId="77777777" w:rsidTr="00AF0F06">
                              <w:trPr>
                                <w:trHeight w:val="233"/>
                                <w:jc w:val="center"/>
                              </w:trPr>
                              <w:tc>
                                <w:tcPr>
                                  <w:tcW w:w="680" w:type="dxa"/>
                                  <w:shd w:val="clear" w:color="auto" w:fill="auto"/>
                                  <w:noWrap/>
                                  <w:vAlign w:val="center"/>
                                </w:tcPr>
                                <w:p w14:paraId="1687B993"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高雄市</w:t>
                                  </w:r>
                                </w:p>
                              </w:tc>
                              <w:tc>
                                <w:tcPr>
                                  <w:tcW w:w="1016" w:type="dxa"/>
                                  <w:vAlign w:val="center"/>
                                </w:tcPr>
                                <w:p w14:paraId="6FE6FC8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43</w:t>
                                  </w:r>
                                </w:p>
                              </w:tc>
                              <w:tc>
                                <w:tcPr>
                                  <w:tcW w:w="850" w:type="dxa"/>
                                  <w:shd w:val="clear" w:color="auto" w:fill="auto"/>
                                  <w:vAlign w:val="center"/>
                                </w:tcPr>
                                <w:p w14:paraId="0B73268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w:t>
                                  </w:r>
                                </w:p>
                              </w:tc>
                              <w:tc>
                                <w:tcPr>
                                  <w:tcW w:w="851" w:type="dxa"/>
                                  <w:shd w:val="clear" w:color="auto" w:fill="auto"/>
                                  <w:vAlign w:val="center"/>
                                </w:tcPr>
                                <w:p w14:paraId="5B9AE92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32.56</w:t>
                                  </w:r>
                                </w:p>
                              </w:tc>
                              <w:tc>
                                <w:tcPr>
                                  <w:tcW w:w="850" w:type="dxa"/>
                                  <w:shd w:val="clear" w:color="auto" w:fill="auto"/>
                                  <w:vAlign w:val="center"/>
                                </w:tcPr>
                                <w:p w14:paraId="60EE852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20</w:t>
                                  </w:r>
                                </w:p>
                              </w:tc>
                              <w:tc>
                                <w:tcPr>
                                  <w:tcW w:w="851" w:type="dxa"/>
                                  <w:shd w:val="clear" w:color="auto" w:fill="auto"/>
                                  <w:vAlign w:val="center"/>
                                </w:tcPr>
                                <w:p w14:paraId="397643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46.51</w:t>
                                  </w:r>
                                </w:p>
                              </w:tc>
                              <w:tc>
                                <w:tcPr>
                                  <w:tcW w:w="814" w:type="dxa"/>
                                  <w:shd w:val="clear" w:color="auto" w:fill="auto"/>
                                  <w:vAlign w:val="center"/>
                                </w:tcPr>
                                <w:p w14:paraId="090DBFB3"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9</w:t>
                                  </w:r>
                                </w:p>
                              </w:tc>
                              <w:tc>
                                <w:tcPr>
                                  <w:tcW w:w="815" w:type="dxa"/>
                                  <w:shd w:val="clear" w:color="auto" w:fill="auto"/>
                                  <w:vAlign w:val="center"/>
                                </w:tcPr>
                                <w:p w14:paraId="6F7FF6B0"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20.93</w:t>
                                  </w:r>
                                </w:p>
                              </w:tc>
                            </w:tr>
                            <w:tr w:rsidR="00E41333" w:rsidRPr="00E51620" w14:paraId="025E806D" w14:textId="77777777" w:rsidTr="00AF0F06">
                              <w:trPr>
                                <w:trHeight w:val="233"/>
                                <w:jc w:val="center"/>
                              </w:trPr>
                              <w:tc>
                                <w:tcPr>
                                  <w:tcW w:w="680" w:type="dxa"/>
                                  <w:shd w:val="clear" w:color="auto" w:fill="auto"/>
                                  <w:noWrap/>
                                  <w:vAlign w:val="center"/>
                                </w:tcPr>
                                <w:p w14:paraId="5D4EED10"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基隆市</w:t>
                                  </w:r>
                                </w:p>
                              </w:tc>
                              <w:tc>
                                <w:tcPr>
                                  <w:tcW w:w="1016" w:type="dxa"/>
                                  <w:vAlign w:val="center"/>
                                </w:tcPr>
                                <w:p w14:paraId="37E9768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4</w:t>
                                  </w:r>
                                </w:p>
                              </w:tc>
                              <w:tc>
                                <w:tcPr>
                                  <w:tcW w:w="850" w:type="dxa"/>
                                  <w:shd w:val="clear" w:color="auto" w:fill="auto"/>
                                  <w:vAlign w:val="center"/>
                                </w:tcPr>
                                <w:p w14:paraId="1275BCB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49D67D5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44946FC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D908C4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7D61F34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31BEDE2F"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r>
                            <w:tr w:rsidR="00E41333" w:rsidRPr="00E51620" w14:paraId="37FFC14C" w14:textId="77777777" w:rsidTr="00AF0F06">
                              <w:trPr>
                                <w:trHeight w:val="233"/>
                                <w:jc w:val="center"/>
                              </w:trPr>
                              <w:tc>
                                <w:tcPr>
                                  <w:tcW w:w="680" w:type="dxa"/>
                                  <w:shd w:val="clear" w:color="auto" w:fill="auto"/>
                                  <w:noWrap/>
                                  <w:vAlign w:val="center"/>
                                </w:tcPr>
                                <w:p w14:paraId="7E7196C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宜蘭縣</w:t>
                                  </w:r>
                                </w:p>
                              </w:tc>
                              <w:tc>
                                <w:tcPr>
                                  <w:tcW w:w="1016" w:type="dxa"/>
                                  <w:vAlign w:val="center"/>
                                </w:tcPr>
                                <w:p w14:paraId="66B277E8"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67AEFCC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3F248E6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75.00</w:t>
                                  </w:r>
                                </w:p>
                              </w:tc>
                              <w:tc>
                                <w:tcPr>
                                  <w:tcW w:w="850" w:type="dxa"/>
                                  <w:shd w:val="clear" w:color="auto" w:fill="auto"/>
                                  <w:vAlign w:val="center"/>
                                </w:tcPr>
                                <w:p w14:paraId="7876CD2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00A9D1B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0DDF7DA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51E4222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EAE46B3" w14:textId="77777777" w:rsidTr="00AF0F06">
                              <w:trPr>
                                <w:trHeight w:val="233"/>
                                <w:jc w:val="center"/>
                              </w:trPr>
                              <w:tc>
                                <w:tcPr>
                                  <w:tcW w:w="680" w:type="dxa"/>
                                  <w:shd w:val="clear" w:color="auto" w:fill="auto"/>
                                  <w:noWrap/>
                                  <w:vAlign w:val="center"/>
                                </w:tcPr>
                                <w:p w14:paraId="69A7518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新竹縣</w:t>
                                  </w:r>
                                </w:p>
                              </w:tc>
                              <w:tc>
                                <w:tcPr>
                                  <w:tcW w:w="1016" w:type="dxa"/>
                                  <w:vAlign w:val="center"/>
                                </w:tcPr>
                                <w:p w14:paraId="52EFAED7"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w:t>
                                  </w:r>
                                </w:p>
                              </w:tc>
                              <w:tc>
                                <w:tcPr>
                                  <w:tcW w:w="850" w:type="dxa"/>
                                  <w:shd w:val="clear" w:color="auto" w:fill="auto"/>
                                  <w:vAlign w:val="center"/>
                                </w:tcPr>
                                <w:p w14:paraId="50133F2D"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0D6B8FB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41.67</w:t>
                                  </w:r>
                                </w:p>
                              </w:tc>
                              <w:tc>
                                <w:tcPr>
                                  <w:tcW w:w="850" w:type="dxa"/>
                                  <w:shd w:val="clear" w:color="auto" w:fill="auto"/>
                                  <w:vAlign w:val="center"/>
                                </w:tcPr>
                                <w:p w14:paraId="72754EA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19580B9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14" w:type="dxa"/>
                                  <w:shd w:val="clear" w:color="auto" w:fill="auto"/>
                                  <w:vAlign w:val="center"/>
                                </w:tcPr>
                                <w:p w14:paraId="61C1FB2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69CD93D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8.33</w:t>
                                  </w:r>
                                </w:p>
                              </w:tc>
                            </w:tr>
                            <w:tr w:rsidR="00E41333" w:rsidRPr="00E51620" w14:paraId="463D2422" w14:textId="77777777" w:rsidTr="00AF0F06">
                              <w:trPr>
                                <w:trHeight w:val="233"/>
                                <w:jc w:val="center"/>
                              </w:trPr>
                              <w:tc>
                                <w:tcPr>
                                  <w:tcW w:w="680" w:type="dxa"/>
                                  <w:shd w:val="clear" w:color="auto" w:fill="auto"/>
                                  <w:noWrap/>
                                  <w:vAlign w:val="center"/>
                                </w:tcPr>
                                <w:p w14:paraId="4EDB0A75"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新竹市</w:t>
                                  </w:r>
                                </w:p>
                              </w:tc>
                              <w:tc>
                                <w:tcPr>
                                  <w:tcW w:w="1016" w:type="dxa"/>
                                  <w:vAlign w:val="center"/>
                                </w:tcPr>
                                <w:p w14:paraId="442D04A5"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w:t>
                                  </w:r>
                                </w:p>
                              </w:tc>
                              <w:tc>
                                <w:tcPr>
                                  <w:tcW w:w="850" w:type="dxa"/>
                                  <w:shd w:val="clear" w:color="auto" w:fill="auto"/>
                                  <w:vAlign w:val="center"/>
                                </w:tcPr>
                                <w:p w14:paraId="0E17F52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4823958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83.33</w:t>
                                  </w:r>
                                </w:p>
                              </w:tc>
                              <w:tc>
                                <w:tcPr>
                                  <w:tcW w:w="850" w:type="dxa"/>
                                  <w:shd w:val="clear" w:color="auto" w:fill="auto"/>
                                  <w:vAlign w:val="center"/>
                                </w:tcPr>
                                <w:p w14:paraId="182C522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7757A00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16.67</w:t>
                                  </w:r>
                                </w:p>
                              </w:tc>
                              <w:tc>
                                <w:tcPr>
                                  <w:tcW w:w="814" w:type="dxa"/>
                                  <w:shd w:val="clear" w:color="auto" w:fill="auto"/>
                                  <w:vAlign w:val="center"/>
                                </w:tcPr>
                                <w:p w14:paraId="77A2A619"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35CAF59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656F4095" w14:textId="77777777" w:rsidTr="00AF0F06">
                              <w:trPr>
                                <w:trHeight w:val="233"/>
                                <w:jc w:val="center"/>
                              </w:trPr>
                              <w:tc>
                                <w:tcPr>
                                  <w:tcW w:w="680" w:type="dxa"/>
                                  <w:shd w:val="clear" w:color="auto" w:fill="auto"/>
                                  <w:noWrap/>
                                  <w:vAlign w:val="center"/>
                                </w:tcPr>
                                <w:p w14:paraId="32A00A9D"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苗栗縣</w:t>
                                  </w:r>
                                </w:p>
                              </w:tc>
                              <w:tc>
                                <w:tcPr>
                                  <w:tcW w:w="1016" w:type="dxa"/>
                                  <w:vAlign w:val="center"/>
                                </w:tcPr>
                                <w:p w14:paraId="40C3EFD8"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w:t>
                                  </w:r>
                                </w:p>
                              </w:tc>
                              <w:tc>
                                <w:tcPr>
                                  <w:tcW w:w="850" w:type="dxa"/>
                                  <w:shd w:val="clear" w:color="auto" w:fill="auto"/>
                                  <w:vAlign w:val="center"/>
                                </w:tcPr>
                                <w:p w14:paraId="37D4FDE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11D1E8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5528B67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15ED17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66.67</w:t>
                                  </w:r>
                                </w:p>
                              </w:tc>
                              <w:tc>
                                <w:tcPr>
                                  <w:tcW w:w="814" w:type="dxa"/>
                                  <w:shd w:val="clear" w:color="auto" w:fill="auto"/>
                                  <w:vAlign w:val="center"/>
                                </w:tcPr>
                                <w:p w14:paraId="43B8C79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22CE751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905E240" w14:textId="77777777" w:rsidTr="00AF0F06">
                              <w:trPr>
                                <w:trHeight w:val="233"/>
                                <w:jc w:val="center"/>
                              </w:trPr>
                              <w:tc>
                                <w:tcPr>
                                  <w:tcW w:w="680" w:type="dxa"/>
                                  <w:shd w:val="clear" w:color="auto" w:fill="auto"/>
                                  <w:noWrap/>
                                  <w:vAlign w:val="center"/>
                                </w:tcPr>
                                <w:p w14:paraId="780D81AC"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彰化縣</w:t>
                                  </w:r>
                                </w:p>
                              </w:tc>
                              <w:tc>
                                <w:tcPr>
                                  <w:tcW w:w="1016" w:type="dxa"/>
                                  <w:vAlign w:val="center"/>
                                </w:tcPr>
                                <w:p w14:paraId="393492C1"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30EEC5E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532B66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0" w:type="dxa"/>
                                  <w:shd w:val="clear" w:color="auto" w:fill="auto"/>
                                  <w:vAlign w:val="center"/>
                                </w:tcPr>
                                <w:p w14:paraId="430D8A1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7977F03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100.00</w:t>
                                  </w:r>
                                </w:p>
                              </w:tc>
                              <w:tc>
                                <w:tcPr>
                                  <w:tcW w:w="814" w:type="dxa"/>
                                  <w:shd w:val="clear" w:color="auto" w:fill="auto"/>
                                  <w:vAlign w:val="center"/>
                                </w:tcPr>
                                <w:p w14:paraId="09468576"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717AA481"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72BC8AB6" w14:textId="77777777" w:rsidTr="00AF0F06">
                              <w:trPr>
                                <w:trHeight w:val="233"/>
                                <w:jc w:val="center"/>
                              </w:trPr>
                              <w:tc>
                                <w:tcPr>
                                  <w:tcW w:w="680" w:type="dxa"/>
                                  <w:shd w:val="clear" w:color="auto" w:fill="auto"/>
                                  <w:noWrap/>
                                  <w:vAlign w:val="center"/>
                                </w:tcPr>
                                <w:p w14:paraId="41C56E9E"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南投縣</w:t>
                                  </w:r>
                                </w:p>
                              </w:tc>
                              <w:tc>
                                <w:tcPr>
                                  <w:tcW w:w="1016" w:type="dxa"/>
                                  <w:vAlign w:val="center"/>
                                </w:tcPr>
                                <w:p w14:paraId="4E31742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5A428E7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4660DE0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75.00</w:t>
                                  </w:r>
                                </w:p>
                              </w:tc>
                              <w:tc>
                                <w:tcPr>
                                  <w:tcW w:w="850" w:type="dxa"/>
                                  <w:shd w:val="clear" w:color="auto" w:fill="auto"/>
                                  <w:vAlign w:val="center"/>
                                </w:tcPr>
                                <w:p w14:paraId="0D316D4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3C394C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7D4612C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044C0084"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24F5F3F6" w14:textId="77777777" w:rsidTr="00AF0F06">
                              <w:trPr>
                                <w:trHeight w:val="233"/>
                                <w:jc w:val="center"/>
                              </w:trPr>
                              <w:tc>
                                <w:tcPr>
                                  <w:tcW w:w="680" w:type="dxa"/>
                                  <w:shd w:val="clear" w:color="auto" w:fill="auto"/>
                                  <w:noWrap/>
                                  <w:vAlign w:val="center"/>
                                </w:tcPr>
                                <w:p w14:paraId="46226240"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雲林縣</w:t>
                                  </w:r>
                                </w:p>
                              </w:tc>
                              <w:tc>
                                <w:tcPr>
                                  <w:tcW w:w="1016" w:type="dxa"/>
                                  <w:vAlign w:val="center"/>
                                </w:tcPr>
                                <w:p w14:paraId="30200E1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w:t>
                                  </w:r>
                                </w:p>
                              </w:tc>
                              <w:tc>
                                <w:tcPr>
                                  <w:tcW w:w="850" w:type="dxa"/>
                                  <w:shd w:val="clear" w:color="auto" w:fill="auto"/>
                                  <w:vAlign w:val="center"/>
                                </w:tcPr>
                                <w:p w14:paraId="58C93D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3B56C88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100.00</w:t>
                                  </w:r>
                                </w:p>
                              </w:tc>
                              <w:tc>
                                <w:tcPr>
                                  <w:tcW w:w="850" w:type="dxa"/>
                                  <w:shd w:val="clear" w:color="auto" w:fill="auto"/>
                                  <w:vAlign w:val="center"/>
                                </w:tcPr>
                                <w:p w14:paraId="0B58F32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6E75443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4" w:type="dxa"/>
                                  <w:shd w:val="clear" w:color="auto" w:fill="auto"/>
                                  <w:vAlign w:val="center"/>
                                </w:tcPr>
                                <w:p w14:paraId="23C7918F"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3A27D3D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21174FD" w14:textId="77777777" w:rsidTr="00AF0F06">
                              <w:trPr>
                                <w:trHeight w:val="233"/>
                                <w:jc w:val="center"/>
                              </w:trPr>
                              <w:tc>
                                <w:tcPr>
                                  <w:tcW w:w="680" w:type="dxa"/>
                                  <w:shd w:val="clear" w:color="auto" w:fill="auto"/>
                                  <w:noWrap/>
                                  <w:vAlign w:val="center"/>
                                </w:tcPr>
                                <w:p w14:paraId="0A9CE196"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嘉義縣</w:t>
                                  </w:r>
                                </w:p>
                              </w:tc>
                              <w:tc>
                                <w:tcPr>
                                  <w:tcW w:w="1016" w:type="dxa"/>
                                  <w:vAlign w:val="center"/>
                                </w:tcPr>
                                <w:p w14:paraId="3F86FA54"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383E434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w:t>
                                  </w:r>
                                </w:p>
                              </w:tc>
                              <w:tc>
                                <w:tcPr>
                                  <w:tcW w:w="851" w:type="dxa"/>
                                  <w:shd w:val="clear" w:color="auto" w:fill="auto"/>
                                  <w:vAlign w:val="center"/>
                                </w:tcPr>
                                <w:p w14:paraId="47A6ED2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69E5CC0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2FD061D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6845306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415F5A21"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r>
                            <w:tr w:rsidR="00E41333" w:rsidRPr="00E51620" w14:paraId="210CD483" w14:textId="77777777" w:rsidTr="00AF0F06">
                              <w:trPr>
                                <w:trHeight w:val="233"/>
                                <w:jc w:val="center"/>
                              </w:trPr>
                              <w:tc>
                                <w:tcPr>
                                  <w:tcW w:w="680" w:type="dxa"/>
                                  <w:shd w:val="clear" w:color="auto" w:fill="auto"/>
                                  <w:noWrap/>
                                  <w:vAlign w:val="center"/>
                                </w:tcPr>
                                <w:p w14:paraId="72C1CEF2"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嘉義市</w:t>
                                  </w:r>
                                </w:p>
                              </w:tc>
                              <w:tc>
                                <w:tcPr>
                                  <w:tcW w:w="1016" w:type="dxa"/>
                                  <w:vAlign w:val="center"/>
                                </w:tcPr>
                                <w:p w14:paraId="102D0D3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w:t>
                                  </w:r>
                                </w:p>
                              </w:tc>
                              <w:tc>
                                <w:tcPr>
                                  <w:tcW w:w="850" w:type="dxa"/>
                                  <w:shd w:val="clear" w:color="auto" w:fill="auto"/>
                                  <w:vAlign w:val="center"/>
                                </w:tcPr>
                                <w:p w14:paraId="2B616FD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540B878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595B47B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w:t>
                                  </w:r>
                                </w:p>
                              </w:tc>
                              <w:tc>
                                <w:tcPr>
                                  <w:tcW w:w="851" w:type="dxa"/>
                                  <w:shd w:val="clear" w:color="auto" w:fill="auto"/>
                                  <w:vAlign w:val="center"/>
                                </w:tcPr>
                                <w:p w14:paraId="1DDC2DF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66.67</w:t>
                                  </w:r>
                                </w:p>
                              </w:tc>
                              <w:tc>
                                <w:tcPr>
                                  <w:tcW w:w="814" w:type="dxa"/>
                                  <w:shd w:val="clear" w:color="auto" w:fill="auto"/>
                                  <w:vAlign w:val="center"/>
                                </w:tcPr>
                                <w:p w14:paraId="22DC7D2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7FBA16E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6454F7" w14:paraId="0B200B1F" w14:textId="77777777" w:rsidTr="00AF0F06">
                              <w:trPr>
                                <w:trHeight w:val="233"/>
                                <w:jc w:val="center"/>
                              </w:trPr>
                              <w:tc>
                                <w:tcPr>
                                  <w:tcW w:w="680" w:type="dxa"/>
                                  <w:shd w:val="clear" w:color="auto" w:fill="auto"/>
                                  <w:noWrap/>
                                  <w:vAlign w:val="center"/>
                                </w:tcPr>
                                <w:p w14:paraId="04417B89"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BE16EA">
                                    <w:rPr>
                                      <w:rFonts w:ascii="標楷體" w:eastAsia="標楷體" w:hAnsi="標楷體"/>
                                      <w:color w:val="000000" w:themeColor="text1"/>
                                      <w:sz w:val="20"/>
                                      <w:szCs w:val="20"/>
                                    </w:rPr>
                                    <w:t>屏東縣</w:t>
                                  </w:r>
                                </w:p>
                              </w:tc>
                              <w:tc>
                                <w:tcPr>
                                  <w:tcW w:w="1016" w:type="dxa"/>
                                  <w:vAlign w:val="center"/>
                                </w:tcPr>
                                <w:p w14:paraId="5F2CF75B"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w:t>
                                  </w:r>
                                </w:p>
                              </w:tc>
                              <w:tc>
                                <w:tcPr>
                                  <w:tcW w:w="850" w:type="dxa"/>
                                  <w:shd w:val="clear" w:color="auto" w:fill="auto"/>
                                  <w:vAlign w:val="center"/>
                                </w:tcPr>
                                <w:p w14:paraId="5B1A4DED"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1B2C5E3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41.67</w:t>
                                  </w:r>
                                </w:p>
                              </w:tc>
                              <w:tc>
                                <w:tcPr>
                                  <w:tcW w:w="850" w:type="dxa"/>
                                  <w:shd w:val="clear" w:color="auto" w:fill="auto"/>
                                  <w:vAlign w:val="center"/>
                                </w:tcPr>
                                <w:p w14:paraId="1026DA51"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7</w:t>
                                  </w:r>
                                </w:p>
                              </w:tc>
                              <w:tc>
                                <w:tcPr>
                                  <w:tcW w:w="851" w:type="dxa"/>
                                  <w:shd w:val="clear" w:color="auto" w:fill="auto"/>
                                  <w:vAlign w:val="center"/>
                                </w:tcPr>
                                <w:p w14:paraId="3D921EB5"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58.33</w:t>
                                  </w:r>
                                </w:p>
                              </w:tc>
                              <w:tc>
                                <w:tcPr>
                                  <w:tcW w:w="814" w:type="dxa"/>
                                  <w:shd w:val="clear" w:color="auto" w:fill="auto"/>
                                  <w:vAlign w:val="center"/>
                                </w:tcPr>
                                <w:p w14:paraId="29B0D1F5"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7F73736D"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3334623F" w14:textId="77777777" w:rsidTr="00AF0F06">
                              <w:trPr>
                                <w:trHeight w:val="233"/>
                                <w:jc w:val="center"/>
                              </w:trPr>
                              <w:tc>
                                <w:tcPr>
                                  <w:tcW w:w="680" w:type="dxa"/>
                                  <w:shd w:val="clear" w:color="auto" w:fill="auto"/>
                                  <w:noWrap/>
                                  <w:vAlign w:val="center"/>
                                </w:tcPr>
                                <w:p w14:paraId="675754BD"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BE16EA">
                                    <w:rPr>
                                      <w:rFonts w:ascii="標楷體" w:eastAsia="標楷體" w:hAnsi="標楷體"/>
                                      <w:color w:val="000000" w:themeColor="text1"/>
                                      <w:sz w:val="20"/>
                                      <w:szCs w:val="20"/>
                                    </w:rPr>
                                    <w:t>花蓮縣</w:t>
                                  </w:r>
                                </w:p>
                              </w:tc>
                              <w:tc>
                                <w:tcPr>
                                  <w:tcW w:w="1016" w:type="dxa"/>
                                  <w:vAlign w:val="center"/>
                                </w:tcPr>
                                <w:p w14:paraId="1C5AC482"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w:t>
                                  </w:r>
                                </w:p>
                              </w:tc>
                              <w:tc>
                                <w:tcPr>
                                  <w:tcW w:w="850" w:type="dxa"/>
                                  <w:shd w:val="clear" w:color="auto" w:fill="auto"/>
                                  <w:vAlign w:val="center"/>
                                </w:tcPr>
                                <w:p w14:paraId="61316D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4048122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27EE543E"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2</w:t>
                                  </w:r>
                                </w:p>
                              </w:tc>
                              <w:tc>
                                <w:tcPr>
                                  <w:tcW w:w="851" w:type="dxa"/>
                                  <w:shd w:val="clear" w:color="auto" w:fill="auto"/>
                                  <w:vAlign w:val="center"/>
                                </w:tcPr>
                                <w:p w14:paraId="7D2286B7"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66.67</w:t>
                                  </w:r>
                                </w:p>
                              </w:tc>
                              <w:tc>
                                <w:tcPr>
                                  <w:tcW w:w="814" w:type="dxa"/>
                                  <w:shd w:val="clear" w:color="auto" w:fill="auto"/>
                                  <w:vAlign w:val="center"/>
                                </w:tcPr>
                                <w:p w14:paraId="30972387"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313AAE10"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7DD07057" w14:textId="77777777" w:rsidTr="00AF0F06">
                              <w:trPr>
                                <w:trHeight w:val="233"/>
                                <w:jc w:val="center"/>
                              </w:trPr>
                              <w:tc>
                                <w:tcPr>
                                  <w:tcW w:w="680" w:type="dxa"/>
                                  <w:shd w:val="clear" w:color="auto" w:fill="auto"/>
                                  <w:noWrap/>
                                  <w:vAlign w:val="center"/>
                                </w:tcPr>
                                <w:p w14:paraId="7BA9DAD5"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proofErr w:type="gramStart"/>
                                  <w:r w:rsidRPr="00BE16EA">
                                    <w:rPr>
                                      <w:rFonts w:ascii="標楷體" w:eastAsia="標楷體" w:hAnsi="標楷體"/>
                                      <w:color w:val="000000" w:themeColor="text1"/>
                                      <w:sz w:val="20"/>
                                      <w:szCs w:val="20"/>
                                    </w:rPr>
                                    <w:t>臺</w:t>
                                  </w:r>
                                  <w:proofErr w:type="gramEnd"/>
                                  <w:r w:rsidRPr="00BE16EA">
                                    <w:rPr>
                                      <w:rFonts w:ascii="標楷體" w:eastAsia="標楷體" w:hAnsi="標楷體"/>
                                      <w:color w:val="000000" w:themeColor="text1"/>
                                      <w:sz w:val="20"/>
                                      <w:szCs w:val="20"/>
                                    </w:rPr>
                                    <w:t>東縣</w:t>
                                  </w:r>
                                </w:p>
                              </w:tc>
                              <w:tc>
                                <w:tcPr>
                                  <w:tcW w:w="1016" w:type="dxa"/>
                                  <w:vAlign w:val="center"/>
                                </w:tcPr>
                                <w:p w14:paraId="3E3D1650"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488DDB7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52A683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46ECA7A0"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1</w:t>
                                  </w:r>
                                </w:p>
                              </w:tc>
                              <w:tc>
                                <w:tcPr>
                                  <w:tcW w:w="851" w:type="dxa"/>
                                  <w:shd w:val="clear" w:color="auto" w:fill="auto"/>
                                  <w:vAlign w:val="center"/>
                                </w:tcPr>
                                <w:p w14:paraId="7FE76DF4"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50.00</w:t>
                                  </w:r>
                                </w:p>
                              </w:tc>
                              <w:tc>
                                <w:tcPr>
                                  <w:tcW w:w="814" w:type="dxa"/>
                                  <w:shd w:val="clear" w:color="auto" w:fill="auto"/>
                                  <w:vAlign w:val="center"/>
                                </w:tcPr>
                                <w:p w14:paraId="6C7218C2"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702CB2B3"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12151D54" w14:textId="77777777" w:rsidTr="00AF0F06">
                              <w:trPr>
                                <w:trHeight w:val="233"/>
                                <w:jc w:val="center"/>
                              </w:trPr>
                              <w:tc>
                                <w:tcPr>
                                  <w:tcW w:w="680" w:type="dxa"/>
                                  <w:shd w:val="clear" w:color="auto" w:fill="auto"/>
                                  <w:noWrap/>
                                </w:tcPr>
                                <w:p w14:paraId="4072A86D"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EB7BCE">
                                    <w:rPr>
                                      <w:rFonts w:ascii="標楷體" w:eastAsia="標楷體" w:hAnsi="標楷體" w:hint="eastAsia"/>
                                      <w:color w:val="000000" w:themeColor="text1"/>
                                      <w:sz w:val="20"/>
                                      <w:szCs w:val="20"/>
                                    </w:rPr>
                                    <w:t>澎湖縣</w:t>
                                  </w:r>
                                </w:p>
                              </w:tc>
                              <w:tc>
                                <w:tcPr>
                                  <w:tcW w:w="1016" w:type="dxa"/>
                                  <w:vAlign w:val="center"/>
                                </w:tcPr>
                                <w:p w14:paraId="09B429F4"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5FBA2CA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044F4F7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0" w:type="dxa"/>
                                  <w:shd w:val="clear" w:color="auto" w:fill="auto"/>
                                  <w:vAlign w:val="center"/>
                                </w:tcPr>
                                <w:p w14:paraId="71A96C49"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2</w:t>
                                  </w:r>
                                </w:p>
                              </w:tc>
                              <w:tc>
                                <w:tcPr>
                                  <w:tcW w:w="851" w:type="dxa"/>
                                  <w:shd w:val="clear" w:color="auto" w:fill="auto"/>
                                  <w:vAlign w:val="center"/>
                                </w:tcPr>
                                <w:p w14:paraId="0BAC32B8"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100.00</w:t>
                                  </w:r>
                                </w:p>
                              </w:tc>
                              <w:tc>
                                <w:tcPr>
                                  <w:tcW w:w="814" w:type="dxa"/>
                                  <w:shd w:val="clear" w:color="auto" w:fill="auto"/>
                                  <w:vAlign w:val="center"/>
                                </w:tcPr>
                                <w:p w14:paraId="68227C9B"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0E133641"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bl>
                          <w:p w14:paraId="4F12DE74" w14:textId="77777777" w:rsidR="00E41333" w:rsidRPr="006C5ECB" w:rsidRDefault="00E41333" w:rsidP="00587887">
                            <w:pPr>
                              <w:tabs>
                                <w:tab w:val="left" w:pos="6120"/>
                              </w:tabs>
                              <w:autoSpaceDE w:val="0"/>
                              <w:autoSpaceDN w:val="0"/>
                              <w:snapToGrid w:val="0"/>
                              <w:spacing w:line="260" w:lineRule="exact"/>
                              <w:ind w:left="794" w:hanging="794"/>
                              <w:jc w:val="both"/>
                              <w:rPr>
                                <w:rFonts w:ascii="標楷體" w:eastAsia="標楷體" w:hAnsi="標楷體" w:cs="標楷體"/>
                                <w:color w:val="000000" w:themeColor="text1"/>
                                <w:sz w:val="18"/>
                                <w:szCs w:val="18"/>
                              </w:rPr>
                            </w:pPr>
                            <w:r>
                              <w:rPr>
                                <w:rFonts w:ascii="標楷體" w:eastAsia="標楷體" w:hAnsi="標楷體" w:hint="eastAsia"/>
                                <w:color w:val="000000" w:themeColor="text1"/>
                                <w:sz w:val="18"/>
                                <w:szCs w:val="18"/>
                              </w:rPr>
                              <w:t>資料來源</w:t>
                            </w:r>
                            <w:r w:rsidRPr="001B21AE">
                              <w:rPr>
                                <w:rFonts w:ascii="標楷體" w:eastAsia="標楷體" w:hAnsi="標楷體" w:hint="eastAsia"/>
                                <w:color w:val="000000" w:themeColor="text1"/>
                                <w:sz w:val="18"/>
                                <w:szCs w:val="18"/>
                              </w:rPr>
                              <w:t>：</w:t>
                            </w:r>
                            <w:r w:rsidRPr="006C5ECB">
                              <w:rPr>
                                <w:rFonts w:ascii="標楷體" w:eastAsia="標楷體" w:hAnsi="標楷體" w:hint="eastAsia"/>
                                <w:color w:val="000000" w:themeColor="text1"/>
                                <w:sz w:val="18"/>
                                <w:szCs w:val="18"/>
                              </w:rPr>
                              <w:t>整理自</w:t>
                            </w:r>
                            <w:proofErr w:type="gramStart"/>
                            <w:r w:rsidRPr="001B21AE">
                              <w:rPr>
                                <w:rFonts w:ascii="標楷體" w:eastAsia="標楷體" w:hAnsi="標楷體" w:hint="eastAsia"/>
                                <w:color w:val="000000" w:themeColor="text1"/>
                                <w:sz w:val="18"/>
                                <w:szCs w:val="18"/>
                              </w:rPr>
                              <w:t>社家署</w:t>
                            </w:r>
                            <w:proofErr w:type="gramEnd"/>
                            <w:r w:rsidRPr="001B21AE">
                              <w:rPr>
                                <w:rFonts w:ascii="標楷體" w:eastAsia="標楷體" w:hAnsi="標楷體" w:hint="eastAsia"/>
                                <w:color w:val="000000" w:themeColor="text1"/>
                                <w:sz w:val="18"/>
                                <w:szCs w:val="18"/>
                              </w:rPr>
                              <w:t>提供資料</w:t>
                            </w:r>
                            <w:r w:rsidRPr="006C5ECB">
                              <w:rPr>
                                <w:rFonts w:ascii="標楷體" w:eastAsia="標楷體" w:hAnsi="標楷體" w:hint="eastAsia"/>
                                <w:color w:val="000000" w:themeColor="text1"/>
                                <w:sz w:val="18"/>
                                <w:szCs w:val="18"/>
                              </w:rPr>
                              <w:t>。</w:t>
                            </w:r>
                            <w:r>
                              <w:rPr>
                                <w:rFonts w:ascii="標楷體" w:eastAsia="標楷體" w:hAnsi="標楷體" w:hint="eastAsia"/>
                                <w:color w:val="000000" w:themeColor="text1"/>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1049D" id="_x0000_s1047" type="#_x0000_t202" style="position:absolute;left:0;text-align:left;margin-left:153pt;margin-top:3.65pt;width:351.55pt;height:347.7pt;z-index:-250286080;visibility:visible;mso-wrap-style:square;mso-width-percent:0;mso-height-percent:0;mso-wrap-distance-left:5.65pt;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" filled="f" stroked="f">
                <v:textbox>
                  <w:txbxContent>
                    <w:p w14:paraId="6DC0A80E" w14:textId="77777777" w:rsidR="00E41333" w:rsidRPr="00DB3F96" w:rsidRDefault="00E41333" w:rsidP="00E41333">
                      <w:pPr>
                        <w:snapToGrid w:val="0"/>
                        <w:spacing w:line="240" w:lineRule="exact"/>
                        <w:ind w:leftChars="6" w:left="771" w:rightChars="2" w:right="5" w:hangingChars="315" w:hanging="757"/>
                        <w:jc w:val="both"/>
                        <w:rPr>
                          <w:rFonts w:ascii="標楷體" w:eastAsia="標楷體" w:hAnsi="標楷體"/>
                          <w:b/>
                          <w:spacing w:val="-20"/>
                        </w:rPr>
                      </w:pPr>
                      <w:r w:rsidRPr="006C5ECB">
                        <w:rPr>
                          <w:rFonts w:ascii="標楷體" w:eastAsia="標楷體" w:hAnsi="標楷體" w:hint="eastAsia"/>
                          <w:b/>
                          <w:color w:val="000000" w:themeColor="text1"/>
                        </w:rPr>
                        <w:t>表</w:t>
                      </w:r>
                      <w:r w:rsidRPr="00E51620">
                        <w:rPr>
                          <w:rFonts w:ascii="標楷體" w:eastAsia="標楷體" w:hAnsi="標楷體"/>
                          <w:b/>
                        </w:rPr>
                        <w:t>19</w:t>
                      </w:r>
                      <w:r w:rsidRPr="00E51620">
                        <w:rPr>
                          <w:rFonts w:ascii="標楷體" w:eastAsia="標楷體" w:hAnsi="標楷體" w:hint="eastAsia"/>
                          <w:b/>
                          <w:spacing w:val="-14"/>
                        </w:rPr>
                        <w:t xml:space="preserve">　</w:t>
                      </w:r>
                      <w:r w:rsidRPr="00E51620">
                        <w:rPr>
                          <w:rFonts w:ascii="標楷體" w:eastAsia="標楷體" w:hAnsi="標楷體" w:hint="eastAsia"/>
                          <w:b/>
                        </w:rPr>
                        <w:t>截至1</w:t>
                      </w:r>
                      <w:r w:rsidRPr="00DB3F96">
                        <w:rPr>
                          <w:rFonts w:ascii="標楷體" w:eastAsia="標楷體" w:hAnsi="標楷體" w:hint="eastAsia"/>
                          <w:b/>
                        </w:rPr>
                        <w:t>13年10月底在職居家托育人員已登錄在職訓練時數未達規定情形</w:t>
                      </w:r>
                    </w:p>
                    <w:p w14:paraId="12FC215E" w14:textId="77777777" w:rsidR="00E41333" w:rsidRPr="00E51620" w:rsidRDefault="00E41333" w:rsidP="00E41333">
                      <w:pPr>
                        <w:tabs>
                          <w:tab w:val="left" w:pos="5327"/>
                        </w:tabs>
                        <w:autoSpaceDE w:val="0"/>
                        <w:autoSpaceDN w:val="0"/>
                        <w:snapToGrid w:val="0"/>
                        <w:spacing w:line="220" w:lineRule="exact"/>
                        <w:ind w:left="527" w:rightChars="7" w:right="17" w:hanging="527"/>
                        <w:jc w:val="right"/>
                        <w:rPr>
                          <w:rFonts w:ascii="標楷體" w:eastAsia="標楷體" w:hAnsi="標楷體" w:cs="標楷體"/>
                          <w:sz w:val="20"/>
                          <w:lang w:val="zh-TW"/>
                        </w:rPr>
                      </w:pPr>
                      <w:r w:rsidRPr="00E51620">
                        <w:rPr>
                          <w:rFonts w:ascii="標楷體" w:eastAsia="標楷體" w:hAnsi="標楷體" w:cs="標楷體" w:hint="eastAsia"/>
                          <w:sz w:val="20"/>
                          <w:lang w:val="zh-TW"/>
                        </w:rPr>
                        <w:t xml:space="preserve">  單位：人</w:t>
                      </w:r>
                      <w:r w:rsidRPr="00E51620">
                        <w:rPr>
                          <w:rFonts w:ascii="標楷體" w:eastAsia="標楷體" w:hAnsi="標楷體" w:cs="標楷體"/>
                          <w:sz w:val="20"/>
                          <w:lang w:val="zh-TW"/>
                        </w:rPr>
                        <w:t>、</w:t>
                      </w:r>
                      <w:r w:rsidRPr="00E51620">
                        <w:rPr>
                          <w:rFonts w:ascii="標楷體" w:eastAsia="標楷體" w:hAnsi="標楷體" w:cs="標楷體" w:hint="eastAsia"/>
                          <w:sz w:val="20"/>
                          <w:lang w:val="zh-TW"/>
                        </w:rPr>
                        <w:t>％</w:t>
                      </w:r>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16"/>
                        <w:gridCol w:w="850"/>
                        <w:gridCol w:w="851"/>
                        <w:gridCol w:w="850"/>
                        <w:gridCol w:w="851"/>
                        <w:gridCol w:w="814"/>
                        <w:gridCol w:w="815"/>
                      </w:tblGrid>
                      <w:tr w:rsidR="00E41333" w:rsidRPr="00E51620" w14:paraId="1A660267" w14:textId="77777777" w:rsidTr="001F5D78">
                        <w:trPr>
                          <w:trHeight w:val="236"/>
                          <w:tblHeader/>
                          <w:jc w:val="center"/>
                        </w:trPr>
                        <w:tc>
                          <w:tcPr>
                            <w:tcW w:w="680" w:type="dxa"/>
                            <w:vMerge w:val="restart"/>
                            <w:shd w:val="clear" w:color="auto" w:fill="auto"/>
                            <w:noWrap/>
                            <w:vAlign w:val="center"/>
                          </w:tcPr>
                          <w:p w14:paraId="6D98C56C"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hint="eastAsia"/>
                                <w:sz w:val="20"/>
                                <w:szCs w:val="20"/>
                              </w:rPr>
                              <w:t>市縣別</w:t>
                            </w:r>
                            <w:proofErr w:type="gramEnd"/>
                          </w:p>
                        </w:tc>
                        <w:tc>
                          <w:tcPr>
                            <w:tcW w:w="6047" w:type="dxa"/>
                            <w:gridSpan w:val="7"/>
                            <w:vAlign w:val="center"/>
                          </w:tcPr>
                          <w:p w14:paraId="18DABBDE" w14:textId="77777777" w:rsidR="00E41333" w:rsidRPr="00E51620" w:rsidRDefault="00E41333" w:rsidP="00A5290D">
                            <w:pPr>
                              <w:snapToGrid w:val="0"/>
                              <w:spacing w:line="200" w:lineRule="exact"/>
                              <w:ind w:leftChars="-60" w:left="-104" w:rightChars="-22" w:right="-53" w:hangingChars="20" w:hanging="40"/>
                              <w:jc w:val="center"/>
                              <w:rPr>
                                <w:rFonts w:ascii="標楷體" w:eastAsia="標楷體" w:hAnsi="標楷體"/>
                                <w:sz w:val="20"/>
                                <w:szCs w:val="20"/>
                              </w:rPr>
                            </w:pPr>
                            <w:r w:rsidRPr="00E51620">
                              <w:rPr>
                                <w:rFonts w:ascii="標楷體" w:eastAsia="標楷體" w:hAnsi="標楷體" w:hint="eastAsia"/>
                                <w:sz w:val="20"/>
                                <w:szCs w:val="20"/>
                              </w:rPr>
                              <w:t>在職訓練不足時數</w:t>
                            </w:r>
                          </w:p>
                        </w:tc>
                      </w:tr>
                      <w:tr w:rsidR="00E41333" w:rsidRPr="00E51620" w14:paraId="20B1D298" w14:textId="77777777" w:rsidTr="001F5D78">
                        <w:trPr>
                          <w:trHeight w:val="236"/>
                          <w:tblHeader/>
                          <w:jc w:val="center"/>
                        </w:trPr>
                        <w:tc>
                          <w:tcPr>
                            <w:tcW w:w="680" w:type="dxa"/>
                            <w:vMerge/>
                            <w:shd w:val="clear" w:color="auto" w:fill="auto"/>
                            <w:noWrap/>
                            <w:vAlign w:val="center"/>
                          </w:tcPr>
                          <w:p w14:paraId="5676D939"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1016" w:type="dxa"/>
                            <w:vMerge w:val="restart"/>
                            <w:vAlign w:val="center"/>
                          </w:tcPr>
                          <w:p w14:paraId="28783534" w14:textId="77777777" w:rsidR="00E41333" w:rsidRPr="00B00551" w:rsidRDefault="00E41333" w:rsidP="00A5290D">
                            <w:pPr>
                              <w:snapToGrid w:val="0"/>
                              <w:spacing w:line="200" w:lineRule="exact"/>
                              <w:ind w:leftChars="-45" w:left="-108" w:rightChars="-45" w:right="-108"/>
                              <w:jc w:val="center"/>
                              <w:rPr>
                                <w:rFonts w:ascii="標楷體" w:eastAsia="標楷體" w:hAnsi="標楷體"/>
                                <w:sz w:val="20"/>
                                <w:szCs w:val="20"/>
                              </w:rPr>
                            </w:pPr>
                            <w:r w:rsidRPr="00B00551">
                              <w:rPr>
                                <w:rFonts w:ascii="標楷體" w:eastAsia="標楷體" w:hAnsi="標楷體" w:hint="eastAsia"/>
                                <w:sz w:val="20"/>
                                <w:szCs w:val="20"/>
                              </w:rPr>
                              <w:t>合計人數</w:t>
                            </w:r>
                          </w:p>
                        </w:tc>
                        <w:tc>
                          <w:tcPr>
                            <w:tcW w:w="1701" w:type="dxa"/>
                            <w:gridSpan w:val="2"/>
                            <w:shd w:val="clear" w:color="auto" w:fill="auto"/>
                            <w:vAlign w:val="center"/>
                          </w:tcPr>
                          <w:p w14:paraId="269DC909"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8"/>
                                <w:sz w:val="20"/>
                                <w:szCs w:val="20"/>
                              </w:rPr>
                            </w:pPr>
                            <w:r w:rsidRPr="00E51620">
                              <w:rPr>
                                <w:rFonts w:ascii="標楷體" w:eastAsia="標楷體" w:hAnsi="標楷體" w:hint="eastAsia"/>
                                <w:sz w:val="20"/>
                                <w:szCs w:val="20"/>
                              </w:rPr>
                              <w:t>10小時以下</w:t>
                            </w:r>
                          </w:p>
                        </w:tc>
                        <w:tc>
                          <w:tcPr>
                            <w:tcW w:w="1701" w:type="dxa"/>
                            <w:gridSpan w:val="2"/>
                            <w:shd w:val="clear" w:color="auto" w:fill="auto"/>
                            <w:vAlign w:val="center"/>
                          </w:tcPr>
                          <w:p w14:paraId="0E361A24"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8"/>
                                <w:sz w:val="20"/>
                                <w:szCs w:val="20"/>
                              </w:rPr>
                            </w:pPr>
                            <w:r w:rsidRPr="00E51620">
                              <w:rPr>
                                <w:rFonts w:ascii="標楷體" w:eastAsia="標楷體" w:hAnsi="標楷體" w:hint="eastAsia"/>
                                <w:sz w:val="20"/>
                                <w:szCs w:val="20"/>
                              </w:rPr>
                              <w:t>11至5</w:t>
                            </w:r>
                            <w:r w:rsidRPr="00E51620">
                              <w:rPr>
                                <w:rFonts w:ascii="標楷體" w:eastAsia="標楷體" w:hAnsi="標楷體"/>
                                <w:sz w:val="20"/>
                                <w:szCs w:val="20"/>
                              </w:rPr>
                              <w:t>0</w:t>
                            </w:r>
                            <w:r w:rsidRPr="00E51620">
                              <w:rPr>
                                <w:rFonts w:ascii="標楷體" w:eastAsia="標楷體" w:hAnsi="標楷體" w:hint="eastAsia"/>
                                <w:sz w:val="20"/>
                                <w:szCs w:val="20"/>
                              </w:rPr>
                              <w:t>小時</w:t>
                            </w:r>
                          </w:p>
                        </w:tc>
                        <w:tc>
                          <w:tcPr>
                            <w:tcW w:w="1629" w:type="dxa"/>
                            <w:gridSpan w:val="2"/>
                            <w:shd w:val="clear" w:color="auto" w:fill="auto"/>
                            <w:vAlign w:val="center"/>
                          </w:tcPr>
                          <w:p w14:paraId="4C958F93" w14:textId="77777777" w:rsidR="00E41333" w:rsidRPr="00E51620" w:rsidRDefault="00E41333" w:rsidP="00A5290D">
                            <w:pPr>
                              <w:snapToGrid w:val="0"/>
                              <w:spacing w:line="200" w:lineRule="exact"/>
                              <w:ind w:leftChars="-60" w:left="-104" w:rightChars="-22" w:right="-53" w:hangingChars="20" w:hanging="40"/>
                              <w:jc w:val="center"/>
                              <w:rPr>
                                <w:rFonts w:ascii="標楷體" w:eastAsia="標楷體" w:hAnsi="標楷體"/>
                                <w:b/>
                                <w:spacing w:val="-12"/>
                                <w:sz w:val="20"/>
                                <w:szCs w:val="20"/>
                              </w:rPr>
                            </w:pPr>
                            <w:r w:rsidRPr="00E51620">
                              <w:rPr>
                                <w:rFonts w:ascii="標楷體" w:eastAsia="標楷體" w:hAnsi="標楷體" w:hint="eastAsia"/>
                                <w:sz w:val="20"/>
                                <w:szCs w:val="20"/>
                              </w:rPr>
                              <w:t>51小時以上</w:t>
                            </w:r>
                          </w:p>
                        </w:tc>
                      </w:tr>
                      <w:tr w:rsidR="00E41333" w:rsidRPr="00E51620" w14:paraId="499C97E3" w14:textId="77777777" w:rsidTr="001F5D78">
                        <w:trPr>
                          <w:trHeight w:val="236"/>
                          <w:tblHeader/>
                          <w:jc w:val="center"/>
                        </w:trPr>
                        <w:tc>
                          <w:tcPr>
                            <w:tcW w:w="680" w:type="dxa"/>
                            <w:vMerge/>
                            <w:shd w:val="clear" w:color="auto" w:fill="auto"/>
                            <w:noWrap/>
                            <w:vAlign w:val="center"/>
                          </w:tcPr>
                          <w:p w14:paraId="60E8E30A"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1016" w:type="dxa"/>
                            <w:vMerge/>
                            <w:vAlign w:val="center"/>
                          </w:tcPr>
                          <w:p w14:paraId="615ADDF5"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
                        </w:tc>
                        <w:tc>
                          <w:tcPr>
                            <w:tcW w:w="850" w:type="dxa"/>
                            <w:shd w:val="clear" w:color="auto" w:fill="auto"/>
                            <w:vAlign w:val="center"/>
                          </w:tcPr>
                          <w:p w14:paraId="7601EC59"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人數</w:t>
                            </w:r>
                          </w:p>
                        </w:tc>
                        <w:tc>
                          <w:tcPr>
                            <w:tcW w:w="851" w:type="dxa"/>
                            <w:shd w:val="clear" w:color="auto" w:fill="auto"/>
                            <w:vAlign w:val="center"/>
                          </w:tcPr>
                          <w:p w14:paraId="42D50532"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比率</w:t>
                            </w:r>
                          </w:p>
                        </w:tc>
                        <w:tc>
                          <w:tcPr>
                            <w:tcW w:w="850" w:type="dxa"/>
                            <w:shd w:val="clear" w:color="auto" w:fill="auto"/>
                            <w:vAlign w:val="center"/>
                          </w:tcPr>
                          <w:p w14:paraId="01353A8A"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人數</w:t>
                            </w:r>
                          </w:p>
                        </w:tc>
                        <w:tc>
                          <w:tcPr>
                            <w:tcW w:w="851" w:type="dxa"/>
                            <w:shd w:val="clear" w:color="auto" w:fill="auto"/>
                            <w:vAlign w:val="center"/>
                          </w:tcPr>
                          <w:p w14:paraId="72137EC5" w14:textId="77777777" w:rsidR="00E41333" w:rsidRPr="00E51620" w:rsidRDefault="00E41333" w:rsidP="00A5290D">
                            <w:pPr>
                              <w:snapToGrid w:val="0"/>
                              <w:spacing w:line="200" w:lineRule="exact"/>
                              <w:ind w:leftChars="-45" w:left="-108" w:rightChars="-45" w:right="-108"/>
                              <w:jc w:val="center"/>
                              <w:rPr>
                                <w:rFonts w:ascii="標楷體" w:eastAsia="標楷體" w:hAnsi="標楷體"/>
                                <w:spacing w:val="-6"/>
                                <w:sz w:val="20"/>
                                <w:szCs w:val="20"/>
                              </w:rPr>
                            </w:pPr>
                            <w:r w:rsidRPr="00E51620">
                              <w:rPr>
                                <w:rFonts w:ascii="標楷體" w:eastAsia="標楷體" w:hAnsi="標楷體" w:hint="eastAsia"/>
                                <w:sz w:val="20"/>
                                <w:szCs w:val="20"/>
                              </w:rPr>
                              <w:t>比率</w:t>
                            </w:r>
                          </w:p>
                        </w:tc>
                        <w:tc>
                          <w:tcPr>
                            <w:tcW w:w="814" w:type="dxa"/>
                            <w:shd w:val="clear" w:color="auto" w:fill="auto"/>
                            <w:vAlign w:val="center"/>
                          </w:tcPr>
                          <w:p w14:paraId="70F34613" w14:textId="77777777" w:rsidR="00E41333" w:rsidRPr="00E51620" w:rsidRDefault="00E41333" w:rsidP="00A5290D">
                            <w:pPr>
                              <w:snapToGrid w:val="0"/>
                              <w:spacing w:line="200" w:lineRule="exact"/>
                              <w:ind w:leftChars="-45" w:left="-108" w:rightChars="-45" w:right="-108"/>
                              <w:jc w:val="center"/>
                              <w:rPr>
                                <w:rFonts w:ascii="標楷體" w:eastAsia="標楷體" w:hAnsi="標楷體"/>
                                <w:b/>
                                <w:spacing w:val="-6"/>
                                <w:sz w:val="20"/>
                                <w:szCs w:val="20"/>
                              </w:rPr>
                            </w:pPr>
                            <w:r w:rsidRPr="00E51620">
                              <w:rPr>
                                <w:rFonts w:ascii="標楷體" w:eastAsia="標楷體" w:hAnsi="標楷體" w:hint="eastAsia"/>
                                <w:sz w:val="20"/>
                                <w:szCs w:val="20"/>
                              </w:rPr>
                              <w:t>人數</w:t>
                            </w:r>
                          </w:p>
                        </w:tc>
                        <w:tc>
                          <w:tcPr>
                            <w:tcW w:w="815" w:type="dxa"/>
                            <w:shd w:val="clear" w:color="auto" w:fill="auto"/>
                            <w:vAlign w:val="center"/>
                          </w:tcPr>
                          <w:p w14:paraId="3FD42BAE" w14:textId="77777777" w:rsidR="00E41333" w:rsidRPr="00E51620" w:rsidRDefault="00E41333" w:rsidP="00A5290D">
                            <w:pPr>
                              <w:snapToGrid w:val="0"/>
                              <w:spacing w:line="200" w:lineRule="exact"/>
                              <w:ind w:leftChars="-45" w:left="-108" w:rightChars="-45" w:right="-108"/>
                              <w:jc w:val="center"/>
                              <w:rPr>
                                <w:rFonts w:ascii="標楷體" w:eastAsia="標楷體" w:hAnsi="標楷體"/>
                                <w:b/>
                                <w:spacing w:val="-6"/>
                                <w:sz w:val="20"/>
                                <w:szCs w:val="20"/>
                              </w:rPr>
                            </w:pPr>
                            <w:r w:rsidRPr="00E51620">
                              <w:rPr>
                                <w:rFonts w:ascii="標楷體" w:eastAsia="標楷體" w:hAnsi="標楷體" w:hint="eastAsia"/>
                                <w:sz w:val="20"/>
                                <w:szCs w:val="20"/>
                              </w:rPr>
                              <w:t>比率</w:t>
                            </w:r>
                          </w:p>
                        </w:tc>
                      </w:tr>
                      <w:tr w:rsidR="00E41333" w:rsidRPr="00E51620" w14:paraId="1A8FE86C" w14:textId="77777777" w:rsidTr="00AF0F06">
                        <w:trPr>
                          <w:trHeight w:val="233"/>
                          <w:jc w:val="center"/>
                        </w:trPr>
                        <w:tc>
                          <w:tcPr>
                            <w:tcW w:w="680" w:type="dxa"/>
                            <w:shd w:val="clear" w:color="auto" w:fill="auto"/>
                            <w:noWrap/>
                            <w:vAlign w:val="center"/>
                          </w:tcPr>
                          <w:p w14:paraId="177BCBF7" w14:textId="77777777" w:rsidR="00E41333" w:rsidRPr="00E51620" w:rsidRDefault="00E41333" w:rsidP="00A5290D">
                            <w:pPr>
                              <w:snapToGrid w:val="0"/>
                              <w:spacing w:line="200" w:lineRule="exact"/>
                              <w:ind w:leftChars="-45" w:left="-108" w:rightChars="-45" w:right="-108"/>
                              <w:jc w:val="center"/>
                              <w:rPr>
                                <w:rFonts w:ascii="標楷體" w:eastAsia="標楷體" w:hAnsi="標楷體"/>
                                <w:b/>
                                <w:bCs/>
                                <w:sz w:val="20"/>
                                <w:szCs w:val="20"/>
                              </w:rPr>
                            </w:pPr>
                            <w:r w:rsidRPr="00E51620">
                              <w:rPr>
                                <w:rFonts w:ascii="標楷體" w:eastAsia="標楷體" w:hAnsi="標楷體"/>
                                <w:b/>
                                <w:bCs/>
                                <w:sz w:val="20"/>
                                <w:szCs w:val="20"/>
                              </w:rPr>
                              <w:t>合計</w:t>
                            </w:r>
                          </w:p>
                        </w:tc>
                        <w:tc>
                          <w:tcPr>
                            <w:tcW w:w="1016" w:type="dxa"/>
                            <w:vAlign w:val="center"/>
                          </w:tcPr>
                          <w:p w14:paraId="034C76CF"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419</w:t>
                            </w:r>
                          </w:p>
                        </w:tc>
                        <w:tc>
                          <w:tcPr>
                            <w:tcW w:w="850" w:type="dxa"/>
                            <w:shd w:val="clear" w:color="auto" w:fill="auto"/>
                            <w:vAlign w:val="center"/>
                          </w:tcPr>
                          <w:p w14:paraId="27769FE5"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230</w:t>
                            </w:r>
                          </w:p>
                        </w:tc>
                        <w:tc>
                          <w:tcPr>
                            <w:tcW w:w="851" w:type="dxa"/>
                            <w:shd w:val="clear" w:color="auto" w:fill="auto"/>
                            <w:vAlign w:val="center"/>
                          </w:tcPr>
                          <w:p w14:paraId="0CE0CC9E"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54.89</w:t>
                            </w:r>
                          </w:p>
                        </w:tc>
                        <w:tc>
                          <w:tcPr>
                            <w:tcW w:w="850" w:type="dxa"/>
                            <w:shd w:val="clear" w:color="auto" w:fill="auto"/>
                            <w:vAlign w:val="center"/>
                          </w:tcPr>
                          <w:p w14:paraId="27168B43"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166</w:t>
                            </w:r>
                          </w:p>
                        </w:tc>
                        <w:tc>
                          <w:tcPr>
                            <w:tcW w:w="851" w:type="dxa"/>
                            <w:shd w:val="clear" w:color="auto" w:fill="auto"/>
                            <w:vAlign w:val="center"/>
                          </w:tcPr>
                          <w:p w14:paraId="26E95638"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39.62</w:t>
                            </w:r>
                          </w:p>
                        </w:tc>
                        <w:tc>
                          <w:tcPr>
                            <w:tcW w:w="814" w:type="dxa"/>
                            <w:shd w:val="clear" w:color="auto" w:fill="auto"/>
                            <w:vAlign w:val="center"/>
                          </w:tcPr>
                          <w:p w14:paraId="609D63C1"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23</w:t>
                            </w:r>
                          </w:p>
                        </w:tc>
                        <w:tc>
                          <w:tcPr>
                            <w:tcW w:w="815" w:type="dxa"/>
                            <w:shd w:val="clear" w:color="auto" w:fill="auto"/>
                            <w:vAlign w:val="center"/>
                          </w:tcPr>
                          <w:p w14:paraId="1108D2E9" w14:textId="77777777" w:rsidR="00E41333" w:rsidRPr="00E51620" w:rsidRDefault="00E41333" w:rsidP="00A5290D">
                            <w:pPr>
                              <w:snapToGrid w:val="0"/>
                              <w:spacing w:line="200" w:lineRule="exact"/>
                              <w:jc w:val="right"/>
                              <w:rPr>
                                <w:rFonts w:ascii="標楷體" w:eastAsia="標楷體" w:hAnsi="標楷體"/>
                                <w:b/>
                                <w:bCs/>
                                <w:sz w:val="20"/>
                                <w:szCs w:val="20"/>
                              </w:rPr>
                            </w:pPr>
                            <w:r w:rsidRPr="00E51620">
                              <w:rPr>
                                <w:rFonts w:ascii="標楷體" w:eastAsia="標楷體" w:hAnsi="標楷體"/>
                                <w:b/>
                                <w:bCs/>
                                <w:sz w:val="20"/>
                                <w:szCs w:val="20"/>
                              </w:rPr>
                              <w:t>5.49</w:t>
                            </w:r>
                          </w:p>
                        </w:tc>
                      </w:tr>
                      <w:tr w:rsidR="00E41333" w:rsidRPr="00E51620" w14:paraId="1F3945B7" w14:textId="77777777" w:rsidTr="00AF0F06">
                        <w:trPr>
                          <w:trHeight w:val="233"/>
                          <w:jc w:val="center"/>
                        </w:trPr>
                        <w:tc>
                          <w:tcPr>
                            <w:tcW w:w="680" w:type="dxa"/>
                            <w:shd w:val="clear" w:color="auto" w:fill="auto"/>
                            <w:noWrap/>
                            <w:vAlign w:val="center"/>
                          </w:tcPr>
                          <w:p w14:paraId="1DD43E6B"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臺北市</w:t>
                            </w:r>
                          </w:p>
                        </w:tc>
                        <w:tc>
                          <w:tcPr>
                            <w:tcW w:w="1016" w:type="dxa"/>
                            <w:vAlign w:val="center"/>
                          </w:tcPr>
                          <w:p w14:paraId="726B57C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65</w:t>
                            </w:r>
                          </w:p>
                        </w:tc>
                        <w:tc>
                          <w:tcPr>
                            <w:tcW w:w="850" w:type="dxa"/>
                            <w:shd w:val="clear" w:color="auto" w:fill="auto"/>
                            <w:vAlign w:val="center"/>
                          </w:tcPr>
                          <w:p w14:paraId="1B133D0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38</w:t>
                            </w:r>
                          </w:p>
                        </w:tc>
                        <w:tc>
                          <w:tcPr>
                            <w:tcW w:w="851" w:type="dxa"/>
                            <w:shd w:val="clear" w:color="auto" w:fill="auto"/>
                            <w:vAlign w:val="center"/>
                          </w:tcPr>
                          <w:p w14:paraId="4C18A67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58.46</w:t>
                            </w:r>
                          </w:p>
                        </w:tc>
                        <w:tc>
                          <w:tcPr>
                            <w:tcW w:w="850" w:type="dxa"/>
                            <w:shd w:val="clear" w:color="auto" w:fill="auto"/>
                            <w:vAlign w:val="center"/>
                          </w:tcPr>
                          <w:p w14:paraId="68B7A95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w:t>
                            </w:r>
                          </w:p>
                        </w:tc>
                        <w:tc>
                          <w:tcPr>
                            <w:tcW w:w="851" w:type="dxa"/>
                            <w:shd w:val="clear" w:color="auto" w:fill="auto"/>
                            <w:vAlign w:val="center"/>
                          </w:tcPr>
                          <w:p w14:paraId="68E7E3E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38.46</w:t>
                            </w:r>
                          </w:p>
                        </w:tc>
                        <w:tc>
                          <w:tcPr>
                            <w:tcW w:w="814" w:type="dxa"/>
                            <w:shd w:val="clear" w:color="auto" w:fill="auto"/>
                            <w:vAlign w:val="center"/>
                          </w:tcPr>
                          <w:p w14:paraId="231E7CA5"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63A07F1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3.08</w:t>
                            </w:r>
                          </w:p>
                        </w:tc>
                      </w:tr>
                      <w:tr w:rsidR="00E41333" w:rsidRPr="00E51620" w14:paraId="447C1531" w14:textId="77777777" w:rsidTr="00AF0F06">
                        <w:trPr>
                          <w:trHeight w:val="233"/>
                          <w:jc w:val="center"/>
                        </w:trPr>
                        <w:tc>
                          <w:tcPr>
                            <w:tcW w:w="680" w:type="dxa"/>
                            <w:shd w:val="clear" w:color="auto" w:fill="auto"/>
                            <w:noWrap/>
                            <w:vAlign w:val="center"/>
                          </w:tcPr>
                          <w:p w14:paraId="73345093"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新北市</w:t>
                            </w:r>
                          </w:p>
                        </w:tc>
                        <w:tc>
                          <w:tcPr>
                            <w:tcW w:w="1016" w:type="dxa"/>
                            <w:vAlign w:val="center"/>
                          </w:tcPr>
                          <w:p w14:paraId="3904021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68</w:t>
                            </w:r>
                          </w:p>
                        </w:tc>
                        <w:tc>
                          <w:tcPr>
                            <w:tcW w:w="850" w:type="dxa"/>
                            <w:shd w:val="clear" w:color="auto" w:fill="auto"/>
                            <w:vAlign w:val="center"/>
                          </w:tcPr>
                          <w:p w14:paraId="69D16C1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36</w:t>
                            </w:r>
                          </w:p>
                        </w:tc>
                        <w:tc>
                          <w:tcPr>
                            <w:tcW w:w="851" w:type="dxa"/>
                            <w:shd w:val="clear" w:color="auto" w:fill="auto"/>
                            <w:vAlign w:val="center"/>
                          </w:tcPr>
                          <w:p w14:paraId="222CCDF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52.94</w:t>
                            </w:r>
                          </w:p>
                        </w:tc>
                        <w:tc>
                          <w:tcPr>
                            <w:tcW w:w="850" w:type="dxa"/>
                            <w:shd w:val="clear" w:color="auto" w:fill="auto"/>
                            <w:vAlign w:val="center"/>
                          </w:tcPr>
                          <w:p w14:paraId="2BE5DF6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31</w:t>
                            </w:r>
                          </w:p>
                        </w:tc>
                        <w:tc>
                          <w:tcPr>
                            <w:tcW w:w="851" w:type="dxa"/>
                            <w:shd w:val="clear" w:color="auto" w:fill="auto"/>
                            <w:vAlign w:val="center"/>
                          </w:tcPr>
                          <w:p w14:paraId="2CB97E5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45.59</w:t>
                            </w:r>
                          </w:p>
                        </w:tc>
                        <w:tc>
                          <w:tcPr>
                            <w:tcW w:w="814" w:type="dxa"/>
                            <w:shd w:val="clear" w:color="auto" w:fill="auto"/>
                            <w:vAlign w:val="center"/>
                          </w:tcPr>
                          <w:p w14:paraId="6330A15A"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5BAADA0D"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1.47</w:t>
                            </w:r>
                          </w:p>
                        </w:tc>
                      </w:tr>
                      <w:tr w:rsidR="00E41333" w:rsidRPr="00E51620" w14:paraId="0153054F" w14:textId="77777777" w:rsidTr="00AF0F06">
                        <w:trPr>
                          <w:trHeight w:val="233"/>
                          <w:jc w:val="center"/>
                        </w:trPr>
                        <w:tc>
                          <w:tcPr>
                            <w:tcW w:w="680" w:type="dxa"/>
                            <w:shd w:val="clear" w:color="auto" w:fill="auto"/>
                            <w:noWrap/>
                            <w:vAlign w:val="center"/>
                          </w:tcPr>
                          <w:p w14:paraId="6745C4ED"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桃園市</w:t>
                            </w:r>
                          </w:p>
                        </w:tc>
                        <w:tc>
                          <w:tcPr>
                            <w:tcW w:w="1016" w:type="dxa"/>
                            <w:vAlign w:val="center"/>
                          </w:tcPr>
                          <w:p w14:paraId="7AA0A6E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003051A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w:t>
                            </w:r>
                          </w:p>
                        </w:tc>
                        <w:tc>
                          <w:tcPr>
                            <w:tcW w:w="851" w:type="dxa"/>
                            <w:shd w:val="clear" w:color="auto" w:fill="auto"/>
                            <w:vAlign w:val="center"/>
                          </w:tcPr>
                          <w:p w14:paraId="58B923D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87.50</w:t>
                            </w:r>
                          </w:p>
                        </w:tc>
                        <w:tc>
                          <w:tcPr>
                            <w:tcW w:w="850" w:type="dxa"/>
                            <w:shd w:val="clear" w:color="auto" w:fill="auto"/>
                            <w:vAlign w:val="center"/>
                          </w:tcPr>
                          <w:p w14:paraId="51A10DC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2A9B752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12.50</w:t>
                            </w:r>
                          </w:p>
                        </w:tc>
                        <w:tc>
                          <w:tcPr>
                            <w:tcW w:w="814" w:type="dxa"/>
                            <w:shd w:val="clear" w:color="auto" w:fill="auto"/>
                            <w:vAlign w:val="center"/>
                          </w:tcPr>
                          <w:p w14:paraId="28E9059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hint="eastAsia"/>
                                <w:sz w:val="20"/>
                                <w:szCs w:val="20"/>
                              </w:rPr>
                              <w:t>－</w:t>
                            </w:r>
                          </w:p>
                        </w:tc>
                        <w:tc>
                          <w:tcPr>
                            <w:tcW w:w="815" w:type="dxa"/>
                            <w:shd w:val="clear" w:color="auto" w:fill="auto"/>
                            <w:vAlign w:val="center"/>
                          </w:tcPr>
                          <w:p w14:paraId="0E878DAE"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hint="eastAsia"/>
                                <w:sz w:val="20"/>
                                <w:szCs w:val="20"/>
                              </w:rPr>
                              <w:t>－</w:t>
                            </w:r>
                          </w:p>
                        </w:tc>
                      </w:tr>
                      <w:tr w:rsidR="00E41333" w:rsidRPr="00E51620" w14:paraId="1CD16CE7" w14:textId="77777777" w:rsidTr="00AF0F06">
                        <w:trPr>
                          <w:trHeight w:val="233"/>
                          <w:jc w:val="center"/>
                        </w:trPr>
                        <w:tc>
                          <w:tcPr>
                            <w:tcW w:w="680" w:type="dxa"/>
                            <w:shd w:val="clear" w:color="auto" w:fill="auto"/>
                            <w:noWrap/>
                            <w:vAlign w:val="center"/>
                          </w:tcPr>
                          <w:p w14:paraId="68FF6AE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sz w:val="20"/>
                                <w:szCs w:val="20"/>
                              </w:rPr>
                              <w:t>臺</w:t>
                            </w:r>
                            <w:proofErr w:type="gramEnd"/>
                            <w:r w:rsidRPr="00E51620">
                              <w:rPr>
                                <w:rFonts w:ascii="標楷體" w:eastAsia="標楷體" w:hAnsi="標楷體"/>
                                <w:sz w:val="20"/>
                                <w:szCs w:val="20"/>
                              </w:rPr>
                              <w:t>中市</w:t>
                            </w:r>
                          </w:p>
                        </w:tc>
                        <w:tc>
                          <w:tcPr>
                            <w:tcW w:w="1016" w:type="dxa"/>
                            <w:vAlign w:val="center"/>
                          </w:tcPr>
                          <w:p w14:paraId="29B543DD"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127</w:t>
                            </w:r>
                          </w:p>
                        </w:tc>
                        <w:tc>
                          <w:tcPr>
                            <w:tcW w:w="850" w:type="dxa"/>
                            <w:shd w:val="clear" w:color="auto" w:fill="auto"/>
                            <w:vAlign w:val="center"/>
                          </w:tcPr>
                          <w:p w14:paraId="29F944B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82</w:t>
                            </w:r>
                          </w:p>
                        </w:tc>
                        <w:tc>
                          <w:tcPr>
                            <w:tcW w:w="851" w:type="dxa"/>
                            <w:shd w:val="clear" w:color="auto" w:fill="auto"/>
                            <w:vAlign w:val="center"/>
                          </w:tcPr>
                          <w:p w14:paraId="5ACDC24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64.57</w:t>
                            </w:r>
                          </w:p>
                        </w:tc>
                        <w:tc>
                          <w:tcPr>
                            <w:tcW w:w="850" w:type="dxa"/>
                            <w:shd w:val="clear" w:color="auto" w:fill="auto"/>
                            <w:vAlign w:val="center"/>
                          </w:tcPr>
                          <w:p w14:paraId="22A2CE3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40</w:t>
                            </w:r>
                          </w:p>
                        </w:tc>
                        <w:tc>
                          <w:tcPr>
                            <w:tcW w:w="851" w:type="dxa"/>
                            <w:shd w:val="clear" w:color="auto" w:fill="auto"/>
                            <w:vAlign w:val="center"/>
                          </w:tcPr>
                          <w:p w14:paraId="5ACD3B0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31.50</w:t>
                            </w:r>
                          </w:p>
                        </w:tc>
                        <w:tc>
                          <w:tcPr>
                            <w:tcW w:w="814" w:type="dxa"/>
                            <w:shd w:val="clear" w:color="auto" w:fill="auto"/>
                            <w:vAlign w:val="center"/>
                          </w:tcPr>
                          <w:p w14:paraId="0E5ED789"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15" w:type="dxa"/>
                            <w:shd w:val="clear" w:color="auto" w:fill="auto"/>
                            <w:vAlign w:val="center"/>
                          </w:tcPr>
                          <w:p w14:paraId="677F61A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3.94</w:t>
                            </w:r>
                          </w:p>
                        </w:tc>
                      </w:tr>
                      <w:tr w:rsidR="00E41333" w:rsidRPr="00E51620" w14:paraId="33A3307B" w14:textId="77777777" w:rsidTr="00AF0F06">
                        <w:trPr>
                          <w:trHeight w:val="233"/>
                          <w:jc w:val="center"/>
                        </w:trPr>
                        <w:tc>
                          <w:tcPr>
                            <w:tcW w:w="680" w:type="dxa"/>
                            <w:shd w:val="clear" w:color="auto" w:fill="auto"/>
                            <w:noWrap/>
                            <w:vAlign w:val="center"/>
                          </w:tcPr>
                          <w:p w14:paraId="294BA6B9"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proofErr w:type="gramStart"/>
                            <w:r w:rsidRPr="00E51620">
                              <w:rPr>
                                <w:rFonts w:ascii="標楷體" w:eastAsia="標楷體" w:hAnsi="標楷體"/>
                                <w:sz w:val="20"/>
                                <w:szCs w:val="20"/>
                              </w:rPr>
                              <w:t>臺</w:t>
                            </w:r>
                            <w:proofErr w:type="gramEnd"/>
                            <w:r w:rsidRPr="00E51620">
                              <w:rPr>
                                <w:rFonts w:ascii="標楷體" w:eastAsia="標楷體" w:hAnsi="標楷體"/>
                                <w:sz w:val="20"/>
                                <w:szCs w:val="20"/>
                              </w:rPr>
                              <w:t>南市</w:t>
                            </w:r>
                          </w:p>
                        </w:tc>
                        <w:tc>
                          <w:tcPr>
                            <w:tcW w:w="1016" w:type="dxa"/>
                            <w:vAlign w:val="center"/>
                          </w:tcPr>
                          <w:p w14:paraId="5647C1A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31</w:t>
                            </w:r>
                          </w:p>
                        </w:tc>
                        <w:tc>
                          <w:tcPr>
                            <w:tcW w:w="850" w:type="dxa"/>
                            <w:shd w:val="clear" w:color="auto" w:fill="auto"/>
                            <w:vAlign w:val="center"/>
                          </w:tcPr>
                          <w:p w14:paraId="19DCF13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w:t>
                            </w:r>
                          </w:p>
                        </w:tc>
                        <w:tc>
                          <w:tcPr>
                            <w:tcW w:w="851" w:type="dxa"/>
                            <w:shd w:val="clear" w:color="auto" w:fill="auto"/>
                            <w:vAlign w:val="center"/>
                          </w:tcPr>
                          <w:p w14:paraId="4C1ECB1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45.16</w:t>
                            </w:r>
                          </w:p>
                        </w:tc>
                        <w:tc>
                          <w:tcPr>
                            <w:tcW w:w="850" w:type="dxa"/>
                            <w:shd w:val="clear" w:color="auto" w:fill="auto"/>
                            <w:vAlign w:val="center"/>
                          </w:tcPr>
                          <w:p w14:paraId="5462BBE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15</w:t>
                            </w:r>
                          </w:p>
                        </w:tc>
                        <w:tc>
                          <w:tcPr>
                            <w:tcW w:w="851" w:type="dxa"/>
                            <w:shd w:val="clear" w:color="auto" w:fill="auto"/>
                            <w:vAlign w:val="center"/>
                          </w:tcPr>
                          <w:p w14:paraId="6ACE5DE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48.39</w:t>
                            </w:r>
                          </w:p>
                        </w:tc>
                        <w:tc>
                          <w:tcPr>
                            <w:tcW w:w="814" w:type="dxa"/>
                            <w:shd w:val="clear" w:color="auto" w:fill="auto"/>
                            <w:vAlign w:val="center"/>
                          </w:tcPr>
                          <w:p w14:paraId="09F49B5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07F741C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6.45</w:t>
                            </w:r>
                          </w:p>
                        </w:tc>
                      </w:tr>
                      <w:tr w:rsidR="00E41333" w:rsidRPr="00E51620" w14:paraId="1B27B4C7" w14:textId="77777777" w:rsidTr="00AF0F06">
                        <w:trPr>
                          <w:trHeight w:val="233"/>
                          <w:jc w:val="center"/>
                        </w:trPr>
                        <w:tc>
                          <w:tcPr>
                            <w:tcW w:w="680" w:type="dxa"/>
                            <w:shd w:val="clear" w:color="auto" w:fill="auto"/>
                            <w:noWrap/>
                            <w:vAlign w:val="center"/>
                          </w:tcPr>
                          <w:p w14:paraId="1687B993"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高雄市</w:t>
                            </w:r>
                          </w:p>
                        </w:tc>
                        <w:tc>
                          <w:tcPr>
                            <w:tcW w:w="1016" w:type="dxa"/>
                            <w:vAlign w:val="center"/>
                          </w:tcPr>
                          <w:p w14:paraId="6FE6FC8A"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43</w:t>
                            </w:r>
                          </w:p>
                        </w:tc>
                        <w:tc>
                          <w:tcPr>
                            <w:tcW w:w="850" w:type="dxa"/>
                            <w:shd w:val="clear" w:color="auto" w:fill="auto"/>
                            <w:vAlign w:val="center"/>
                          </w:tcPr>
                          <w:p w14:paraId="0B73268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14</w:t>
                            </w:r>
                          </w:p>
                        </w:tc>
                        <w:tc>
                          <w:tcPr>
                            <w:tcW w:w="851" w:type="dxa"/>
                            <w:shd w:val="clear" w:color="auto" w:fill="auto"/>
                            <w:vAlign w:val="center"/>
                          </w:tcPr>
                          <w:p w14:paraId="5B9AE92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32.56</w:t>
                            </w:r>
                          </w:p>
                        </w:tc>
                        <w:tc>
                          <w:tcPr>
                            <w:tcW w:w="850" w:type="dxa"/>
                            <w:shd w:val="clear" w:color="auto" w:fill="auto"/>
                            <w:vAlign w:val="center"/>
                          </w:tcPr>
                          <w:p w14:paraId="60EE852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20</w:t>
                            </w:r>
                          </w:p>
                        </w:tc>
                        <w:tc>
                          <w:tcPr>
                            <w:tcW w:w="851" w:type="dxa"/>
                            <w:shd w:val="clear" w:color="auto" w:fill="auto"/>
                            <w:vAlign w:val="center"/>
                          </w:tcPr>
                          <w:p w14:paraId="397643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46.51</w:t>
                            </w:r>
                          </w:p>
                        </w:tc>
                        <w:tc>
                          <w:tcPr>
                            <w:tcW w:w="814" w:type="dxa"/>
                            <w:shd w:val="clear" w:color="auto" w:fill="auto"/>
                            <w:vAlign w:val="center"/>
                          </w:tcPr>
                          <w:p w14:paraId="090DBFB3"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9</w:t>
                            </w:r>
                          </w:p>
                        </w:tc>
                        <w:tc>
                          <w:tcPr>
                            <w:tcW w:w="815" w:type="dxa"/>
                            <w:shd w:val="clear" w:color="auto" w:fill="auto"/>
                            <w:vAlign w:val="center"/>
                          </w:tcPr>
                          <w:p w14:paraId="6F7FF6B0"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20.93</w:t>
                            </w:r>
                          </w:p>
                        </w:tc>
                      </w:tr>
                      <w:tr w:rsidR="00E41333" w:rsidRPr="00E51620" w14:paraId="025E806D" w14:textId="77777777" w:rsidTr="00AF0F06">
                        <w:trPr>
                          <w:trHeight w:val="233"/>
                          <w:jc w:val="center"/>
                        </w:trPr>
                        <w:tc>
                          <w:tcPr>
                            <w:tcW w:w="680" w:type="dxa"/>
                            <w:shd w:val="clear" w:color="auto" w:fill="auto"/>
                            <w:noWrap/>
                            <w:vAlign w:val="center"/>
                          </w:tcPr>
                          <w:p w14:paraId="5D4EED10"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基隆市</w:t>
                            </w:r>
                          </w:p>
                        </w:tc>
                        <w:tc>
                          <w:tcPr>
                            <w:tcW w:w="1016" w:type="dxa"/>
                            <w:vAlign w:val="center"/>
                          </w:tcPr>
                          <w:p w14:paraId="37E9768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4</w:t>
                            </w:r>
                          </w:p>
                        </w:tc>
                        <w:tc>
                          <w:tcPr>
                            <w:tcW w:w="850" w:type="dxa"/>
                            <w:shd w:val="clear" w:color="auto" w:fill="auto"/>
                            <w:vAlign w:val="center"/>
                          </w:tcPr>
                          <w:p w14:paraId="1275BCB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49D67D5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44946FC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D908C4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7D61F34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31BEDE2F"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r>
                      <w:tr w:rsidR="00E41333" w:rsidRPr="00E51620" w14:paraId="37FFC14C" w14:textId="77777777" w:rsidTr="00AF0F06">
                        <w:trPr>
                          <w:trHeight w:val="233"/>
                          <w:jc w:val="center"/>
                        </w:trPr>
                        <w:tc>
                          <w:tcPr>
                            <w:tcW w:w="680" w:type="dxa"/>
                            <w:shd w:val="clear" w:color="auto" w:fill="auto"/>
                            <w:noWrap/>
                            <w:vAlign w:val="center"/>
                          </w:tcPr>
                          <w:p w14:paraId="7E7196C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宜蘭縣</w:t>
                            </w:r>
                          </w:p>
                        </w:tc>
                        <w:tc>
                          <w:tcPr>
                            <w:tcW w:w="1016" w:type="dxa"/>
                            <w:vAlign w:val="center"/>
                          </w:tcPr>
                          <w:p w14:paraId="66B277E8"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67AEFCC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3F248E6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75.00</w:t>
                            </w:r>
                          </w:p>
                        </w:tc>
                        <w:tc>
                          <w:tcPr>
                            <w:tcW w:w="850" w:type="dxa"/>
                            <w:shd w:val="clear" w:color="auto" w:fill="auto"/>
                            <w:vAlign w:val="center"/>
                          </w:tcPr>
                          <w:p w14:paraId="7876CD2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00A9D1B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0DDF7DA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51E4222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EAE46B3" w14:textId="77777777" w:rsidTr="00AF0F06">
                        <w:trPr>
                          <w:trHeight w:val="233"/>
                          <w:jc w:val="center"/>
                        </w:trPr>
                        <w:tc>
                          <w:tcPr>
                            <w:tcW w:w="680" w:type="dxa"/>
                            <w:shd w:val="clear" w:color="auto" w:fill="auto"/>
                            <w:noWrap/>
                            <w:vAlign w:val="center"/>
                          </w:tcPr>
                          <w:p w14:paraId="69A75188"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新竹縣</w:t>
                            </w:r>
                          </w:p>
                        </w:tc>
                        <w:tc>
                          <w:tcPr>
                            <w:tcW w:w="1016" w:type="dxa"/>
                            <w:vAlign w:val="center"/>
                          </w:tcPr>
                          <w:p w14:paraId="52EFAED7"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w:t>
                            </w:r>
                          </w:p>
                        </w:tc>
                        <w:tc>
                          <w:tcPr>
                            <w:tcW w:w="850" w:type="dxa"/>
                            <w:shd w:val="clear" w:color="auto" w:fill="auto"/>
                            <w:vAlign w:val="center"/>
                          </w:tcPr>
                          <w:p w14:paraId="50133F2D"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0D6B8FB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41.67</w:t>
                            </w:r>
                          </w:p>
                        </w:tc>
                        <w:tc>
                          <w:tcPr>
                            <w:tcW w:w="850" w:type="dxa"/>
                            <w:shd w:val="clear" w:color="auto" w:fill="auto"/>
                            <w:vAlign w:val="center"/>
                          </w:tcPr>
                          <w:p w14:paraId="72754EA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19580B9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14" w:type="dxa"/>
                            <w:shd w:val="clear" w:color="auto" w:fill="auto"/>
                            <w:vAlign w:val="center"/>
                          </w:tcPr>
                          <w:p w14:paraId="61C1FB2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15" w:type="dxa"/>
                            <w:shd w:val="clear" w:color="auto" w:fill="auto"/>
                            <w:vAlign w:val="center"/>
                          </w:tcPr>
                          <w:p w14:paraId="69CD93D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8.33</w:t>
                            </w:r>
                          </w:p>
                        </w:tc>
                      </w:tr>
                      <w:tr w:rsidR="00E41333" w:rsidRPr="00E51620" w14:paraId="463D2422" w14:textId="77777777" w:rsidTr="00AF0F06">
                        <w:trPr>
                          <w:trHeight w:val="233"/>
                          <w:jc w:val="center"/>
                        </w:trPr>
                        <w:tc>
                          <w:tcPr>
                            <w:tcW w:w="680" w:type="dxa"/>
                            <w:shd w:val="clear" w:color="auto" w:fill="auto"/>
                            <w:noWrap/>
                            <w:vAlign w:val="center"/>
                          </w:tcPr>
                          <w:p w14:paraId="4EDB0A75"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新竹市</w:t>
                            </w:r>
                          </w:p>
                        </w:tc>
                        <w:tc>
                          <w:tcPr>
                            <w:tcW w:w="1016" w:type="dxa"/>
                            <w:vAlign w:val="center"/>
                          </w:tcPr>
                          <w:p w14:paraId="442D04A5"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w:t>
                            </w:r>
                          </w:p>
                        </w:tc>
                        <w:tc>
                          <w:tcPr>
                            <w:tcW w:w="850" w:type="dxa"/>
                            <w:shd w:val="clear" w:color="auto" w:fill="auto"/>
                            <w:vAlign w:val="center"/>
                          </w:tcPr>
                          <w:p w14:paraId="0E17F52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4823958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83.33</w:t>
                            </w:r>
                          </w:p>
                        </w:tc>
                        <w:tc>
                          <w:tcPr>
                            <w:tcW w:w="850" w:type="dxa"/>
                            <w:shd w:val="clear" w:color="auto" w:fill="auto"/>
                            <w:vAlign w:val="center"/>
                          </w:tcPr>
                          <w:p w14:paraId="182C522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7757A00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16.67</w:t>
                            </w:r>
                          </w:p>
                        </w:tc>
                        <w:tc>
                          <w:tcPr>
                            <w:tcW w:w="814" w:type="dxa"/>
                            <w:shd w:val="clear" w:color="auto" w:fill="auto"/>
                            <w:vAlign w:val="center"/>
                          </w:tcPr>
                          <w:p w14:paraId="77A2A619"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35CAF59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656F4095" w14:textId="77777777" w:rsidTr="00AF0F06">
                        <w:trPr>
                          <w:trHeight w:val="233"/>
                          <w:jc w:val="center"/>
                        </w:trPr>
                        <w:tc>
                          <w:tcPr>
                            <w:tcW w:w="680" w:type="dxa"/>
                            <w:shd w:val="clear" w:color="auto" w:fill="auto"/>
                            <w:noWrap/>
                            <w:vAlign w:val="center"/>
                          </w:tcPr>
                          <w:p w14:paraId="32A00A9D"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苗栗縣</w:t>
                            </w:r>
                          </w:p>
                        </w:tc>
                        <w:tc>
                          <w:tcPr>
                            <w:tcW w:w="1016" w:type="dxa"/>
                            <w:vAlign w:val="center"/>
                          </w:tcPr>
                          <w:p w14:paraId="40C3EFD8"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w:t>
                            </w:r>
                          </w:p>
                        </w:tc>
                        <w:tc>
                          <w:tcPr>
                            <w:tcW w:w="850" w:type="dxa"/>
                            <w:shd w:val="clear" w:color="auto" w:fill="auto"/>
                            <w:vAlign w:val="center"/>
                          </w:tcPr>
                          <w:p w14:paraId="37D4FDE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11D1E86"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5528B67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15ED17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66.67</w:t>
                            </w:r>
                          </w:p>
                        </w:tc>
                        <w:tc>
                          <w:tcPr>
                            <w:tcW w:w="814" w:type="dxa"/>
                            <w:shd w:val="clear" w:color="auto" w:fill="auto"/>
                            <w:vAlign w:val="center"/>
                          </w:tcPr>
                          <w:p w14:paraId="43B8C79C"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22CE751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905E240" w14:textId="77777777" w:rsidTr="00AF0F06">
                        <w:trPr>
                          <w:trHeight w:val="233"/>
                          <w:jc w:val="center"/>
                        </w:trPr>
                        <w:tc>
                          <w:tcPr>
                            <w:tcW w:w="680" w:type="dxa"/>
                            <w:shd w:val="clear" w:color="auto" w:fill="auto"/>
                            <w:noWrap/>
                            <w:vAlign w:val="center"/>
                          </w:tcPr>
                          <w:p w14:paraId="780D81AC"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彰化縣</w:t>
                            </w:r>
                          </w:p>
                        </w:tc>
                        <w:tc>
                          <w:tcPr>
                            <w:tcW w:w="1016" w:type="dxa"/>
                            <w:vAlign w:val="center"/>
                          </w:tcPr>
                          <w:p w14:paraId="393492C1"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30EEC5E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532B66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0" w:type="dxa"/>
                            <w:shd w:val="clear" w:color="auto" w:fill="auto"/>
                            <w:vAlign w:val="center"/>
                          </w:tcPr>
                          <w:p w14:paraId="430D8A1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7977F03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100.00</w:t>
                            </w:r>
                          </w:p>
                        </w:tc>
                        <w:tc>
                          <w:tcPr>
                            <w:tcW w:w="814" w:type="dxa"/>
                            <w:shd w:val="clear" w:color="auto" w:fill="auto"/>
                            <w:vAlign w:val="center"/>
                          </w:tcPr>
                          <w:p w14:paraId="09468576"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717AA481"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72BC8AB6" w14:textId="77777777" w:rsidTr="00AF0F06">
                        <w:trPr>
                          <w:trHeight w:val="233"/>
                          <w:jc w:val="center"/>
                        </w:trPr>
                        <w:tc>
                          <w:tcPr>
                            <w:tcW w:w="680" w:type="dxa"/>
                            <w:shd w:val="clear" w:color="auto" w:fill="auto"/>
                            <w:noWrap/>
                            <w:vAlign w:val="center"/>
                          </w:tcPr>
                          <w:p w14:paraId="41C56E9E"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南投縣</w:t>
                            </w:r>
                          </w:p>
                        </w:tc>
                        <w:tc>
                          <w:tcPr>
                            <w:tcW w:w="1016" w:type="dxa"/>
                            <w:vAlign w:val="center"/>
                          </w:tcPr>
                          <w:p w14:paraId="4E31742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5A428E7B"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w:t>
                            </w:r>
                          </w:p>
                        </w:tc>
                        <w:tc>
                          <w:tcPr>
                            <w:tcW w:w="851" w:type="dxa"/>
                            <w:shd w:val="clear" w:color="auto" w:fill="auto"/>
                            <w:vAlign w:val="center"/>
                          </w:tcPr>
                          <w:p w14:paraId="4660DE0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75.00</w:t>
                            </w:r>
                          </w:p>
                        </w:tc>
                        <w:tc>
                          <w:tcPr>
                            <w:tcW w:w="850" w:type="dxa"/>
                            <w:shd w:val="clear" w:color="auto" w:fill="auto"/>
                            <w:vAlign w:val="center"/>
                          </w:tcPr>
                          <w:p w14:paraId="0D316D4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3C394C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7D4612C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044C0084"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24F5F3F6" w14:textId="77777777" w:rsidTr="00AF0F06">
                        <w:trPr>
                          <w:trHeight w:val="233"/>
                          <w:jc w:val="center"/>
                        </w:trPr>
                        <w:tc>
                          <w:tcPr>
                            <w:tcW w:w="680" w:type="dxa"/>
                            <w:shd w:val="clear" w:color="auto" w:fill="auto"/>
                            <w:noWrap/>
                            <w:vAlign w:val="center"/>
                          </w:tcPr>
                          <w:p w14:paraId="46226240"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雲林縣</w:t>
                            </w:r>
                          </w:p>
                        </w:tc>
                        <w:tc>
                          <w:tcPr>
                            <w:tcW w:w="1016" w:type="dxa"/>
                            <w:vAlign w:val="center"/>
                          </w:tcPr>
                          <w:p w14:paraId="30200E16"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w:t>
                            </w:r>
                          </w:p>
                        </w:tc>
                        <w:tc>
                          <w:tcPr>
                            <w:tcW w:w="850" w:type="dxa"/>
                            <w:shd w:val="clear" w:color="auto" w:fill="auto"/>
                            <w:vAlign w:val="center"/>
                          </w:tcPr>
                          <w:p w14:paraId="58C93DD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3B56C88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100.00</w:t>
                            </w:r>
                          </w:p>
                        </w:tc>
                        <w:tc>
                          <w:tcPr>
                            <w:tcW w:w="850" w:type="dxa"/>
                            <w:shd w:val="clear" w:color="auto" w:fill="auto"/>
                            <w:vAlign w:val="center"/>
                          </w:tcPr>
                          <w:p w14:paraId="0B58F32A"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6E75443C"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4" w:type="dxa"/>
                            <w:shd w:val="clear" w:color="auto" w:fill="auto"/>
                            <w:vAlign w:val="center"/>
                          </w:tcPr>
                          <w:p w14:paraId="23C7918F"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3A27D3D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E51620" w14:paraId="021174FD" w14:textId="77777777" w:rsidTr="00AF0F06">
                        <w:trPr>
                          <w:trHeight w:val="233"/>
                          <w:jc w:val="center"/>
                        </w:trPr>
                        <w:tc>
                          <w:tcPr>
                            <w:tcW w:w="680" w:type="dxa"/>
                            <w:shd w:val="clear" w:color="auto" w:fill="auto"/>
                            <w:noWrap/>
                            <w:vAlign w:val="center"/>
                          </w:tcPr>
                          <w:p w14:paraId="0A9CE196"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嘉義縣</w:t>
                            </w:r>
                          </w:p>
                        </w:tc>
                        <w:tc>
                          <w:tcPr>
                            <w:tcW w:w="1016" w:type="dxa"/>
                            <w:vAlign w:val="center"/>
                          </w:tcPr>
                          <w:p w14:paraId="3F86FA54"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8</w:t>
                            </w:r>
                          </w:p>
                        </w:tc>
                        <w:tc>
                          <w:tcPr>
                            <w:tcW w:w="850" w:type="dxa"/>
                            <w:shd w:val="clear" w:color="auto" w:fill="auto"/>
                            <w:vAlign w:val="center"/>
                          </w:tcPr>
                          <w:p w14:paraId="383E4341"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w:t>
                            </w:r>
                          </w:p>
                        </w:tc>
                        <w:tc>
                          <w:tcPr>
                            <w:tcW w:w="851" w:type="dxa"/>
                            <w:shd w:val="clear" w:color="auto" w:fill="auto"/>
                            <w:vAlign w:val="center"/>
                          </w:tcPr>
                          <w:p w14:paraId="47A6ED2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69E5CC0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2FD061D0"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c>
                          <w:tcPr>
                            <w:tcW w:w="814" w:type="dxa"/>
                            <w:shd w:val="clear" w:color="auto" w:fill="auto"/>
                            <w:vAlign w:val="center"/>
                          </w:tcPr>
                          <w:p w14:paraId="6845306B"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15" w:type="dxa"/>
                            <w:shd w:val="clear" w:color="auto" w:fill="auto"/>
                            <w:vAlign w:val="center"/>
                          </w:tcPr>
                          <w:p w14:paraId="415F5A21"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25.00</w:t>
                            </w:r>
                          </w:p>
                        </w:tc>
                      </w:tr>
                      <w:tr w:rsidR="00E41333" w:rsidRPr="00E51620" w14:paraId="210CD483" w14:textId="77777777" w:rsidTr="00AF0F06">
                        <w:trPr>
                          <w:trHeight w:val="233"/>
                          <w:jc w:val="center"/>
                        </w:trPr>
                        <w:tc>
                          <w:tcPr>
                            <w:tcW w:w="680" w:type="dxa"/>
                            <w:shd w:val="clear" w:color="auto" w:fill="auto"/>
                            <w:noWrap/>
                            <w:vAlign w:val="center"/>
                          </w:tcPr>
                          <w:p w14:paraId="72C1CEF2" w14:textId="77777777" w:rsidR="00E41333" w:rsidRPr="00E51620" w:rsidRDefault="00E41333" w:rsidP="00A5290D">
                            <w:pPr>
                              <w:snapToGrid w:val="0"/>
                              <w:spacing w:line="200" w:lineRule="exact"/>
                              <w:ind w:leftChars="-45" w:left="-108" w:rightChars="-45" w:right="-108"/>
                              <w:jc w:val="center"/>
                              <w:rPr>
                                <w:rFonts w:ascii="標楷體" w:eastAsia="標楷體" w:hAnsi="標楷體"/>
                                <w:sz w:val="20"/>
                                <w:szCs w:val="20"/>
                              </w:rPr>
                            </w:pPr>
                            <w:r w:rsidRPr="00E51620">
                              <w:rPr>
                                <w:rFonts w:ascii="標楷體" w:eastAsia="標楷體" w:hAnsi="標楷體"/>
                                <w:sz w:val="20"/>
                                <w:szCs w:val="20"/>
                              </w:rPr>
                              <w:t>嘉義市</w:t>
                            </w:r>
                          </w:p>
                        </w:tc>
                        <w:tc>
                          <w:tcPr>
                            <w:tcW w:w="1016" w:type="dxa"/>
                            <w:vAlign w:val="center"/>
                          </w:tcPr>
                          <w:p w14:paraId="102D0D3C"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6</w:t>
                            </w:r>
                          </w:p>
                        </w:tc>
                        <w:tc>
                          <w:tcPr>
                            <w:tcW w:w="850" w:type="dxa"/>
                            <w:shd w:val="clear" w:color="auto" w:fill="auto"/>
                            <w:vAlign w:val="center"/>
                          </w:tcPr>
                          <w:p w14:paraId="2B616FD2"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2</w:t>
                            </w:r>
                          </w:p>
                        </w:tc>
                        <w:tc>
                          <w:tcPr>
                            <w:tcW w:w="851" w:type="dxa"/>
                            <w:shd w:val="clear" w:color="auto" w:fill="auto"/>
                            <w:vAlign w:val="center"/>
                          </w:tcPr>
                          <w:p w14:paraId="540B8788"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595B47B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w:t>
                            </w:r>
                          </w:p>
                        </w:tc>
                        <w:tc>
                          <w:tcPr>
                            <w:tcW w:w="851" w:type="dxa"/>
                            <w:shd w:val="clear" w:color="auto" w:fill="auto"/>
                            <w:vAlign w:val="center"/>
                          </w:tcPr>
                          <w:p w14:paraId="1DDC2DF9"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66.67</w:t>
                            </w:r>
                          </w:p>
                        </w:tc>
                        <w:tc>
                          <w:tcPr>
                            <w:tcW w:w="814" w:type="dxa"/>
                            <w:shd w:val="clear" w:color="auto" w:fill="auto"/>
                            <w:vAlign w:val="center"/>
                          </w:tcPr>
                          <w:p w14:paraId="22DC7D27"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15" w:type="dxa"/>
                            <w:shd w:val="clear" w:color="auto" w:fill="auto"/>
                            <w:vAlign w:val="center"/>
                          </w:tcPr>
                          <w:p w14:paraId="7FBA16E2" w14:textId="77777777" w:rsidR="00E41333" w:rsidRPr="00E51620" w:rsidRDefault="00E41333" w:rsidP="007470EA">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r>
                      <w:tr w:rsidR="00E41333" w:rsidRPr="006454F7" w14:paraId="0B200B1F" w14:textId="77777777" w:rsidTr="00AF0F06">
                        <w:trPr>
                          <w:trHeight w:val="233"/>
                          <w:jc w:val="center"/>
                        </w:trPr>
                        <w:tc>
                          <w:tcPr>
                            <w:tcW w:w="680" w:type="dxa"/>
                            <w:shd w:val="clear" w:color="auto" w:fill="auto"/>
                            <w:noWrap/>
                            <w:vAlign w:val="center"/>
                          </w:tcPr>
                          <w:p w14:paraId="04417B89"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BE16EA">
                              <w:rPr>
                                <w:rFonts w:ascii="標楷體" w:eastAsia="標楷體" w:hAnsi="標楷體"/>
                                <w:color w:val="000000" w:themeColor="text1"/>
                                <w:sz w:val="20"/>
                                <w:szCs w:val="20"/>
                              </w:rPr>
                              <w:t>屏東縣</w:t>
                            </w:r>
                          </w:p>
                        </w:tc>
                        <w:tc>
                          <w:tcPr>
                            <w:tcW w:w="1016" w:type="dxa"/>
                            <w:vAlign w:val="center"/>
                          </w:tcPr>
                          <w:p w14:paraId="5F2CF75B"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12</w:t>
                            </w:r>
                          </w:p>
                        </w:tc>
                        <w:tc>
                          <w:tcPr>
                            <w:tcW w:w="850" w:type="dxa"/>
                            <w:shd w:val="clear" w:color="auto" w:fill="auto"/>
                            <w:vAlign w:val="center"/>
                          </w:tcPr>
                          <w:p w14:paraId="5B1A4DED"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w:t>
                            </w:r>
                          </w:p>
                        </w:tc>
                        <w:tc>
                          <w:tcPr>
                            <w:tcW w:w="851" w:type="dxa"/>
                            <w:shd w:val="clear" w:color="auto" w:fill="auto"/>
                            <w:vAlign w:val="center"/>
                          </w:tcPr>
                          <w:p w14:paraId="1B2C5E35"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41.67</w:t>
                            </w:r>
                          </w:p>
                        </w:tc>
                        <w:tc>
                          <w:tcPr>
                            <w:tcW w:w="850" w:type="dxa"/>
                            <w:shd w:val="clear" w:color="auto" w:fill="auto"/>
                            <w:vAlign w:val="center"/>
                          </w:tcPr>
                          <w:p w14:paraId="1026DA51"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7</w:t>
                            </w:r>
                          </w:p>
                        </w:tc>
                        <w:tc>
                          <w:tcPr>
                            <w:tcW w:w="851" w:type="dxa"/>
                            <w:shd w:val="clear" w:color="auto" w:fill="auto"/>
                            <w:vAlign w:val="center"/>
                          </w:tcPr>
                          <w:p w14:paraId="3D921EB5"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58.33</w:t>
                            </w:r>
                          </w:p>
                        </w:tc>
                        <w:tc>
                          <w:tcPr>
                            <w:tcW w:w="814" w:type="dxa"/>
                            <w:shd w:val="clear" w:color="auto" w:fill="auto"/>
                            <w:vAlign w:val="center"/>
                          </w:tcPr>
                          <w:p w14:paraId="29B0D1F5"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7F73736D"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3334623F" w14:textId="77777777" w:rsidTr="00AF0F06">
                        <w:trPr>
                          <w:trHeight w:val="233"/>
                          <w:jc w:val="center"/>
                        </w:trPr>
                        <w:tc>
                          <w:tcPr>
                            <w:tcW w:w="680" w:type="dxa"/>
                            <w:shd w:val="clear" w:color="auto" w:fill="auto"/>
                            <w:noWrap/>
                            <w:vAlign w:val="center"/>
                          </w:tcPr>
                          <w:p w14:paraId="675754BD"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BE16EA">
                              <w:rPr>
                                <w:rFonts w:ascii="標楷體" w:eastAsia="標楷體" w:hAnsi="標楷體"/>
                                <w:color w:val="000000" w:themeColor="text1"/>
                                <w:sz w:val="20"/>
                                <w:szCs w:val="20"/>
                              </w:rPr>
                              <w:t>花蓮縣</w:t>
                            </w:r>
                          </w:p>
                        </w:tc>
                        <w:tc>
                          <w:tcPr>
                            <w:tcW w:w="1016" w:type="dxa"/>
                            <w:vAlign w:val="center"/>
                          </w:tcPr>
                          <w:p w14:paraId="1C5AC482"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3</w:t>
                            </w:r>
                          </w:p>
                        </w:tc>
                        <w:tc>
                          <w:tcPr>
                            <w:tcW w:w="850" w:type="dxa"/>
                            <w:shd w:val="clear" w:color="auto" w:fill="auto"/>
                            <w:vAlign w:val="center"/>
                          </w:tcPr>
                          <w:p w14:paraId="61316DA4"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4048122E"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33.33</w:t>
                            </w:r>
                          </w:p>
                        </w:tc>
                        <w:tc>
                          <w:tcPr>
                            <w:tcW w:w="850" w:type="dxa"/>
                            <w:shd w:val="clear" w:color="auto" w:fill="auto"/>
                            <w:vAlign w:val="center"/>
                          </w:tcPr>
                          <w:p w14:paraId="27EE543E"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2</w:t>
                            </w:r>
                          </w:p>
                        </w:tc>
                        <w:tc>
                          <w:tcPr>
                            <w:tcW w:w="851" w:type="dxa"/>
                            <w:shd w:val="clear" w:color="auto" w:fill="auto"/>
                            <w:vAlign w:val="center"/>
                          </w:tcPr>
                          <w:p w14:paraId="7D2286B7"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66.67</w:t>
                            </w:r>
                          </w:p>
                        </w:tc>
                        <w:tc>
                          <w:tcPr>
                            <w:tcW w:w="814" w:type="dxa"/>
                            <w:shd w:val="clear" w:color="auto" w:fill="auto"/>
                            <w:vAlign w:val="center"/>
                          </w:tcPr>
                          <w:p w14:paraId="30972387"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313AAE10"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7DD07057" w14:textId="77777777" w:rsidTr="00AF0F06">
                        <w:trPr>
                          <w:trHeight w:val="233"/>
                          <w:jc w:val="center"/>
                        </w:trPr>
                        <w:tc>
                          <w:tcPr>
                            <w:tcW w:w="680" w:type="dxa"/>
                            <w:shd w:val="clear" w:color="auto" w:fill="auto"/>
                            <w:noWrap/>
                            <w:vAlign w:val="center"/>
                          </w:tcPr>
                          <w:p w14:paraId="7BA9DAD5"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proofErr w:type="gramStart"/>
                            <w:r w:rsidRPr="00BE16EA">
                              <w:rPr>
                                <w:rFonts w:ascii="標楷體" w:eastAsia="標楷體" w:hAnsi="標楷體"/>
                                <w:color w:val="000000" w:themeColor="text1"/>
                                <w:sz w:val="20"/>
                                <w:szCs w:val="20"/>
                              </w:rPr>
                              <w:t>臺</w:t>
                            </w:r>
                            <w:proofErr w:type="gramEnd"/>
                            <w:r w:rsidRPr="00BE16EA">
                              <w:rPr>
                                <w:rFonts w:ascii="標楷體" w:eastAsia="標楷體" w:hAnsi="標楷體"/>
                                <w:color w:val="000000" w:themeColor="text1"/>
                                <w:sz w:val="20"/>
                                <w:szCs w:val="20"/>
                              </w:rPr>
                              <w:t>東縣</w:t>
                            </w:r>
                          </w:p>
                        </w:tc>
                        <w:tc>
                          <w:tcPr>
                            <w:tcW w:w="1016" w:type="dxa"/>
                            <w:vAlign w:val="center"/>
                          </w:tcPr>
                          <w:p w14:paraId="3E3D1650"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488DDB7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1</w:t>
                            </w:r>
                          </w:p>
                        </w:tc>
                        <w:tc>
                          <w:tcPr>
                            <w:tcW w:w="851" w:type="dxa"/>
                            <w:shd w:val="clear" w:color="auto" w:fill="auto"/>
                            <w:vAlign w:val="center"/>
                          </w:tcPr>
                          <w:p w14:paraId="052A6837"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50.00</w:t>
                            </w:r>
                          </w:p>
                        </w:tc>
                        <w:tc>
                          <w:tcPr>
                            <w:tcW w:w="850" w:type="dxa"/>
                            <w:shd w:val="clear" w:color="auto" w:fill="auto"/>
                            <w:vAlign w:val="center"/>
                          </w:tcPr>
                          <w:p w14:paraId="46ECA7A0"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1</w:t>
                            </w:r>
                          </w:p>
                        </w:tc>
                        <w:tc>
                          <w:tcPr>
                            <w:tcW w:w="851" w:type="dxa"/>
                            <w:shd w:val="clear" w:color="auto" w:fill="auto"/>
                            <w:vAlign w:val="center"/>
                          </w:tcPr>
                          <w:p w14:paraId="7FE76DF4"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50.00</w:t>
                            </w:r>
                          </w:p>
                        </w:tc>
                        <w:tc>
                          <w:tcPr>
                            <w:tcW w:w="814" w:type="dxa"/>
                            <w:shd w:val="clear" w:color="auto" w:fill="auto"/>
                            <w:vAlign w:val="center"/>
                          </w:tcPr>
                          <w:p w14:paraId="6C7218C2"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702CB2B3"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r w:rsidR="00E41333" w:rsidRPr="006454F7" w14:paraId="12151D54" w14:textId="77777777" w:rsidTr="00AF0F06">
                        <w:trPr>
                          <w:trHeight w:val="233"/>
                          <w:jc w:val="center"/>
                        </w:trPr>
                        <w:tc>
                          <w:tcPr>
                            <w:tcW w:w="680" w:type="dxa"/>
                            <w:shd w:val="clear" w:color="auto" w:fill="auto"/>
                            <w:noWrap/>
                          </w:tcPr>
                          <w:p w14:paraId="4072A86D" w14:textId="77777777" w:rsidR="00E41333" w:rsidRPr="00EB7BCE" w:rsidRDefault="00E41333" w:rsidP="00A5290D">
                            <w:pPr>
                              <w:snapToGrid w:val="0"/>
                              <w:spacing w:line="200" w:lineRule="exact"/>
                              <w:ind w:leftChars="-45" w:left="-108" w:rightChars="-45" w:right="-108"/>
                              <w:jc w:val="center"/>
                              <w:rPr>
                                <w:rFonts w:ascii="標楷體" w:eastAsia="標楷體" w:hAnsi="標楷體"/>
                                <w:color w:val="000000" w:themeColor="text1"/>
                                <w:sz w:val="20"/>
                                <w:szCs w:val="20"/>
                              </w:rPr>
                            </w:pPr>
                            <w:r w:rsidRPr="00EB7BCE">
                              <w:rPr>
                                <w:rFonts w:ascii="標楷體" w:eastAsia="標楷體" w:hAnsi="標楷體" w:hint="eastAsia"/>
                                <w:color w:val="000000" w:themeColor="text1"/>
                                <w:sz w:val="20"/>
                                <w:szCs w:val="20"/>
                              </w:rPr>
                              <w:t>澎湖縣</w:t>
                            </w:r>
                          </w:p>
                        </w:tc>
                        <w:tc>
                          <w:tcPr>
                            <w:tcW w:w="1016" w:type="dxa"/>
                            <w:vAlign w:val="center"/>
                          </w:tcPr>
                          <w:p w14:paraId="09B429F4" w14:textId="77777777" w:rsidR="00E41333" w:rsidRPr="007470EA" w:rsidRDefault="00E41333" w:rsidP="00A5290D">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2</w:t>
                            </w:r>
                          </w:p>
                        </w:tc>
                        <w:tc>
                          <w:tcPr>
                            <w:tcW w:w="850" w:type="dxa"/>
                            <w:shd w:val="clear" w:color="auto" w:fill="auto"/>
                            <w:vAlign w:val="center"/>
                          </w:tcPr>
                          <w:p w14:paraId="5FBA2CA3"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1" w:type="dxa"/>
                            <w:shd w:val="clear" w:color="auto" w:fill="auto"/>
                            <w:vAlign w:val="center"/>
                          </w:tcPr>
                          <w:p w14:paraId="044F4F7F" w14:textId="77777777" w:rsidR="00E41333" w:rsidRPr="00E51620" w:rsidRDefault="00E41333" w:rsidP="00A5290D">
                            <w:pPr>
                              <w:snapToGrid w:val="0"/>
                              <w:spacing w:line="200" w:lineRule="exact"/>
                              <w:jc w:val="right"/>
                              <w:rPr>
                                <w:rFonts w:ascii="標楷體" w:eastAsia="標楷體" w:hAnsi="標楷體"/>
                                <w:sz w:val="20"/>
                                <w:szCs w:val="20"/>
                              </w:rPr>
                            </w:pPr>
                            <w:r w:rsidRPr="00E51620">
                              <w:rPr>
                                <w:rFonts w:ascii="標楷體" w:eastAsia="標楷體" w:hAnsi="標楷體"/>
                                <w:sz w:val="20"/>
                                <w:szCs w:val="20"/>
                              </w:rPr>
                              <w:t>－</w:t>
                            </w:r>
                          </w:p>
                        </w:tc>
                        <w:tc>
                          <w:tcPr>
                            <w:tcW w:w="850" w:type="dxa"/>
                            <w:shd w:val="clear" w:color="auto" w:fill="auto"/>
                            <w:vAlign w:val="center"/>
                          </w:tcPr>
                          <w:p w14:paraId="71A96C49"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2</w:t>
                            </w:r>
                          </w:p>
                        </w:tc>
                        <w:tc>
                          <w:tcPr>
                            <w:tcW w:w="851" w:type="dxa"/>
                            <w:shd w:val="clear" w:color="auto" w:fill="auto"/>
                            <w:vAlign w:val="center"/>
                          </w:tcPr>
                          <w:p w14:paraId="0BAC32B8" w14:textId="77777777" w:rsidR="00E41333" w:rsidRPr="00282C25" w:rsidRDefault="00E41333" w:rsidP="00A5290D">
                            <w:pPr>
                              <w:snapToGrid w:val="0"/>
                              <w:spacing w:line="200" w:lineRule="exact"/>
                              <w:jc w:val="right"/>
                              <w:rPr>
                                <w:rFonts w:ascii="標楷體" w:eastAsia="標楷體" w:hAnsi="標楷體"/>
                                <w:color w:val="000000" w:themeColor="text1"/>
                                <w:sz w:val="20"/>
                                <w:szCs w:val="20"/>
                              </w:rPr>
                            </w:pPr>
                            <w:r w:rsidRPr="00D97740">
                              <w:rPr>
                                <w:rFonts w:ascii="標楷體" w:eastAsia="標楷體" w:hAnsi="標楷體"/>
                                <w:color w:val="000000" w:themeColor="text1"/>
                                <w:sz w:val="20"/>
                                <w:szCs w:val="20"/>
                              </w:rPr>
                              <w:t>100.00</w:t>
                            </w:r>
                          </w:p>
                        </w:tc>
                        <w:tc>
                          <w:tcPr>
                            <w:tcW w:w="814" w:type="dxa"/>
                            <w:shd w:val="clear" w:color="auto" w:fill="auto"/>
                            <w:vAlign w:val="center"/>
                          </w:tcPr>
                          <w:p w14:paraId="68227C9B"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c>
                          <w:tcPr>
                            <w:tcW w:w="815" w:type="dxa"/>
                            <w:shd w:val="clear" w:color="auto" w:fill="auto"/>
                            <w:vAlign w:val="center"/>
                          </w:tcPr>
                          <w:p w14:paraId="0E133641" w14:textId="77777777" w:rsidR="00E41333" w:rsidRPr="007470EA" w:rsidRDefault="00E41333" w:rsidP="007470EA">
                            <w:pPr>
                              <w:snapToGrid w:val="0"/>
                              <w:spacing w:line="200" w:lineRule="exact"/>
                              <w:jc w:val="right"/>
                              <w:rPr>
                                <w:rFonts w:ascii="標楷體" w:eastAsia="標楷體" w:hAnsi="標楷體"/>
                                <w:sz w:val="20"/>
                                <w:szCs w:val="20"/>
                              </w:rPr>
                            </w:pPr>
                            <w:r w:rsidRPr="007470EA">
                              <w:rPr>
                                <w:rFonts w:ascii="標楷體" w:eastAsia="標楷體" w:hAnsi="標楷體"/>
                                <w:sz w:val="20"/>
                                <w:szCs w:val="20"/>
                              </w:rPr>
                              <w:t>－</w:t>
                            </w:r>
                          </w:p>
                        </w:tc>
                      </w:tr>
                    </w:tbl>
                    <w:p w14:paraId="4F12DE74" w14:textId="77777777" w:rsidR="00E41333" w:rsidRPr="006C5ECB" w:rsidRDefault="00E41333" w:rsidP="00587887">
                      <w:pPr>
                        <w:tabs>
                          <w:tab w:val="left" w:pos="6120"/>
                        </w:tabs>
                        <w:autoSpaceDE w:val="0"/>
                        <w:autoSpaceDN w:val="0"/>
                        <w:snapToGrid w:val="0"/>
                        <w:spacing w:line="260" w:lineRule="exact"/>
                        <w:ind w:left="794" w:hanging="794"/>
                        <w:jc w:val="both"/>
                        <w:rPr>
                          <w:rFonts w:ascii="標楷體" w:eastAsia="標楷體" w:hAnsi="標楷體" w:cs="標楷體"/>
                          <w:color w:val="000000" w:themeColor="text1"/>
                          <w:sz w:val="18"/>
                          <w:szCs w:val="18"/>
                        </w:rPr>
                      </w:pPr>
                      <w:r>
                        <w:rPr>
                          <w:rFonts w:ascii="標楷體" w:eastAsia="標楷體" w:hAnsi="標楷體" w:hint="eastAsia"/>
                          <w:color w:val="000000" w:themeColor="text1"/>
                          <w:sz w:val="18"/>
                          <w:szCs w:val="18"/>
                        </w:rPr>
                        <w:t>資料來源</w:t>
                      </w:r>
                      <w:r w:rsidRPr="001B21AE">
                        <w:rPr>
                          <w:rFonts w:ascii="標楷體" w:eastAsia="標楷體" w:hAnsi="標楷體" w:hint="eastAsia"/>
                          <w:color w:val="000000" w:themeColor="text1"/>
                          <w:sz w:val="18"/>
                          <w:szCs w:val="18"/>
                        </w:rPr>
                        <w:t>：</w:t>
                      </w:r>
                      <w:r w:rsidRPr="006C5ECB">
                        <w:rPr>
                          <w:rFonts w:ascii="標楷體" w:eastAsia="標楷體" w:hAnsi="標楷體" w:hint="eastAsia"/>
                          <w:color w:val="000000" w:themeColor="text1"/>
                          <w:sz w:val="18"/>
                          <w:szCs w:val="18"/>
                        </w:rPr>
                        <w:t>整理自</w:t>
                      </w:r>
                      <w:proofErr w:type="gramStart"/>
                      <w:r w:rsidRPr="001B21AE">
                        <w:rPr>
                          <w:rFonts w:ascii="標楷體" w:eastAsia="標楷體" w:hAnsi="標楷體" w:hint="eastAsia"/>
                          <w:color w:val="000000" w:themeColor="text1"/>
                          <w:sz w:val="18"/>
                          <w:szCs w:val="18"/>
                        </w:rPr>
                        <w:t>社家署</w:t>
                      </w:r>
                      <w:proofErr w:type="gramEnd"/>
                      <w:r w:rsidRPr="001B21AE">
                        <w:rPr>
                          <w:rFonts w:ascii="標楷體" w:eastAsia="標楷體" w:hAnsi="標楷體" w:hint="eastAsia"/>
                          <w:color w:val="000000" w:themeColor="text1"/>
                          <w:sz w:val="18"/>
                          <w:szCs w:val="18"/>
                        </w:rPr>
                        <w:t>提供資料</w:t>
                      </w:r>
                      <w:r w:rsidRPr="006C5ECB">
                        <w:rPr>
                          <w:rFonts w:ascii="標楷體" w:eastAsia="標楷體" w:hAnsi="標楷體" w:hint="eastAsia"/>
                          <w:color w:val="000000" w:themeColor="text1"/>
                          <w:sz w:val="18"/>
                          <w:szCs w:val="18"/>
                        </w:rPr>
                        <w:t>。</w:t>
                      </w:r>
                      <w:r>
                        <w:rPr>
                          <w:rFonts w:ascii="標楷體" w:eastAsia="標楷體" w:hAnsi="標楷體" w:hint="eastAsia"/>
                          <w:color w:val="000000" w:themeColor="text1"/>
                          <w:sz w:val="18"/>
                          <w:szCs w:val="18"/>
                        </w:rPr>
                        <w:t xml:space="preserve"> </w:t>
                      </w:r>
                    </w:p>
                  </w:txbxContent>
                </v:textbox>
                <w10:wrap type="square" anchorx="margin" anchory="margin"/>
              </v:shape>
            </w:pict>
          </mc:Fallback>
        </mc:AlternateContent>
      </w:r>
      <w:r w:rsidRPr="00605F93">
        <w:rPr>
          <w:rFonts w:ascii="標楷體" w:eastAsia="標楷體" w:hAnsi="標楷體" w:hint="eastAsia"/>
        </w:rPr>
        <w:t>應每年至少接受18小時之在職訓練，</w:t>
      </w:r>
      <w:proofErr w:type="gramStart"/>
      <w:r w:rsidRPr="00605F93">
        <w:rPr>
          <w:rFonts w:ascii="標楷體" w:eastAsia="標楷體" w:hAnsi="標楷體" w:hint="eastAsia"/>
        </w:rPr>
        <w:t>惟查</w:t>
      </w:r>
      <w:proofErr w:type="gramEnd"/>
      <w:r w:rsidR="00E23C94" w:rsidRPr="00605F93">
        <w:rPr>
          <w:rFonts w:ascii="標楷體" w:eastAsia="標楷體" w:hAnsi="標楷體" w:hint="eastAsia"/>
        </w:rPr>
        <w:t>，</w:t>
      </w:r>
      <w:r w:rsidRPr="00605F93">
        <w:rPr>
          <w:rFonts w:ascii="標楷體" w:eastAsia="標楷體" w:hAnsi="標楷體" w:hint="eastAsia"/>
        </w:rPr>
        <w:t>截至113年10月底止，在職中且無停止托育紀錄之居家托育人員，已登錄在職訓練時數未達規定者計419人，其中不足時數為10小時以下者230人、11至50小時者166人、51小時以上者23人（表1</w:t>
      </w:r>
      <w:r w:rsidRPr="00605F93">
        <w:rPr>
          <w:rFonts w:ascii="標楷體" w:eastAsia="標楷體" w:hAnsi="標楷體"/>
        </w:rPr>
        <w:t>9</w:t>
      </w:r>
      <w:r w:rsidRPr="00605F93">
        <w:rPr>
          <w:rFonts w:ascii="標楷體" w:eastAsia="標楷體" w:hAnsi="標楷體" w:hint="eastAsia"/>
        </w:rPr>
        <w:t>），顯示部分在職居家托育人員未能達成應受訓時數規定，市縣主管機關亦未輔導渠等完成改善，不利藉由在職訓練持續提升自身專業知能；（</w:t>
      </w:r>
      <w:r w:rsidRPr="00605F93">
        <w:rPr>
          <w:rFonts w:ascii="標楷體" w:eastAsia="標楷體" w:hAnsi="標楷體"/>
        </w:rPr>
        <w:t>3</w:t>
      </w:r>
      <w:r w:rsidRPr="00605F93">
        <w:rPr>
          <w:rFonts w:ascii="標楷體" w:eastAsia="標楷體" w:hAnsi="標楷體" w:hint="eastAsia"/>
        </w:rPr>
        <w:t>）</w:t>
      </w:r>
      <w:proofErr w:type="gramStart"/>
      <w:r w:rsidRPr="00605F93">
        <w:rPr>
          <w:rFonts w:ascii="標楷體" w:eastAsia="標楷體" w:hAnsi="標楷體" w:hint="eastAsia"/>
        </w:rPr>
        <w:t>兒少法對於</w:t>
      </w:r>
      <w:proofErr w:type="gramEnd"/>
      <w:r w:rsidRPr="00605F93">
        <w:rPr>
          <w:rFonts w:ascii="標楷體" w:eastAsia="標楷體" w:hAnsi="標楷體" w:hint="eastAsia"/>
        </w:rPr>
        <w:t>未具專業資格者提供</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服務之罰則，係於該法第90條第1項規定，違反第26條第1項規定未辦理</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服務登記者，處6千元以上3萬元以下罰鍰等。經查</w:t>
      </w:r>
      <w:r w:rsidR="00E23C94" w:rsidRPr="00605F93">
        <w:rPr>
          <w:rFonts w:ascii="標楷體" w:eastAsia="標楷體" w:hAnsi="標楷體" w:hint="eastAsia"/>
        </w:rPr>
        <w:t>，</w:t>
      </w:r>
      <w:r w:rsidRPr="00605F93">
        <w:rPr>
          <w:rFonts w:ascii="標楷體" w:eastAsia="標楷體" w:hAnsi="標楷體" w:hint="eastAsia"/>
        </w:rPr>
        <w:t>未滿2歲兒童</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服務，與2歲以上未滿6歲兒童教保服務之服務對象同屬學齡前幼兒，</w:t>
      </w:r>
      <w:proofErr w:type="gramStart"/>
      <w:r w:rsidRPr="00605F93">
        <w:rPr>
          <w:rFonts w:ascii="標楷體" w:eastAsia="標楷體" w:hAnsi="標楷體" w:hint="eastAsia"/>
        </w:rPr>
        <w:t>相較教保</w:t>
      </w:r>
      <w:proofErr w:type="gramEnd"/>
      <w:r w:rsidRPr="00605F93">
        <w:rPr>
          <w:rFonts w:ascii="標楷體" w:eastAsia="標楷體" w:hAnsi="標楷體" w:hint="eastAsia"/>
        </w:rPr>
        <w:t>服務人員條例對於幼兒園進用</w:t>
      </w:r>
      <w:proofErr w:type="gramStart"/>
      <w:r w:rsidRPr="00605F93">
        <w:rPr>
          <w:rFonts w:ascii="標楷體" w:eastAsia="標楷體" w:hAnsi="標楷體" w:hint="eastAsia"/>
        </w:rPr>
        <w:t>未具教保</w:t>
      </w:r>
      <w:proofErr w:type="gramEnd"/>
      <w:r w:rsidRPr="00605F93">
        <w:rPr>
          <w:rFonts w:ascii="標楷體" w:eastAsia="標楷體" w:hAnsi="標楷體" w:hint="eastAsia"/>
        </w:rPr>
        <w:t>服務人員資格者從事教保服務、行為人</w:t>
      </w:r>
      <w:proofErr w:type="gramStart"/>
      <w:r w:rsidRPr="00605F93">
        <w:rPr>
          <w:rFonts w:ascii="標楷體" w:eastAsia="標楷體" w:hAnsi="標楷體" w:hint="eastAsia"/>
        </w:rPr>
        <w:t>未具教保</w:t>
      </w:r>
      <w:proofErr w:type="gramEnd"/>
      <w:r w:rsidRPr="00605F93">
        <w:rPr>
          <w:rFonts w:ascii="標楷體" w:eastAsia="標楷體" w:hAnsi="標楷體" w:hint="eastAsia"/>
        </w:rPr>
        <w:t>服務人員資格於幼兒園從事教保服務之罰則，於第41條第3款規定處負責人6萬元以上30萬元以下罰鍰、第44條第1款規定處行為人3萬元以上15萬元以下罰鍰等，</w:t>
      </w:r>
      <w:proofErr w:type="gramStart"/>
      <w:r w:rsidRPr="00605F93">
        <w:rPr>
          <w:rFonts w:ascii="標楷體" w:eastAsia="標楷體" w:hAnsi="標楷體" w:hint="eastAsia"/>
        </w:rPr>
        <w:t>兒少法相關罰則容有</w:t>
      </w:r>
      <w:proofErr w:type="gramEnd"/>
      <w:r w:rsidRPr="00605F93">
        <w:rPr>
          <w:rFonts w:ascii="標楷體" w:eastAsia="標楷體" w:hAnsi="標楷體" w:hint="eastAsia"/>
        </w:rPr>
        <w:t>檢討空間</w:t>
      </w:r>
      <w:r w:rsidRPr="00605F93">
        <w:rPr>
          <w:rFonts w:ascii="標楷體" w:eastAsia="標楷體" w:hAnsi="標楷體" w:cs="標楷體" w:hint="eastAsia"/>
        </w:rPr>
        <w:t>等情事</w:t>
      </w:r>
      <w:r w:rsidRPr="00605F93">
        <w:rPr>
          <w:rFonts w:ascii="標楷體" w:eastAsia="標楷體" w:hAnsi="標楷體" w:hint="eastAsia"/>
        </w:rPr>
        <w:t>，</w:t>
      </w:r>
      <w:r w:rsidRPr="00605F93">
        <w:rPr>
          <w:rFonts w:ascii="標楷體" w:eastAsia="標楷體" w:hAnsi="標楷體" w:cstheme="minorBidi" w:hint="eastAsia"/>
          <w:kern w:val="0"/>
        </w:rPr>
        <w:t>經函</w:t>
      </w:r>
      <w:proofErr w:type="gramStart"/>
      <w:r w:rsidRPr="00605F93">
        <w:rPr>
          <w:rFonts w:ascii="標楷體" w:eastAsia="標楷體" w:hAnsi="標楷體" w:cstheme="minorBidi" w:hint="eastAsia"/>
          <w:kern w:val="0"/>
        </w:rPr>
        <w:t>請社家署研</w:t>
      </w:r>
      <w:proofErr w:type="gramEnd"/>
      <w:r w:rsidRPr="00605F93">
        <w:rPr>
          <w:rFonts w:ascii="標楷體" w:eastAsia="標楷體" w:hAnsi="標楷體" w:cstheme="minorBidi" w:hint="eastAsia"/>
          <w:kern w:val="0"/>
        </w:rPr>
        <w:t>謀改善，以維護幼兒安全與家長權益。</w:t>
      </w:r>
      <w:r w:rsidRPr="00605F93">
        <w:rPr>
          <w:rFonts w:ascii="標楷體" w:eastAsia="標楷體" w:hAnsi="標楷體" w:cs="標楷體" w:hint="eastAsia"/>
        </w:rPr>
        <w:t>據復：</w:t>
      </w:r>
      <w:r w:rsidRPr="00605F93">
        <w:rPr>
          <w:rFonts w:ascii="標楷體" w:eastAsia="標楷體" w:hAnsi="標楷體" w:hint="eastAsia"/>
        </w:rPr>
        <w:t>（1）</w:t>
      </w:r>
      <w:r w:rsidR="00E23C94" w:rsidRPr="00605F93">
        <w:rPr>
          <w:rFonts w:ascii="標楷體" w:eastAsia="標楷體" w:hAnsi="標楷體" w:hint="eastAsia"/>
        </w:rPr>
        <w:t>將</w:t>
      </w:r>
      <w:r w:rsidRPr="00605F93">
        <w:rPr>
          <w:rFonts w:ascii="標楷體" w:eastAsia="標楷體" w:hAnsi="標楷體" w:hint="eastAsia"/>
        </w:rPr>
        <w:t>補助地方政府建置托嬰中心監視器影像雲端儲存系統，並於兒童托育服務法草案納入托</w:t>
      </w:r>
      <w:proofErr w:type="gramStart"/>
      <w:r w:rsidRPr="00605F93">
        <w:rPr>
          <w:rFonts w:ascii="標楷體" w:eastAsia="標楷體" w:hAnsi="標楷體" w:hint="eastAsia"/>
        </w:rPr>
        <w:t>嬰</w:t>
      </w:r>
      <w:proofErr w:type="gramEnd"/>
      <w:r w:rsidRPr="00605F93">
        <w:rPr>
          <w:rFonts w:ascii="標楷體" w:eastAsia="標楷體" w:hAnsi="標楷體" w:hint="eastAsia"/>
        </w:rPr>
        <w:t>中心監視影像傳送網際網路之法源依據等；（</w:t>
      </w:r>
      <w:r w:rsidRPr="00605F93">
        <w:rPr>
          <w:rFonts w:ascii="標楷體" w:eastAsia="標楷體" w:hAnsi="標楷體"/>
        </w:rPr>
        <w:t>2</w:t>
      </w:r>
      <w:r w:rsidRPr="00605F93">
        <w:rPr>
          <w:rFonts w:ascii="標楷體" w:eastAsia="標楷體" w:hAnsi="標楷體" w:hint="eastAsia"/>
        </w:rPr>
        <w:t>）已於相關會議督請地方政府落實要求居家托育人員在職訓練，並規劃</w:t>
      </w:r>
      <w:proofErr w:type="gramStart"/>
      <w:r w:rsidRPr="00605F93">
        <w:rPr>
          <w:rFonts w:ascii="標楷體" w:eastAsia="標楷體" w:hAnsi="標楷體" w:hint="eastAsia"/>
        </w:rPr>
        <w:t>研</w:t>
      </w:r>
      <w:proofErr w:type="gramEnd"/>
      <w:r w:rsidRPr="00605F93">
        <w:rPr>
          <w:rFonts w:ascii="標楷體" w:eastAsia="標楷體" w:hAnsi="標楷體" w:hint="eastAsia"/>
        </w:rPr>
        <w:t>修</w:t>
      </w:r>
      <w:proofErr w:type="gramStart"/>
      <w:r w:rsidRPr="00605F93">
        <w:rPr>
          <w:rFonts w:ascii="標楷體" w:eastAsia="標楷體" w:hAnsi="標楷體" w:hint="eastAsia"/>
        </w:rPr>
        <w:t>居家式托育</w:t>
      </w:r>
      <w:proofErr w:type="gramEnd"/>
      <w:r w:rsidRPr="00605F93">
        <w:rPr>
          <w:rFonts w:ascii="標楷體" w:eastAsia="標楷體" w:hAnsi="標楷體" w:hint="eastAsia"/>
        </w:rPr>
        <w:t>服務提供者登記及管理辦法規定，居家托育人員</w:t>
      </w:r>
      <w:proofErr w:type="gramStart"/>
      <w:r w:rsidRPr="00605F93">
        <w:rPr>
          <w:rFonts w:ascii="標楷體" w:eastAsia="標楷體" w:hAnsi="標楷體" w:hint="eastAsia"/>
        </w:rPr>
        <w:t>停托時</w:t>
      </w:r>
      <w:proofErr w:type="gramEnd"/>
      <w:r w:rsidRPr="00605F93">
        <w:rPr>
          <w:rFonts w:ascii="標楷體" w:eastAsia="標楷體" w:hAnsi="標楷體" w:hint="eastAsia"/>
        </w:rPr>
        <w:t>亦應完成每年18小時在職訓練，另已修正托育服務整合資訊系統之在職訓練時數計算區間為登記證書效期，以利地方政府管考；（</w:t>
      </w:r>
      <w:r w:rsidRPr="00605F93">
        <w:rPr>
          <w:rFonts w:ascii="標楷體" w:eastAsia="標楷體" w:hAnsi="標楷體"/>
        </w:rPr>
        <w:t>3</w:t>
      </w:r>
      <w:r w:rsidRPr="00605F93">
        <w:rPr>
          <w:rFonts w:ascii="標楷體" w:eastAsia="標楷體" w:hAnsi="標楷體" w:hint="eastAsia"/>
        </w:rPr>
        <w:t>）已將兒童托育服務法草案報送行政院審查，相關</w:t>
      </w:r>
      <w:proofErr w:type="gramStart"/>
      <w:r w:rsidRPr="00605F93">
        <w:rPr>
          <w:rFonts w:ascii="標楷體" w:eastAsia="標楷體" w:hAnsi="標楷體" w:hint="eastAsia"/>
        </w:rPr>
        <w:t>意見均已入</w:t>
      </w:r>
      <w:proofErr w:type="gramEnd"/>
      <w:r w:rsidRPr="00605F93">
        <w:rPr>
          <w:rFonts w:ascii="標楷體" w:eastAsia="標楷體" w:hAnsi="標楷體" w:hint="eastAsia"/>
        </w:rPr>
        <w:t>法規範，且較現行處罰為重。</w:t>
      </w:r>
    </w:p>
    <w:p w14:paraId="32E3D542" w14:textId="77777777" w:rsidR="00E41333" w:rsidRPr="00605F93" w:rsidRDefault="00E41333" w:rsidP="000339A3">
      <w:pPr>
        <w:pStyle w:val="a6"/>
        <w:overflowPunct w:val="0"/>
        <w:spacing w:beforeLines="0" w:afterLines="0" w:line="420" w:lineRule="exact"/>
        <w:ind w:left="74" w:right="74" w:firstLine="561"/>
        <w:outlineLvl w:val="0"/>
        <w:rPr>
          <w:rStyle w:val="10"/>
          <w:rFonts w:ascii="標楷體" w:eastAsia="標楷體" w:hAnsi="標楷體"/>
          <w:b/>
          <w:sz w:val="28"/>
          <w:szCs w:val="28"/>
          <w:lang w:eastAsia="zh-TW"/>
        </w:rPr>
      </w:pP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九</w:t>
      </w:r>
      <w:r w:rsidRPr="00605F93">
        <w:rPr>
          <w:rStyle w:val="10"/>
          <w:rFonts w:ascii="標楷體" w:eastAsia="標楷體" w:hAnsi="標楷體" w:hint="eastAsia"/>
          <w:b/>
          <w:sz w:val="28"/>
          <w:szCs w:val="28"/>
        </w:rPr>
        <w:t>）</w:t>
      </w:r>
      <w:r w:rsidRPr="00605F93">
        <w:rPr>
          <w:rStyle w:val="10"/>
          <w:rFonts w:ascii="標楷體" w:eastAsia="標楷體" w:hAnsi="標楷體" w:hint="eastAsia"/>
          <w:b/>
          <w:sz w:val="28"/>
          <w:szCs w:val="28"/>
          <w:lang w:eastAsia="zh-TW"/>
        </w:rPr>
        <w:t xml:space="preserve">　政府持續協助及照顧弱勢民眾，惟多數低收入戶及中低收入戶未曾參加脫貧措施，且部分市縣政府相關措施執行成效容有提升空間，又推動社</w:t>
      </w:r>
      <w:proofErr w:type="gramStart"/>
      <w:r w:rsidRPr="00605F93">
        <w:rPr>
          <w:rStyle w:val="10"/>
          <w:rFonts w:ascii="標楷體" w:eastAsia="標楷體" w:hAnsi="標楷體" w:hint="eastAsia"/>
          <w:b/>
          <w:sz w:val="28"/>
          <w:szCs w:val="28"/>
          <w:lang w:eastAsia="zh-TW"/>
        </w:rPr>
        <w:t>勞</w:t>
      </w:r>
      <w:proofErr w:type="gramEnd"/>
      <w:r w:rsidRPr="00605F93">
        <w:rPr>
          <w:rStyle w:val="10"/>
          <w:rFonts w:ascii="標楷體" w:eastAsia="標楷體" w:hAnsi="標楷體" w:hint="eastAsia"/>
          <w:b/>
          <w:sz w:val="28"/>
          <w:szCs w:val="28"/>
          <w:lang w:eastAsia="zh-TW"/>
        </w:rPr>
        <w:t>政聯合促進就業服務計畫、實（食）物銀行充實冷藏及冷凍設備計畫執行面仍有</w:t>
      </w:r>
      <w:proofErr w:type="gramStart"/>
      <w:r w:rsidRPr="00605F93">
        <w:rPr>
          <w:rStyle w:val="10"/>
          <w:rFonts w:ascii="標楷體" w:eastAsia="標楷體" w:hAnsi="標楷體" w:hint="eastAsia"/>
          <w:b/>
          <w:sz w:val="28"/>
          <w:szCs w:val="28"/>
          <w:lang w:eastAsia="zh-TW"/>
        </w:rPr>
        <w:t>未盡周妥</w:t>
      </w:r>
      <w:proofErr w:type="gramEnd"/>
      <w:r w:rsidRPr="00605F93">
        <w:rPr>
          <w:rStyle w:val="10"/>
          <w:rFonts w:ascii="標楷體" w:eastAsia="標楷體" w:hAnsi="標楷體" w:hint="eastAsia"/>
          <w:b/>
          <w:sz w:val="28"/>
          <w:szCs w:val="28"/>
          <w:lang w:eastAsia="zh-TW"/>
        </w:rPr>
        <w:t>情事，允宜</w:t>
      </w:r>
      <w:proofErr w:type="gramStart"/>
      <w:r w:rsidRPr="00605F93">
        <w:rPr>
          <w:rStyle w:val="10"/>
          <w:rFonts w:ascii="標楷體" w:eastAsia="標楷體" w:hAnsi="標楷體" w:hint="eastAsia"/>
          <w:b/>
          <w:sz w:val="28"/>
          <w:szCs w:val="28"/>
          <w:lang w:eastAsia="zh-TW"/>
        </w:rPr>
        <w:t>研</w:t>
      </w:r>
      <w:proofErr w:type="gramEnd"/>
      <w:r w:rsidRPr="00605F93">
        <w:rPr>
          <w:rStyle w:val="10"/>
          <w:rFonts w:ascii="標楷體" w:eastAsia="標楷體" w:hAnsi="標楷體" w:hint="eastAsia"/>
          <w:b/>
          <w:sz w:val="28"/>
          <w:szCs w:val="28"/>
          <w:lang w:eastAsia="zh-TW"/>
        </w:rPr>
        <w:t>謀改善，以提升執行成效。</w:t>
      </w:r>
    </w:p>
    <w:p w14:paraId="697921BC" w14:textId="77777777" w:rsidR="00E41333" w:rsidRPr="00605F93" w:rsidRDefault="00E41333" w:rsidP="00B51B56">
      <w:pPr>
        <w:overflowPunct w:val="0"/>
        <w:spacing w:line="440" w:lineRule="exact"/>
        <w:ind w:firstLineChars="200" w:firstLine="480"/>
        <w:jc w:val="both"/>
        <w:rPr>
          <w:rFonts w:ascii="標楷體" w:eastAsia="標楷體" w:hAnsi="標楷體"/>
          <w:noProof/>
        </w:rPr>
      </w:pPr>
      <w:r w:rsidRPr="00605F93">
        <w:rPr>
          <w:rFonts w:ascii="標楷體" w:eastAsia="標楷體" w:hAnsi="標楷體" w:hint="eastAsia"/>
          <w:noProof/>
        </w:rPr>
        <w:lastRenderedPageBreak/>
        <w:t>政府為照顧低收入戶、中低收入戶，並協助其自立，於社會救助法規定主管機關應提供生活扶助及轉介就業服務等措施。</w:t>
      </w:r>
      <w:r w:rsidRPr="00605F93">
        <w:rPr>
          <w:rFonts w:ascii="標楷體" w:eastAsia="標楷體" w:hAnsi="標楷體" w:hint="eastAsia"/>
          <w:spacing w:val="-6"/>
        </w:rPr>
        <w:t>衛生福利部（下稱衛福部）</w:t>
      </w:r>
      <w:r w:rsidRPr="00605F93">
        <w:rPr>
          <w:rFonts w:ascii="標楷體" w:eastAsia="標楷體" w:hAnsi="標楷體" w:hint="eastAsia"/>
          <w:noProof/>
        </w:rPr>
        <w:t>為協助弱勢民眾自立脫貧，依據社會救助法第15條之1第3項規定，於105年6月6日訂定協助積極自立脫離貧窮實施辦法，明定脫貧措施服務對象及實施方式，並配合行政院核定強化社會安全網計畫第二期計畫（下稱社安網第二期計畫），將落實脫離貧窮措施納為推動重點。</w:t>
      </w:r>
      <w:proofErr w:type="gramStart"/>
      <w:r w:rsidRPr="00605F93">
        <w:rPr>
          <w:rFonts w:ascii="標楷體" w:eastAsia="標楷體" w:hAnsi="標楷體" w:hint="eastAsia"/>
          <w:noProof/>
        </w:rPr>
        <w:t>另</w:t>
      </w:r>
      <w:r w:rsidRPr="00605F93">
        <w:rPr>
          <w:rFonts w:ascii="標楷體" w:eastAsia="標楷體" w:hAnsi="標楷體" w:hint="eastAsia"/>
          <w:spacing w:val="-6"/>
        </w:rPr>
        <w:t>衛福部</w:t>
      </w:r>
      <w:r w:rsidRPr="00605F93">
        <w:rPr>
          <w:rFonts w:ascii="標楷體" w:eastAsia="標楷體" w:hAnsi="標楷體" w:hint="eastAsia"/>
          <w:noProof/>
        </w:rPr>
        <w:t>為</w:t>
      </w:r>
      <w:proofErr w:type="gramEnd"/>
      <w:r w:rsidRPr="00605F93">
        <w:rPr>
          <w:rFonts w:ascii="標楷體" w:eastAsia="標楷體" w:hAnsi="標楷體" w:hint="eastAsia"/>
          <w:noProof/>
        </w:rPr>
        <w:t>照顧低收入戶、中低收入戶等弱勢族群之營養健康需求，以中央政府疫後強化經濟與社會韌性及全民共享經濟成果特別預算（下稱疫後特別預算），辦理「實（食）物銀行充實冷藏及冷凍設備」計畫，執行期間為112至114年度，編列預算7,088萬餘元，補助地方政府設置或汰換實（食）物銀行之冷藏與冷凍設備及相關管理維護費。</w:t>
      </w:r>
      <w:r w:rsidRPr="00605F93">
        <w:rPr>
          <w:rFonts w:ascii="標楷體" w:eastAsia="標楷體" w:hAnsi="標楷體" w:hint="eastAsia"/>
        </w:rPr>
        <w:t>經查相關業務推動情形</w:t>
      </w:r>
      <w:r w:rsidRPr="00605F93">
        <w:rPr>
          <w:rFonts w:ascii="標楷體" w:eastAsia="標楷體" w:hAnsi="標楷體" w:hint="eastAsia"/>
          <w:noProof/>
        </w:rPr>
        <w:t>，核有下列事項：</w:t>
      </w:r>
    </w:p>
    <w:p w14:paraId="6710248D" w14:textId="09266C4E" w:rsidR="00E41333" w:rsidRPr="00605F93" w:rsidRDefault="00B51B56" w:rsidP="00B51B56">
      <w:pPr>
        <w:overflowPunct w:val="0"/>
        <w:spacing w:line="400" w:lineRule="exact"/>
        <w:ind w:firstLineChars="450" w:firstLine="1081"/>
        <w:jc w:val="both"/>
        <w:rPr>
          <w:rFonts w:ascii="標楷體" w:eastAsia="標楷體" w:hAnsi="標楷體"/>
        </w:rPr>
      </w:pPr>
      <w:r w:rsidRPr="00605F93">
        <w:rPr>
          <w:b/>
          <w:noProof/>
        </w:rPr>
        <mc:AlternateContent>
          <mc:Choice Requires="wps">
            <w:drawing>
              <wp:anchor distT="46990" distB="46990" distL="114935" distR="114935" simplePos="0" relativeHeight="253026304" behindDoc="0" locked="0" layoutInCell="1" allowOverlap="1" wp14:anchorId="20B545F1" wp14:editId="6DD8734F">
                <wp:simplePos x="0" y="0"/>
                <wp:positionH relativeFrom="margin">
                  <wp:posOffset>2693670</wp:posOffset>
                </wp:positionH>
                <wp:positionV relativeFrom="margin">
                  <wp:posOffset>5650230</wp:posOffset>
                </wp:positionV>
                <wp:extent cx="3756025" cy="3214370"/>
                <wp:effectExtent l="0" t="0" r="0" b="5080"/>
                <wp:wrapSquare wrapText="bothSides"/>
                <wp:docPr id="4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6025" cy="3214370"/>
                        </a:xfrm>
                        <a:prstGeom prst="rect">
                          <a:avLst/>
                        </a:prstGeom>
                        <a:noFill/>
                        <a:ln>
                          <a:noFill/>
                        </a:ln>
                      </wps:spPr>
                      <wps:txbx>
                        <w:txbxContent>
                          <w:p w14:paraId="21ECF829" w14:textId="77777777" w:rsidR="00E41333" w:rsidRPr="00E9210E" w:rsidRDefault="00E41333" w:rsidP="00002969">
                            <w:pPr>
                              <w:tabs>
                                <w:tab w:val="left" w:pos="4494"/>
                              </w:tabs>
                              <w:snapToGrid w:val="0"/>
                              <w:spacing w:line="220" w:lineRule="exact"/>
                              <w:ind w:leftChars="-5" w:left="733" w:rightChars="1" w:right="2" w:hangingChars="310" w:hanging="745"/>
                              <w:jc w:val="both"/>
                              <w:rPr>
                                <w:rFonts w:ascii="標楷體" w:eastAsia="標楷體" w:hAnsi="標楷體"/>
                                <w:b/>
                                <w:color w:val="000000"/>
                                <w:spacing w:val="-20"/>
                              </w:rPr>
                            </w:pPr>
                            <w:r w:rsidRPr="00E9210E">
                              <w:rPr>
                                <w:rFonts w:ascii="標楷體" w:eastAsia="標楷體" w:hAnsi="標楷體" w:hint="eastAsia"/>
                                <w:b/>
                              </w:rPr>
                              <w:t>表</w:t>
                            </w:r>
                            <w:r w:rsidRPr="00DB3F96">
                              <w:rPr>
                                <w:rFonts w:ascii="標楷體" w:eastAsia="標楷體" w:hAnsi="標楷體"/>
                                <w:b/>
                              </w:rPr>
                              <w:t>20</w:t>
                            </w:r>
                            <w:r w:rsidRPr="00DB3F96">
                              <w:rPr>
                                <w:rFonts w:ascii="標楷體" w:eastAsia="標楷體" w:hAnsi="標楷體" w:hint="eastAsia"/>
                                <w:b/>
                                <w:spacing w:val="-14"/>
                              </w:rPr>
                              <w:t xml:space="preserve">　</w:t>
                            </w:r>
                            <w:r w:rsidRPr="005A038C">
                              <w:rPr>
                                <w:rFonts w:ascii="標楷體" w:eastAsia="標楷體" w:hAnsi="標楷體" w:hint="eastAsia"/>
                                <w:b/>
                              </w:rPr>
                              <w:t>低收入戶及中低收入戶適用社會救助法</w:t>
                            </w:r>
                            <w:r w:rsidRPr="00E3436D">
                              <w:rPr>
                                <w:rFonts w:ascii="標楷體" w:eastAsia="標楷體" w:hAnsi="標楷體" w:hint="eastAsia"/>
                                <w:b/>
                              </w:rPr>
                              <w:t>第15條及第15條之1</w:t>
                            </w:r>
                            <w:r w:rsidRPr="005A038C">
                              <w:rPr>
                                <w:rFonts w:ascii="標楷體" w:eastAsia="標楷體" w:hAnsi="標楷體" w:hint="eastAsia"/>
                                <w:b/>
                              </w:rPr>
                              <w:t>規定情形</w:t>
                            </w:r>
                          </w:p>
                          <w:p w14:paraId="1AF90594" w14:textId="5278A0B3" w:rsidR="00E41333" w:rsidRDefault="00E41333" w:rsidP="00002969">
                            <w:pPr>
                              <w:tabs>
                                <w:tab w:val="left" w:pos="5362"/>
                              </w:tabs>
                              <w:autoSpaceDE w:val="0"/>
                              <w:autoSpaceDN w:val="0"/>
                              <w:snapToGrid w:val="0"/>
                              <w:spacing w:line="220" w:lineRule="exact"/>
                              <w:ind w:firstLine="403"/>
                              <w:jc w:val="right"/>
                              <w:rPr>
                                <w:rFonts w:ascii="標楷體" w:eastAsia="標楷體" w:hAnsi="標楷體"/>
                                <w:color w:val="000000"/>
                                <w:sz w:val="20"/>
                                <w:lang w:val="zh-TW"/>
                              </w:rPr>
                            </w:pPr>
                            <w:r w:rsidRPr="00E9210E">
                              <w:rPr>
                                <w:rFonts w:ascii="標楷體" w:eastAsia="標楷體" w:hAnsi="標楷體" w:hint="eastAsia"/>
                                <w:color w:val="000000"/>
                                <w:sz w:val="20"/>
                                <w:lang w:val="zh-TW"/>
                              </w:rPr>
                              <w:t>單位：％</w:t>
                            </w:r>
                          </w:p>
                          <w:tbl>
                            <w:tblPr>
                              <w:tblStyle w:val="260"/>
                              <w:tblW w:w="5679" w:type="dxa"/>
                              <w:tblLook w:val="04A0" w:firstRow="1" w:lastRow="0" w:firstColumn="1" w:lastColumn="0" w:noHBand="0" w:noVBand="1"/>
                            </w:tblPr>
                            <w:tblGrid>
                              <w:gridCol w:w="867"/>
                              <w:gridCol w:w="939"/>
                              <w:gridCol w:w="983"/>
                              <w:gridCol w:w="963"/>
                              <w:gridCol w:w="963"/>
                              <w:gridCol w:w="964"/>
                            </w:tblGrid>
                            <w:tr w:rsidR="00E41333" w:rsidRPr="00BD1B81" w14:paraId="2EF6377A" w14:textId="77777777" w:rsidTr="00FA36EC">
                              <w:trPr>
                                <w:trHeight w:val="294"/>
                              </w:trPr>
                              <w:tc>
                                <w:tcPr>
                                  <w:tcW w:w="867" w:type="dxa"/>
                                  <w:vMerge w:val="restart"/>
                                  <w:tcBorders>
                                    <w:tl2br w:val="nil"/>
                                  </w:tcBorders>
                                  <w:vAlign w:val="center"/>
                                </w:tcPr>
                                <w:p w14:paraId="5E57B995" w14:textId="77777777" w:rsidR="00E41333" w:rsidRPr="00082F2D" w:rsidRDefault="00E41333" w:rsidP="0069372E">
                                  <w:pPr>
                                    <w:adjustRightInd w:val="0"/>
                                    <w:spacing w:line="220" w:lineRule="exact"/>
                                    <w:jc w:val="center"/>
                                    <w:textAlignment w:val="baseline"/>
                                    <w:rPr>
                                      <w:rFonts w:ascii="標楷體" w:eastAsia="標楷體" w:hAnsi="標楷體"/>
                                      <w:b/>
                                      <w:color w:val="000000"/>
                                    </w:rPr>
                                  </w:pPr>
                                  <w:proofErr w:type="gramStart"/>
                                  <w:r w:rsidRPr="00082F2D">
                                    <w:rPr>
                                      <w:rFonts w:ascii="標楷體" w:eastAsia="標楷體" w:hAnsi="標楷體"/>
                                      <w:color w:val="000000" w:themeColor="text1"/>
                                      <w:szCs w:val="20"/>
                                    </w:rPr>
                                    <w:t>市縣別</w:t>
                                  </w:r>
                                  <w:proofErr w:type="gramEnd"/>
                                </w:p>
                              </w:tc>
                              <w:tc>
                                <w:tcPr>
                                  <w:tcW w:w="1922" w:type="dxa"/>
                                  <w:gridSpan w:val="2"/>
                                  <w:tcBorders>
                                    <w:right w:val="double" w:sz="4" w:space="0" w:color="auto"/>
                                  </w:tcBorders>
                                  <w:vAlign w:val="center"/>
                                </w:tcPr>
                                <w:p w14:paraId="66777985" w14:textId="77777777" w:rsidR="00E41333" w:rsidRDefault="00E41333" w:rsidP="0069372E">
                                  <w:pPr>
                                    <w:spacing w:line="220" w:lineRule="exact"/>
                                    <w:jc w:val="center"/>
                                    <w:rPr>
                                      <w:rFonts w:ascii="標楷體" w:eastAsia="標楷體" w:hAnsi="標楷體"/>
                                      <w:b/>
                                      <w:bCs/>
                                      <w:color w:val="000000"/>
                                    </w:rPr>
                                  </w:pPr>
                                  <w:r>
                                    <w:rPr>
                                      <w:rFonts w:ascii="標楷體" w:eastAsia="標楷體" w:hAnsi="標楷體" w:hint="eastAsia"/>
                                      <w:color w:val="000000"/>
                                      <w:spacing w:val="-4"/>
                                    </w:rPr>
                                    <w:t>適用比率</w:t>
                                  </w:r>
                                </w:p>
                              </w:tc>
                              <w:tc>
                                <w:tcPr>
                                  <w:tcW w:w="963" w:type="dxa"/>
                                  <w:vMerge w:val="restart"/>
                                  <w:tcBorders>
                                    <w:left w:val="double" w:sz="4" w:space="0" w:color="auto"/>
                                    <w:tl2br w:val="nil"/>
                                  </w:tcBorders>
                                  <w:vAlign w:val="center"/>
                                </w:tcPr>
                                <w:p w14:paraId="107DCED7" w14:textId="77777777" w:rsidR="00E41333" w:rsidRPr="00E1176F" w:rsidRDefault="00E41333" w:rsidP="0069372E">
                                  <w:pPr>
                                    <w:adjustRightInd w:val="0"/>
                                    <w:spacing w:line="220" w:lineRule="exact"/>
                                    <w:jc w:val="center"/>
                                    <w:textAlignment w:val="baseline"/>
                                    <w:rPr>
                                      <w:rFonts w:ascii="標楷體" w:eastAsia="標楷體" w:hAnsi="標楷體"/>
                                      <w:b/>
                                      <w:bCs/>
                                      <w:color w:val="000000"/>
                                    </w:rPr>
                                  </w:pPr>
                                  <w:proofErr w:type="gramStart"/>
                                  <w:r w:rsidRPr="00082F2D">
                                    <w:rPr>
                                      <w:rFonts w:ascii="標楷體" w:eastAsia="標楷體" w:hAnsi="標楷體"/>
                                      <w:color w:val="000000" w:themeColor="text1"/>
                                      <w:szCs w:val="20"/>
                                    </w:rPr>
                                    <w:t>市縣別</w:t>
                                  </w:r>
                                  <w:proofErr w:type="gramEnd"/>
                                </w:p>
                              </w:tc>
                              <w:tc>
                                <w:tcPr>
                                  <w:tcW w:w="1927" w:type="dxa"/>
                                  <w:gridSpan w:val="2"/>
                                  <w:vAlign w:val="center"/>
                                </w:tcPr>
                                <w:p w14:paraId="4574DAAF" w14:textId="77777777" w:rsidR="00E41333" w:rsidRPr="005A038C" w:rsidRDefault="00E41333" w:rsidP="0069372E">
                                  <w:pPr>
                                    <w:spacing w:line="220" w:lineRule="exact"/>
                                    <w:jc w:val="center"/>
                                    <w:rPr>
                                      <w:rFonts w:ascii="標楷體" w:eastAsia="標楷體" w:hAnsi="標楷體"/>
                                      <w:color w:val="000000"/>
                                      <w:spacing w:val="-4"/>
                                    </w:rPr>
                                  </w:pPr>
                                  <w:r>
                                    <w:rPr>
                                      <w:rFonts w:ascii="標楷體" w:eastAsia="標楷體" w:hAnsi="標楷體" w:hint="eastAsia"/>
                                      <w:color w:val="000000"/>
                                      <w:spacing w:val="-4"/>
                                    </w:rPr>
                                    <w:t>適用比率</w:t>
                                  </w:r>
                                </w:p>
                              </w:tc>
                            </w:tr>
                            <w:tr w:rsidR="00E41333" w:rsidRPr="00BD1B81" w14:paraId="47725B4B" w14:textId="77777777" w:rsidTr="00FA36EC">
                              <w:trPr>
                                <w:trHeight w:val="294"/>
                              </w:trPr>
                              <w:tc>
                                <w:tcPr>
                                  <w:tcW w:w="867" w:type="dxa"/>
                                  <w:vMerge/>
                                  <w:tcBorders>
                                    <w:tl2br w:val="nil"/>
                                  </w:tcBorders>
                                  <w:vAlign w:val="center"/>
                                </w:tcPr>
                                <w:p w14:paraId="36BB1D3C" w14:textId="77777777" w:rsidR="00E41333" w:rsidRDefault="00E41333" w:rsidP="0069372E">
                                  <w:pPr>
                                    <w:adjustRightInd w:val="0"/>
                                    <w:spacing w:line="220" w:lineRule="exact"/>
                                    <w:textAlignment w:val="baseline"/>
                                    <w:rPr>
                                      <w:rFonts w:ascii="標楷體" w:eastAsia="標楷體" w:hAnsi="標楷體"/>
                                      <w:color w:val="000000"/>
                                    </w:rPr>
                                  </w:pPr>
                                </w:p>
                              </w:tc>
                              <w:tc>
                                <w:tcPr>
                                  <w:tcW w:w="939" w:type="dxa"/>
                                  <w:vAlign w:val="center"/>
                                </w:tcPr>
                                <w:p w14:paraId="435D5F70" w14:textId="77777777" w:rsidR="00E41333" w:rsidRDefault="00E41333" w:rsidP="00002969">
                                  <w:pPr>
                                    <w:adjustRightInd w:val="0"/>
                                    <w:spacing w:line="220" w:lineRule="exact"/>
                                    <w:ind w:left="18" w:hangingChars="11" w:hanging="18"/>
                                    <w:jc w:val="center"/>
                                    <w:textAlignment w:val="baseline"/>
                                    <w:rPr>
                                      <w:rFonts w:ascii="標楷體" w:eastAsia="標楷體" w:hAnsi="標楷體"/>
                                      <w:b/>
                                      <w:bCs/>
                                      <w:color w:val="000000"/>
                                    </w:rPr>
                                  </w:pPr>
                                  <w:proofErr w:type="gramStart"/>
                                  <w:r w:rsidRPr="005A038C">
                                    <w:rPr>
                                      <w:rFonts w:ascii="標楷體" w:eastAsia="標楷體" w:hAnsi="標楷體" w:hint="eastAsia"/>
                                      <w:color w:val="000000" w:themeColor="text1"/>
                                      <w:spacing w:val="-20"/>
                                      <w:szCs w:val="20"/>
                                    </w:rPr>
                                    <w:t>111</w:t>
                                  </w:r>
                                  <w:proofErr w:type="gramEnd"/>
                                  <w:r w:rsidRPr="005A038C">
                                    <w:rPr>
                                      <w:rFonts w:ascii="標楷體" w:eastAsia="標楷體" w:hAnsi="標楷體" w:hint="eastAsia"/>
                                      <w:color w:val="000000" w:themeColor="text1"/>
                                      <w:spacing w:val="-20"/>
                                      <w:szCs w:val="20"/>
                                    </w:rPr>
                                    <w:t>年度</w:t>
                                  </w:r>
                                </w:p>
                              </w:tc>
                              <w:tc>
                                <w:tcPr>
                                  <w:tcW w:w="983" w:type="dxa"/>
                                  <w:tcBorders>
                                    <w:right w:val="double" w:sz="4" w:space="0" w:color="auto"/>
                                  </w:tcBorders>
                                  <w:vAlign w:val="center"/>
                                </w:tcPr>
                                <w:p w14:paraId="702320F4" w14:textId="77777777" w:rsidR="00E41333" w:rsidRDefault="00E41333" w:rsidP="0069372E">
                                  <w:pPr>
                                    <w:spacing w:line="220" w:lineRule="exact"/>
                                    <w:jc w:val="center"/>
                                    <w:rPr>
                                      <w:rFonts w:ascii="標楷體" w:eastAsia="標楷體" w:hAnsi="標楷體"/>
                                      <w:b/>
                                      <w:bCs/>
                                      <w:color w:val="000000"/>
                                    </w:rPr>
                                  </w:pPr>
                                  <w:proofErr w:type="gramStart"/>
                                  <w:r w:rsidRPr="005A038C">
                                    <w:rPr>
                                      <w:rFonts w:ascii="標楷體" w:eastAsia="標楷體" w:hAnsi="標楷體" w:hint="eastAsia"/>
                                      <w:color w:val="000000" w:themeColor="text1"/>
                                      <w:spacing w:val="-20"/>
                                      <w:szCs w:val="20"/>
                                    </w:rPr>
                                    <w:t>11</w:t>
                                  </w:r>
                                  <w:r>
                                    <w:rPr>
                                      <w:rFonts w:ascii="標楷體" w:eastAsia="標楷體" w:hAnsi="標楷體" w:hint="eastAsia"/>
                                      <w:color w:val="000000" w:themeColor="text1"/>
                                      <w:spacing w:val="-20"/>
                                      <w:szCs w:val="20"/>
                                    </w:rPr>
                                    <w:t>2</w:t>
                                  </w:r>
                                  <w:proofErr w:type="gramEnd"/>
                                  <w:r w:rsidRPr="005A038C">
                                    <w:rPr>
                                      <w:rFonts w:ascii="標楷體" w:eastAsia="標楷體" w:hAnsi="標楷體" w:hint="eastAsia"/>
                                      <w:color w:val="000000" w:themeColor="text1"/>
                                      <w:spacing w:val="-20"/>
                                      <w:szCs w:val="20"/>
                                    </w:rPr>
                                    <w:t>年度</w:t>
                                  </w:r>
                                </w:p>
                              </w:tc>
                              <w:tc>
                                <w:tcPr>
                                  <w:tcW w:w="963" w:type="dxa"/>
                                  <w:vMerge/>
                                  <w:tcBorders>
                                    <w:left w:val="double" w:sz="4" w:space="0" w:color="auto"/>
                                    <w:bottom w:val="single" w:sz="4" w:space="0" w:color="auto"/>
                                    <w:tl2br w:val="nil"/>
                                  </w:tcBorders>
                                </w:tcPr>
                                <w:p w14:paraId="0EB4259B" w14:textId="77777777" w:rsidR="00E41333" w:rsidRPr="005A038C" w:rsidRDefault="00E41333" w:rsidP="0069372E">
                                  <w:pPr>
                                    <w:adjustRightInd w:val="0"/>
                                    <w:spacing w:line="220" w:lineRule="exact"/>
                                    <w:textAlignment w:val="baseline"/>
                                    <w:rPr>
                                      <w:rFonts w:ascii="標楷體" w:eastAsia="標楷體" w:hAnsi="標楷體"/>
                                      <w:color w:val="000000" w:themeColor="text1"/>
                                      <w:spacing w:val="-20"/>
                                      <w:szCs w:val="20"/>
                                    </w:rPr>
                                  </w:pPr>
                                </w:p>
                              </w:tc>
                              <w:tc>
                                <w:tcPr>
                                  <w:tcW w:w="963" w:type="dxa"/>
                                  <w:tcBorders>
                                    <w:bottom w:val="single" w:sz="4" w:space="0" w:color="auto"/>
                                  </w:tcBorders>
                                  <w:vAlign w:val="center"/>
                                </w:tcPr>
                                <w:p w14:paraId="3013739E" w14:textId="77777777" w:rsidR="00E41333" w:rsidRDefault="00E41333" w:rsidP="0069372E">
                                  <w:pPr>
                                    <w:spacing w:line="220" w:lineRule="exact"/>
                                    <w:jc w:val="center"/>
                                    <w:rPr>
                                      <w:rFonts w:ascii="標楷體" w:eastAsia="標楷體" w:hAnsi="標楷體"/>
                                      <w:color w:val="000000"/>
                                      <w:spacing w:val="-4"/>
                                    </w:rPr>
                                  </w:pPr>
                                  <w:proofErr w:type="gramStart"/>
                                  <w:r w:rsidRPr="005A038C">
                                    <w:rPr>
                                      <w:rFonts w:ascii="標楷體" w:eastAsia="標楷體" w:hAnsi="標楷體" w:hint="eastAsia"/>
                                      <w:color w:val="000000" w:themeColor="text1"/>
                                      <w:spacing w:val="-20"/>
                                      <w:szCs w:val="20"/>
                                    </w:rPr>
                                    <w:t>111</w:t>
                                  </w:r>
                                  <w:proofErr w:type="gramEnd"/>
                                  <w:r w:rsidRPr="005A038C">
                                    <w:rPr>
                                      <w:rFonts w:ascii="標楷體" w:eastAsia="標楷體" w:hAnsi="標楷體" w:hint="eastAsia"/>
                                      <w:color w:val="000000" w:themeColor="text1"/>
                                      <w:spacing w:val="-20"/>
                                      <w:szCs w:val="20"/>
                                    </w:rPr>
                                    <w:t>年度</w:t>
                                  </w:r>
                                </w:p>
                              </w:tc>
                              <w:tc>
                                <w:tcPr>
                                  <w:tcW w:w="963" w:type="dxa"/>
                                  <w:tcBorders>
                                    <w:bottom w:val="single" w:sz="4" w:space="0" w:color="auto"/>
                                  </w:tcBorders>
                                  <w:vAlign w:val="center"/>
                                </w:tcPr>
                                <w:p w14:paraId="754732BC" w14:textId="77777777" w:rsidR="00E41333" w:rsidRPr="00A2357F" w:rsidRDefault="00E41333" w:rsidP="0069372E">
                                  <w:pPr>
                                    <w:spacing w:line="220" w:lineRule="exact"/>
                                    <w:jc w:val="center"/>
                                    <w:rPr>
                                      <w:rFonts w:ascii="標楷體" w:eastAsia="標楷體" w:hAnsi="標楷體"/>
                                      <w:color w:val="000000"/>
                                      <w:spacing w:val="-4"/>
                                    </w:rPr>
                                  </w:pPr>
                                  <w:proofErr w:type="gramStart"/>
                                  <w:r w:rsidRPr="005A038C">
                                    <w:rPr>
                                      <w:rFonts w:ascii="標楷體" w:eastAsia="標楷體" w:hAnsi="標楷體" w:hint="eastAsia"/>
                                      <w:color w:val="000000" w:themeColor="text1"/>
                                      <w:spacing w:val="-20"/>
                                      <w:szCs w:val="20"/>
                                    </w:rPr>
                                    <w:t>11</w:t>
                                  </w:r>
                                  <w:r>
                                    <w:rPr>
                                      <w:rFonts w:ascii="標楷體" w:eastAsia="標楷體" w:hAnsi="標楷體" w:hint="eastAsia"/>
                                      <w:color w:val="000000" w:themeColor="text1"/>
                                      <w:spacing w:val="-20"/>
                                      <w:szCs w:val="20"/>
                                    </w:rPr>
                                    <w:t>2</w:t>
                                  </w:r>
                                  <w:proofErr w:type="gramEnd"/>
                                  <w:r w:rsidRPr="005A038C">
                                    <w:rPr>
                                      <w:rFonts w:ascii="標楷體" w:eastAsia="標楷體" w:hAnsi="標楷體" w:hint="eastAsia"/>
                                      <w:color w:val="000000" w:themeColor="text1"/>
                                      <w:spacing w:val="-20"/>
                                      <w:szCs w:val="20"/>
                                    </w:rPr>
                                    <w:t>年度</w:t>
                                  </w:r>
                                </w:p>
                              </w:tc>
                            </w:tr>
                            <w:tr w:rsidR="00E41333" w:rsidRPr="00BD1B81" w14:paraId="64F07AC1" w14:textId="77777777" w:rsidTr="00D80E86">
                              <w:trPr>
                                <w:trHeight w:val="234"/>
                              </w:trPr>
                              <w:tc>
                                <w:tcPr>
                                  <w:tcW w:w="867" w:type="dxa"/>
                                  <w:vAlign w:val="center"/>
                                </w:tcPr>
                                <w:p w14:paraId="092535F9" w14:textId="77777777" w:rsidR="00E41333" w:rsidRPr="00A543A7" w:rsidRDefault="00E41333" w:rsidP="00FA36EC">
                                  <w:pPr>
                                    <w:spacing w:line="200" w:lineRule="exact"/>
                                    <w:jc w:val="center"/>
                                    <w:rPr>
                                      <w:rFonts w:ascii="標楷體" w:eastAsia="標楷體" w:hAnsi="標楷體"/>
                                      <w:b/>
                                      <w:color w:val="000000"/>
                                    </w:rPr>
                                  </w:pPr>
                                  <w:r>
                                    <w:rPr>
                                      <w:rFonts w:ascii="標楷體" w:eastAsia="標楷體" w:hAnsi="標楷體" w:hint="eastAsia"/>
                                      <w:b/>
                                      <w:color w:val="000000"/>
                                    </w:rPr>
                                    <w:t>全國</w:t>
                                  </w:r>
                                </w:p>
                              </w:tc>
                              <w:tc>
                                <w:tcPr>
                                  <w:tcW w:w="939" w:type="dxa"/>
                                  <w:vAlign w:val="center"/>
                                </w:tcPr>
                                <w:p w14:paraId="7394503E" w14:textId="77777777" w:rsidR="00E41333" w:rsidRPr="00E1176F" w:rsidRDefault="00E41333" w:rsidP="00FA36EC">
                                  <w:pPr>
                                    <w:spacing w:line="200" w:lineRule="exact"/>
                                    <w:rPr>
                                      <w:rFonts w:ascii="標楷體" w:eastAsia="標楷體" w:hAnsi="標楷體"/>
                                      <w:b/>
                                      <w:bCs/>
                                      <w:color w:val="000000"/>
                                    </w:rPr>
                                  </w:pPr>
                                  <w:r w:rsidRPr="00E1176F">
                                    <w:rPr>
                                      <w:rFonts w:ascii="標楷體" w:eastAsia="標楷體" w:hAnsi="標楷體" w:hint="eastAsia"/>
                                      <w:b/>
                                      <w:bCs/>
                                      <w:color w:val="000000"/>
                                    </w:rPr>
                                    <w:t>1.30</w:t>
                                  </w:r>
                                </w:p>
                              </w:tc>
                              <w:tc>
                                <w:tcPr>
                                  <w:tcW w:w="983" w:type="dxa"/>
                                  <w:tcBorders>
                                    <w:right w:val="double" w:sz="4" w:space="0" w:color="auto"/>
                                  </w:tcBorders>
                                  <w:vAlign w:val="center"/>
                                </w:tcPr>
                                <w:p w14:paraId="1BD762F8" w14:textId="77777777" w:rsidR="00E41333" w:rsidRPr="00E1176F" w:rsidRDefault="00E41333" w:rsidP="00FA36EC">
                                  <w:pPr>
                                    <w:spacing w:line="200" w:lineRule="exact"/>
                                    <w:rPr>
                                      <w:rFonts w:ascii="標楷體" w:eastAsia="標楷體" w:hAnsi="標楷體"/>
                                      <w:b/>
                                      <w:bCs/>
                                      <w:color w:val="000000"/>
                                    </w:rPr>
                                  </w:pPr>
                                  <w:r w:rsidRPr="00E1176F">
                                    <w:rPr>
                                      <w:rFonts w:ascii="標楷體" w:eastAsia="標楷體" w:hAnsi="標楷體" w:hint="eastAsia"/>
                                      <w:b/>
                                      <w:bCs/>
                                      <w:color w:val="000000"/>
                                    </w:rPr>
                                    <w:t>1.95</w:t>
                                  </w:r>
                                </w:p>
                              </w:tc>
                              <w:tc>
                                <w:tcPr>
                                  <w:tcW w:w="2890" w:type="dxa"/>
                                  <w:gridSpan w:val="3"/>
                                  <w:tcBorders>
                                    <w:left w:val="double" w:sz="4" w:space="0" w:color="auto"/>
                                    <w:tl2br w:val="single" w:sz="4" w:space="0" w:color="auto"/>
                                  </w:tcBorders>
                                </w:tcPr>
                                <w:p w14:paraId="30FC9518" w14:textId="77777777" w:rsidR="00E41333" w:rsidRPr="00E1176F" w:rsidRDefault="00E41333" w:rsidP="00FA36EC">
                                  <w:pPr>
                                    <w:spacing w:line="200" w:lineRule="exact"/>
                                    <w:rPr>
                                      <w:rFonts w:ascii="標楷體" w:eastAsia="標楷體" w:hAnsi="標楷體"/>
                                      <w:b/>
                                      <w:bCs/>
                                      <w:color w:val="000000"/>
                                    </w:rPr>
                                  </w:pPr>
                                </w:p>
                              </w:tc>
                            </w:tr>
                            <w:tr w:rsidR="00E41333" w:rsidRPr="00BD1B81" w14:paraId="75C7CB98" w14:textId="77777777" w:rsidTr="00E05930">
                              <w:trPr>
                                <w:trHeight w:val="262"/>
                              </w:trPr>
                              <w:tc>
                                <w:tcPr>
                                  <w:tcW w:w="867" w:type="dxa"/>
                                  <w:vAlign w:val="center"/>
                                </w:tcPr>
                                <w:p w14:paraId="78A2316D"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臺北市</w:t>
                                  </w:r>
                                </w:p>
                              </w:tc>
                              <w:tc>
                                <w:tcPr>
                                  <w:tcW w:w="939" w:type="dxa"/>
                                  <w:vAlign w:val="center"/>
                                </w:tcPr>
                                <w:p w14:paraId="014F1159"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3.68</w:t>
                                  </w:r>
                                </w:p>
                              </w:tc>
                              <w:tc>
                                <w:tcPr>
                                  <w:tcW w:w="983" w:type="dxa"/>
                                  <w:tcBorders>
                                    <w:right w:val="double" w:sz="4" w:space="0" w:color="auto"/>
                                  </w:tcBorders>
                                  <w:vAlign w:val="center"/>
                                </w:tcPr>
                                <w:p w14:paraId="5159226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5.61</w:t>
                                  </w:r>
                                </w:p>
                              </w:tc>
                              <w:tc>
                                <w:tcPr>
                                  <w:tcW w:w="963" w:type="dxa"/>
                                  <w:tcBorders>
                                    <w:left w:val="double" w:sz="4" w:space="0" w:color="auto"/>
                                  </w:tcBorders>
                                  <w:vAlign w:val="center"/>
                                </w:tcPr>
                                <w:p w14:paraId="638A980C"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彰化縣</w:t>
                                  </w:r>
                                </w:p>
                              </w:tc>
                              <w:tc>
                                <w:tcPr>
                                  <w:tcW w:w="963" w:type="dxa"/>
                                  <w:vAlign w:val="center"/>
                                </w:tcPr>
                                <w:p w14:paraId="56F7F19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63" w:type="dxa"/>
                                  <w:vAlign w:val="center"/>
                                </w:tcPr>
                                <w:p w14:paraId="00FC9AB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shd w:val="pct15" w:color="auto" w:fill="FFFFFF"/>
                                    </w:rPr>
                                    <w:t>0.38</w:t>
                                  </w:r>
                                </w:p>
                              </w:tc>
                            </w:tr>
                            <w:tr w:rsidR="00E41333" w:rsidRPr="00BD1B81" w14:paraId="7BD53CF2" w14:textId="77777777" w:rsidTr="00E05930">
                              <w:trPr>
                                <w:trHeight w:val="262"/>
                              </w:trPr>
                              <w:tc>
                                <w:tcPr>
                                  <w:tcW w:w="867" w:type="dxa"/>
                                  <w:vAlign w:val="center"/>
                                </w:tcPr>
                                <w:p w14:paraId="0CDA8F1E"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新北市</w:t>
                                  </w:r>
                                </w:p>
                              </w:tc>
                              <w:tc>
                                <w:tcPr>
                                  <w:tcW w:w="939" w:type="dxa"/>
                                  <w:vAlign w:val="center"/>
                                </w:tcPr>
                                <w:p w14:paraId="37B12B85"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0.29</w:t>
                                  </w:r>
                                </w:p>
                              </w:tc>
                              <w:tc>
                                <w:tcPr>
                                  <w:tcW w:w="983" w:type="dxa"/>
                                  <w:tcBorders>
                                    <w:right w:val="double" w:sz="4" w:space="0" w:color="auto"/>
                                  </w:tcBorders>
                                  <w:vAlign w:val="center"/>
                                </w:tcPr>
                                <w:p w14:paraId="22DF5AF2"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1.37</w:t>
                                  </w:r>
                                </w:p>
                              </w:tc>
                              <w:tc>
                                <w:tcPr>
                                  <w:tcW w:w="963" w:type="dxa"/>
                                  <w:tcBorders>
                                    <w:left w:val="double" w:sz="4" w:space="0" w:color="auto"/>
                                  </w:tcBorders>
                                  <w:vAlign w:val="center"/>
                                </w:tcPr>
                                <w:p w14:paraId="6DB0B048"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南投縣</w:t>
                                  </w:r>
                                </w:p>
                              </w:tc>
                              <w:tc>
                                <w:tcPr>
                                  <w:tcW w:w="963" w:type="dxa"/>
                                  <w:vAlign w:val="center"/>
                                </w:tcPr>
                                <w:p w14:paraId="2E67A71A"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0.16</w:t>
                                  </w:r>
                                </w:p>
                              </w:tc>
                              <w:tc>
                                <w:tcPr>
                                  <w:tcW w:w="963" w:type="dxa"/>
                                  <w:vAlign w:val="center"/>
                                </w:tcPr>
                                <w:p w14:paraId="59826E7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shd w:val="pct15" w:color="auto" w:fill="FFFFFF"/>
                                    </w:rPr>
                                    <w:t>0.94</w:t>
                                  </w:r>
                                </w:p>
                              </w:tc>
                            </w:tr>
                            <w:tr w:rsidR="00E41333" w:rsidRPr="00BD1B81" w14:paraId="29D6BBEC" w14:textId="77777777" w:rsidTr="00E05930">
                              <w:trPr>
                                <w:trHeight w:val="262"/>
                              </w:trPr>
                              <w:tc>
                                <w:tcPr>
                                  <w:tcW w:w="867" w:type="dxa"/>
                                  <w:vAlign w:val="center"/>
                                </w:tcPr>
                                <w:p w14:paraId="3E900F11"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桃園市</w:t>
                                  </w:r>
                                </w:p>
                              </w:tc>
                              <w:tc>
                                <w:tcPr>
                                  <w:tcW w:w="939" w:type="dxa"/>
                                  <w:vAlign w:val="center"/>
                                </w:tcPr>
                                <w:p w14:paraId="379EE275"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1.14</w:t>
                                  </w:r>
                                </w:p>
                              </w:tc>
                              <w:tc>
                                <w:tcPr>
                                  <w:tcW w:w="983" w:type="dxa"/>
                                  <w:tcBorders>
                                    <w:right w:val="double" w:sz="4" w:space="0" w:color="auto"/>
                                  </w:tcBorders>
                                  <w:vAlign w:val="center"/>
                                </w:tcPr>
                                <w:p w14:paraId="65626FD4"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1.61</w:t>
                                  </w:r>
                                </w:p>
                              </w:tc>
                              <w:tc>
                                <w:tcPr>
                                  <w:tcW w:w="963" w:type="dxa"/>
                                  <w:tcBorders>
                                    <w:left w:val="double" w:sz="4" w:space="0" w:color="auto"/>
                                  </w:tcBorders>
                                  <w:vAlign w:val="center"/>
                                </w:tcPr>
                                <w:p w14:paraId="0C69033E"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雲林縣</w:t>
                                  </w:r>
                                </w:p>
                              </w:tc>
                              <w:tc>
                                <w:tcPr>
                                  <w:tcW w:w="963" w:type="dxa"/>
                                  <w:vAlign w:val="center"/>
                                </w:tcPr>
                                <w:p w14:paraId="33AE123A"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3.40</w:t>
                                  </w:r>
                                </w:p>
                              </w:tc>
                              <w:tc>
                                <w:tcPr>
                                  <w:tcW w:w="963" w:type="dxa"/>
                                  <w:vAlign w:val="center"/>
                                </w:tcPr>
                                <w:p w14:paraId="37FE177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4.34</w:t>
                                  </w:r>
                                </w:p>
                              </w:tc>
                            </w:tr>
                            <w:tr w:rsidR="00E41333" w:rsidRPr="00BD1B81" w14:paraId="3ED2083C" w14:textId="77777777" w:rsidTr="00E05930">
                              <w:trPr>
                                <w:trHeight w:val="262"/>
                              </w:trPr>
                              <w:tc>
                                <w:tcPr>
                                  <w:tcW w:w="867" w:type="dxa"/>
                                  <w:vAlign w:val="center"/>
                                </w:tcPr>
                                <w:p w14:paraId="2DF40D19" w14:textId="77777777" w:rsidR="00E41333" w:rsidRPr="00A543A7"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939" w:type="dxa"/>
                                  <w:vAlign w:val="center"/>
                                </w:tcPr>
                                <w:p w14:paraId="06A7530C"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1.87</w:t>
                                  </w:r>
                                </w:p>
                              </w:tc>
                              <w:tc>
                                <w:tcPr>
                                  <w:tcW w:w="983" w:type="dxa"/>
                                  <w:tcBorders>
                                    <w:right w:val="double" w:sz="4" w:space="0" w:color="auto"/>
                                  </w:tcBorders>
                                  <w:vAlign w:val="center"/>
                                </w:tcPr>
                                <w:p w14:paraId="5C29BA77"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2.57</w:t>
                                  </w:r>
                                </w:p>
                              </w:tc>
                              <w:tc>
                                <w:tcPr>
                                  <w:tcW w:w="963" w:type="dxa"/>
                                  <w:tcBorders>
                                    <w:left w:val="double" w:sz="4" w:space="0" w:color="auto"/>
                                  </w:tcBorders>
                                  <w:vAlign w:val="center"/>
                                </w:tcPr>
                                <w:p w14:paraId="47E34F88"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嘉義縣</w:t>
                                  </w:r>
                                </w:p>
                              </w:tc>
                              <w:tc>
                                <w:tcPr>
                                  <w:tcW w:w="963" w:type="dxa"/>
                                  <w:vAlign w:val="center"/>
                                </w:tcPr>
                                <w:p w14:paraId="766EE83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0.73</w:t>
                                  </w:r>
                                </w:p>
                              </w:tc>
                              <w:tc>
                                <w:tcPr>
                                  <w:tcW w:w="963" w:type="dxa"/>
                                  <w:vAlign w:val="center"/>
                                </w:tcPr>
                                <w:p w14:paraId="17D0C2E8"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1.31</w:t>
                                  </w:r>
                                </w:p>
                              </w:tc>
                            </w:tr>
                            <w:tr w:rsidR="00E41333" w:rsidRPr="00BD1B81" w14:paraId="342844FE" w14:textId="77777777" w:rsidTr="00E05930">
                              <w:trPr>
                                <w:trHeight w:val="262"/>
                              </w:trPr>
                              <w:tc>
                                <w:tcPr>
                                  <w:tcW w:w="867" w:type="dxa"/>
                                  <w:vAlign w:val="center"/>
                                </w:tcPr>
                                <w:p w14:paraId="1A92CA5A" w14:textId="77777777" w:rsidR="00E41333" w:rsidRPr="00A543A7"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939" w:type="dxa"/>
                                  <w:vAlign w:val="center"/>
                                </w:tcPr>
                                <w:p w14:paraId="0C69AF66"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0.53</w:t>
                                  </w:r>
                                </w:p>
                              </w:tc>
                              <w:tc>
                                <w:tcPr>
                                  <w:tcW w:w="983" w:type="dxa"/>
                                  <w:tcBorders>
                                    <w:right w:val="double" w:sz="4" w:space="0" w:color="auto"/>
                                  </w:tcBorders>
                                  <w:vAlign w:val="center"/>
                                </w:tcPr>
                                <w:p w14:paraId="4D7A813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0.95</w:t>
                                  </w:r>
                                </w:p>
                              </w:tc>
                              <w:tc>
                                <w:tcPr>
                                  <w:tcW w:w="963" w:type="dxa"/>
                                  <w:tcBorders>
                                    <w:left w:val="double" w:sz="4" w:space="0" w:color="auto"/>
                                  </w:tcBorders>
                                  <w:vAlign w:val="center"/>
                                </w:tcPr>
                                <w:p w14:paraId="6FBC1EC7"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嘉義市</w:t>
                                  </w:r>
                                </w:p>
                              </w:tc>
                              <w:tc>
                                <w:tcPr>
                                  <w:tcW w:w="963" w:type="dxa"/>
                                  <w:vAlign w:val="center"/>
                                </w:tcPr>
                                <w:p w14:paraId="1EF5A58A"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shd w:val="pct15" w:color="auto" w:fill="FFFFFF"/>
                                    </w:rPr>
                                    <w:t>0.66</w:t>
                                  </w:r>
                                </w:p>
                              </w:tc>
                              <w:tc>
                                <w:tcPr>
                                  <w:tcW w:w="963" w:type="dxa"/>
                                  <w:vAlign w:val="center"/>
                                </w:tcPr>
                                <w:p w14:paraId="50DC72AD"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1.55</w:t>
                                  </w:r>
                                </w:p>
                              </w:tc>
                            </w:tr>
                            <w:tr w:rsidR="00E41333" w:rsidRPr="00BD1B81" w14:paraId="0926DA36" w14:textId="77777777" w:rsidTr="00E05930">
                              <w:trPr>
                                <w:trHeight w:val="262"/>
                              </w:trPr>
                              <w:tc>
                                <w:tcPr>
                                  <w:tcW w:w="867" w:type="dxa"/>
                                  <w:vAlign w:val="center"/>
                                </w:tcPr>
                                <w:p w14:paraId="07EB9E91"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高雄市</w:t>
                                  </w:r>
                                </w:p>
                              </w:tc>
                              <w:tc>
                                <w:tcPr>
                                  <w:tcW w:w="939" w:type="dxa"/>
                                  <w:vAlign w:val="center"/>
                                </w:tcPr>
                                <w:p w14:paraId="752ECF6E"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0.94</w:t>
                                  </w:r>
                                </w:p>
                              </w:tc>
                              <w:tc>
                                <w:tcPr>
                                  <w:tcW w:w="983" w:type="dxa"/>
                                  <w:tcBorders>
                                    <w:right w:val="double" w:sz="4" w:space="0" w:color="auto"/>
                                  </w:tcBorders>
                                  <w:vAlign w:val="center"/>
                                </w:tcPr>
                                <w:p w14:paraId="1FD895F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1.93</w:t>
                                  </w:r>
                                </w:p>
                              </w:tc>
                              <w:tc>
                                <w:tcPr>
                                  <w:tcW w:w="963" w:type="dxa"/>
                                  <w:tcBorders>
                                    <w:left w:val="double" w:sz="4" w:space="0" w:color="auto"/>
                                  </w:tcBorders>
                                  <w:vAlign w:val="center"/>
                                </w:tcPr>
                                <w:p w14:paraId="52FEDB75"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屏東縣</w:t>
                                  </w:r>
                                </w:p>
                              </w:tc>
                              <w:tc>
                                <w:tcPr>
                                  <w:tcW w:w="963" w:type="dxa"/>
                                  <w:vAlign w:val="center"/>
                                </w:tcPr>
                                <w:p w14:paraId="1635FB76"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0.92</w:t>
                                  </w:r>
                                </w:p>
                              </w:tc>
                              <w:tc>
                                <w:tcPr>
                                  <w:tcW w:w="963" w:type="dxa"/>
                                  <w:vAlign w:val="center"/>
                                </w:tcPr>
                                <w:p w14:paraId="2FFC9D2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1.51</w:t>
                                  </w:r>
                                </w:p>
                              </w:tc>
                            </w:tr>
                            <w:tr w:rsidR="00E41333" w:rsidRPr="00BD1B81" w14:paraId="6F7240D3" w14:textId="77777777" w:rsidTr="00E05930">
                              <w:trPr>
                                <w:trHeight w:val="262"/>
                              </w:trPr>
                              <w:tc>
                                <w:tcPr>
                                  <w:tcW w:w="867" w:type="dxa"/>
                                  <w:vAlign w:val="center"/>
                                </w:tcPr>
                                <w:p w14:paraId="328DFDB2"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基隆市</w:t>
                                  </w:r>
                                </w:p>
                              </w:tc>
                              <w:tc>
                                <w:tcPr>
                                  <w:tcW w:w="939" w:type="dxa"/>
                                  <w:vAlign w:val="center"/>
                                </w:tcPr>
                                <w:p w14:paraId="0C4A525C"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1.98</w:t>
                                  </w:r>
                                </w:p>
                              </w:tc>
                              <w:tc>
                                <w:tcPr>
                                  <w:tcW w:w="983" w:type="dxa"/>
                                  <w:tcBorders>
                                    <w:right w:val="double" w:sz="4" w:space="0" w:color="auto"/>
                                  </w:tcBorders>
                                  <w:vAlign w:val="center"/>
                                </w:tcPr>
                                <w:p w14:paraId="1A464BD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1.68</w:t>
                                  </w:r>
                                </w:p>
                              </w:tc>
                              <w:tc>
                                <w:tcPr>
                                  <w:tcW w:w="963" w:type="dxa"/>
                                  <w:tcBorders>
                                    <w:left w:val="double" w:sz="4" w:space="0" w:color="auto"/>
                                  </w:tcBorders>
                                  <w:vAlign w:val="center"/>
                                </w:tcPr>
                                <w:p w14:paraId="15D86EB2"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花蓮縣</w:t>
                                  </w:r>
                                </w:p>
                              </w:tc>
                              <w:tc>
                                <w:tcPr>
                                  <w:tcW w:w="963" w:type="dxa"/>
                                  <w:vAlign w:val="center"/>
                                </w:tcPr>
                                <w:p w14:paraId="2B1B523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63" w:type="dxa"/>
                                  <w:vAlign w:val="center"/>
                                </w:tcPr>
                                <w:p w14:paraId="522EFB79"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color w:val="000000" w:themeColor="text1"/>
                                      <w:shd w:val="pct15" w:color="auto" w:fill="FFFFFF"/>
                                    </w:rPr>
                                    <w:t>-</w:t>
                                  </w:r>
                                </w:p>
                              </w:tc>
                            </w:tr>
                            <w:tr w:rsidR="00E41333" w:rsidRPr="00BD1B81" w14:paraId="7F833B87" w14:textId="77777777" w:rsidTr="00E05930">
                              <w:trPr>
                                <w:trHeight w:val="262"/>
                              </w:trPr>
                              <w:tc>
                                <w:tcPr>
                                  <w:tcW w:w="867" w:type="dxa"/>
                                  <w:vAlign w:val="center"/>
                                </w:tcPr>
                                <w:p w14:paraId="0D2DBFC3"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宜蘭縣</w:t>
                                  </w:r>
                                </w:p>
                              </w:tc>
                              <w:tc>
                                <w:tcPr>
                                  <w:tcW w:w="939" w:type="dxa"/>
                                  <w:vAlign w:val="center"/>
                                </w:tcPr>
                                <w:p w14:paraId="2F225EE7"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2.86</w:t>
                                  </w:r>
                                </w:p>
                              </w:tc>
                              <w:tc>
                                <w:tcPr>
                                  <w:tcW w:w="983" w:type="dxa"/>
                                  <w:tcBorders>
                                    <w:right w:val="double" w:sz="4" w:space="0" w:color="auto"/>
                                  </w:tcBorders>
                                  <w:vAlign w:val="center"/>
                                </w:tcPr>
                                <w:p w14:paraId="549F8D32"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4.60</w:t>
                                  </w:r>
                                </w:p>
                              </w:tc>
                              <w:tc>
                                <w:tcPr>
                                  <w:tcW w:w="963" w:type="dxa"/>
                                  <w:tcBorders>
                                    <w:left w:val="double" w:sz="4" w:space="0" w:color="auto"/>
                                  </w:tcBorders>
                                  <w:vAlign w:val="center"/>
                                </w:tcPr>
                                <w:p w14:paraId="07F8A9BC" w14:textId="77777777" w:rsidR="00E41333" w:rsidRPr="00E1176F"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963" w:type="dxa"/>
                                  <w:vAlign w:val="center"/>
                                </w:tcPr>
                                <w:p w14:paraId="69943A5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4.91</w:t>
                                  </w:r>
                                </w:p>
                              </w:tc>
                              <w:tc>
                                <w:tcPr>
                                  <w:tcW w:w="963" w:type="dxa"/>
                                  <w:vAlign w:val="center"/>
                                </w:tcPr>
                                <w:p w14:paraId="768FA393"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2.09</w:t>
                                  </w:r>
                                </w:p>
                              </w:tc>
                            </w:tr>
                            <w:tr w:rsidR="00E41333" w:rsidRPr="00BD1B81" w14:paraId="302BD6E5" w14:textId="77777777" w:rsidTr="00E05930">
                              <w:trPr>
                                <w:trHeight w:val="262"/>
                              </w:trPr>
                              <w:tc>
                                <w:tcPr>
                                  <w:tcW w:w="867" w:type="dxa"/>
                                  <w:vAlign w:val="center"/>
                                </w:tcPr>
                                <w:p w14:paraId="688FB76E"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新竹縣</w:t>
                                  </w:r>
                                </w:p>
                              </w:tc>
                              <w:tc>
                                <w:tcPr>
                                  <w:tcW w:w="939" w:type="dxa"/>
                                  <w:vAlign w:val="center"/>
                                </w:tcPr>
                                <w:p w14:paraId="6C7CEDDF"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83" w:type="dxa"/>
                                  <w:tcBorders>
                                    <w:right w:val="double" w:sz="4" w:space="0" w:color="auto"/>
                                  </w:tcBorders>
                                  <w:vAlign w:val="center"/>
                                </w:tcPr>
                                <w:p w14:paraId="0FBE67F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0.42</w:t>
                                  </w:r>
                                </w:p>
                              </w:tc>
                              <w:tc>
                                <w:tcPr>
                                  <w:tcW w:w="963" w:type="dxa"/>
                                  <w:tcBorders>
                                    <w:left w:val="double" w:sz="4" w:space="0" w:color="auto"/>
                                  </w:tcBorders>
                                  <w:vAlign w:val="center"/>
                                </w:tcPr>
                                <w:p w14:paraId="16A75490"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澎湖縣</w:t>
                                  </w:r>
                                </w:p>
                              </w:tc>
                              <w:tc>
                                <w:tcPr>
                                  <w:tcW w:w="963" w:type="dxa"/>
                                  <w:vAlign w:val="center"/>
                                </w:tcPr>
                                <w:p w14:paraId="2C63C605"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rPr>
                                    <w:t>3.51</w:t>
                                  </w:r>
                                </w:p>
                              </w:tc>
                              <w:tc>
                                <w:tcPr>
                                  <w:tcW w:w="963" w:type="dxa"/>
                                  <w:vAlign w:val="center"/>
                                </w:tcPr>
                                <w:p w14:paraId="0AB08004"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2.96</w:t>
                                  </w:r>
                                </w:p>
                              </w:tc>
                            </w:tr>
                            <w:tr w:rsidR="00E41333" w:rsidRPr="00BD1B81" w14:paraId="65EA45DA" w14:textId="77777777" w:rsidTr="00E05930">
                              <w:trPr>
                                <w:trHeight w:val="262"/>
                              </w:trPr>
                              <w:tc>
                                <w:tcPr>
                                  <w:tcW w:w="867" w:type="dxa"/>
                                  <w:vAlign w:val="center"/>
                                </w:tcPr>
                                <w:p w14:paraId="1CDFE6EF"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新竹市</w:t>
                                  </w:r>
                                </w:p>
                              </w:tc>
                              <w:tc>
                                <w:tcPr>
                                  <w:tcW w:w="939" w:type="dxa"/>
                                  <w:vAlign w:val="center"/>
                                </w:tcPr>
                                <w:p w14:paraId="54AB2D33"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0.99</w:t>
                                  </w:r>
                                </w:p>
                              </w:tc>
                              <w:tc>
                                <w:tcPr>
                                  <w:tcW w:w="983" w:type="dxa"/>
                                  <w:tcBorders>
                                    <w:right w:val="double" w:sz="4" w:space="0" w:color="auto"/>
                                  </w:tcBorders>
                                  <w:vAlign w:val="center"/>
                                </w:tcPr>
                                <w:p w14:paraId="45F1D737"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1.49</w:t>
                                  </w:r>
                                </w:p>
                              </w:tc>
                              <w:tc>
                                <w:tcPr>
                                  <w:tcW w:w="963" w:type="dxa"/>
                                  <w:tcBorders>
                                    <w:left w:val="double" w:sz="4" w:space="0" w:color="auto"/>
                                  </w:tcBorders>
                                  <w:vAlign w:val="center"/>
                                </w:tcPr>
                                <w:p w14:paraId="69DA4314"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金門縣</w:t>
                                  </w:r>
                                </w:p>
                              </w:tc>
                              <w:tc>
                                <w:tcPr>
                                  <w:tcW w:w="963" w:type="dxa"/>
                                  <w:vAlign w:val="center"/>
                                </w:tcPr>
                                <w:p w14:paraId="754C37E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20.30</w:t>
                                  </w:r>
                                </w:p>
                              </w:tc>
                              <w:tc>
                                <w:tcPr>
                                  <w:tcW w:w="963" w:type="dxa"/>
                                  <w:vAlign w:val="center"/>
                                </w:tcPr>
                                <w:p w14:paraId="08094009"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17.54</w:t>
                                  </w:r>
                                </w:p>
                              </w:tc>
                            </w:tr>
                            <w:tr w:rsidR="00E41333" w:rsidRPr="00BD1B81" w14:paraId="00B5453A" w14:textId="77777777" w:rsidTr="00E05930">
                              <w:trPr>
                                <w:trHeight w:val="262"/>
                              </w:trPr>
                              <w:tc>
                                <w:tcPr>
                                  <w:tcW w:w="867" w:type="dxa"/>
                                  <w:vAlign w:val="center"/>
                                </w:tcPr>
                                <w:p w14:paraId="678698F4"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苗栗縣</w:t>
                                  </w:r>
                                </w:p>
                              </w:tc>
                              <w:tc>
                                <w:tcPr>
                                  <w:tcW w:w="939" w:type="dxa"/>
                                  <w:vAlign w:val="center"/>
                                </w:tcPr>
                                <w:p w14:paraId="31A6C3E6"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2.11</w:t>
                                  </w:r>
                                </w:p>
                              </w:tc>
                              <w:tc>
                                <w:tcPr>
                                  <w:tcW w:w="983" w:type="dxa"/>
                                  <w:tcBorders>
                                    <w:right w:val="double" w:sz="4" w:space="0" w:color="auto"/>
                                  </w:tcBorders>
                                  <w:vAlign w:val="center"/>
                                </w:tcPr>
                                <w:p w14:paraId="65B620A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0.83</w:t>
                                  </w:r>
                                </w:p>
                              </w:tc>
                              <w:tc>
                                <w:tcPr>
                                  <w:tcW w:w="963" w:type="dxa"/>
                                  <w:tcBorders>
                                    <w:left w:val="double" w:sz="4" w:space="0" w:color="auto"/>
                                  </w:tcBorders>
                                  <w:vAlign w:val="center"/>
                                </w:tcPr>
                                <w:p w14:paraId="171069B0"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連江縣</w:t>
                                  </w:r>
                                </w:p>
                              </w:tc>
                              <w:tc>
                                <w:tcPr>
                                  <w:tcW w:w="963" w:type="dxa"/>
                                  <w:vAlign w:val="center"/>
                                </w:tcPr>
                                <w:p w14:paraId="6BB33A6F"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rPr>
                                    <w:t>4.65</w:t>
                                  </w:r>
                                </w:p>
                              </w:tc>
                              <w:tc>
                                <w:tcPr>
                                  <w:tcW w:w="963" w:type="dxa"/>
                                  <w:vAlign w:val="center"/>
                                </w:tcPr>
                                <w:p w14:paraId="55D5A8B0"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5.15</w:t>
                                  </w:r>
                                </w:p>
                              </w:tc>
                            </w:tr>
                          </w:tbl>
                          <w:p w14:paraId="452D7B04" w14:textId="77777777" w:rsidR="00E41333" w:rsidRPr="00C061AF" w:rsidRDefault="00E41333" w:rsidP="00E41333">
                            <w:pPr>
                              <w:spacing w:line="200" w:lineRule="exact"/>
                              <w:ind w:leftChars="1" w:left="560" w:hangingChars="310" w:hanging="558"/>
                              <w:jc w:val="both"/>
                              <w:rPr>
                                <w:rFonts w:ascii="標楷體" w:eastAsia="標楷體" w:hAnsi="標楷體"/>
                                <w:color w:val="000000" w:themeColor="text1"/>
                                <w:sz w:val="18"/>
                                <w:szCs w:val="18"/>
                              </w:rPr>
                            </w:pPr>
                            <w:proofErr w:type="gramStart"/>
                            <w:r w:rsidRPr="00C061AF">
                              <w:rPr>
                                <w:rFonts w:ascii="標楷體" w:eastAsia="標楷體" w:hAnsi="標楷體"/>
                                <w:color w:val="000000" w:themeColor="text1"/>
                                <w:sz w:val="18"/>
                                <w:szCs w:val="18"/>
                              </w:rPr>
                              <w:t>註</w:t>
                            </w:r>
                            <w:proofErr w:type="gramEnd"/>
                            <w:r w:rsidRPr="00C061AF">
                              <w:rPr>
                                <w:rFonts w:ascii="標楷體" w:eastAsia="標楷體" w:hAnsi="標楷體"/>
                                <w:color w:val="000000" w:themeColor="text1"/>
                                <w:sz w:val="18"/>
                                <w:szCs w:val="18"/>
                              </w:rPr>
                              <w:t>：1.</w:t>
                            </w:r>
                            <w:r w:rsidRPr="00C061AF">
                              <w:rPr>
                                <w:rFonts w:ascii="標楷體" w:eastAsia="標楷體" w:hAnsi="標楷體" w:hint="eastAsia"/>
                                <w:color w:val="000000" w:themeColor="text1"/>
                                <w:sz w:val="18"/>
                                <w:szCs w:val="18"/>
                              </w:rPr>
                              <w:t>標記灰底為適用比率未及1％之市縣。</w:t>
                            </w:r>
                          </w:p>
                          <w:p w14:paraId="7CD52417" w14:textId="77777777" w:rsidR="00E41333" w:rsidRPr="00C061AF" w:rsidRDefault="00E41333" w:rsidP="00E41333">
                            <w:pPr>
                              <w:spacing w:line="200" w:lineRule="exact"/>
                              <w:ind w:leftChars="150" w:left="549" w:hangingChars="105" w:hanging="189"/>
                              <w:jc w:val="both"/>
                              <w:rPr>
                                <w:rFonts w:ascii="標楷體" w:eastAsia="標楷體" w:hAnsi="標楷體"/>
                                <w:sz w:val="18"/>
                                <w:szCs w:val="18"/>
                              </w:rPr>
                            </w:pPr>
                            <w:r w:rsidRPr="00C061AF">
                              <w:rPr>
                                <w:rFonts w:ascii="標楷體" w:eastAsia="標楷體" w:hAnsi="標楷體" w:hint="eastAsia"/>
                                <w:color w:val="000000" w:themeColor="text1"/>
                                <w:sz w:val="18"/>
                                <w:szCs w:val="18"/>
                              </w:rPr>
                              <w:t>2</w:t>
                            </w:r>
                            <w:r w:rsidRPr="00C061AF">
                              <w:rPr>
                                <w:rFonts w:ascii="標楷體" w:eastAsia="標楷體" w:hAnsi="標楷體"/>
                                <w:color w:val="000000" w:themeColor="text1"/>
                                <w:sz w:val="18"/>
                                <w:szCs w:val="18"/>
                              </w:rPr>
                              <w:t>.資料來源：整理自衛福部提供資料。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45F1" id="_x0000_s1048" type="#_x0000_t202" style="position:absolute;left:0;text-align:left;margin-left:212.1pt;margin-top:444.9pt;width:295.75pt;height:253.1pt;z-index:253026304;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" filled="f" stroked="f">
                <v:textbox>
                  <w:txbxContent>
                    <w:p w14:paraId="21ECF829" w14:textId="77777777" w:rsidR="00E41333" w:rsidRPr="00E9210E" w:rsidRDefault="00E41333" w:rsidP="00002969">
                      <w:pPr>
                        <w:tabs>
                          <w:tab w:val="left" w:pos="4494"/>
                        </w:tabs>
                        <w:snapToGrid w:val="0"/>
                        <w:spacing w:line="220" w:lineRule="exact"/>
                        <w:ind w:leftChars="-5" w:left="733" w:rightChars="1" w:right="2" w:hangingChars="310" w:hanging="745"/>
                        <w:jc w:val="both"/>
                        <w:rPr>
                          <w:rFonts w:ascii="標楷體" w:eastAsia="標楷體" w:hAnsi="標楷體"/>
                          <w:b/>
                          <w:color w:val="000000"/>
                          <w:spacing w:val="-20"/>
                        </w:rPr>
                      </w:pPr>
                      <w:r w:rsidRPr="00E9210E">
                        <w:rPr>
                          <w:rFonts w:ascii="標楷體" w:eastAsia="標楷體" w:hAnsi="標楷體" w:hint="eastAsia"/>
                          <w:b/>
                        </w:rPr>
                        <w:t>表</w:t>
                      </w:r>
                      <w:r w:rsidRPr="00DB3F96">
                        <w:rPr>
                          <w:rFonts w:ascii="標楷體" w:eastAsia="標楷體" w:hAnsi="標楷體"/>
                          <w:b/>
                        </w:rPr>
                        <w:t>20</w:t>
                      </w:r>
                      <w:r w:rsidRPr="00DB3F96">
                        <w:rPr>
                          <w:rFonts w:ascii="標楷體" w:eastAsia="標楷體" w:hAnsi="標楷體" w:hint="eastAsia"/>
                          <w:b/>
                          <w:spacing w:val="-14"/>
                        </w:rPr>
                        <w:t xml:space="preserve">　</w:t>
                      </w:r>
                      <w:r w:rsidRPr="005A038C">
                        <w:rPr>
                          <w:rFonts w:ascii="標楷體" w:eastAsia="標楷體" w:hAnsi="標楷體" w:hint="eastAsia"/>
                          <w:b/>
                        </w:rPr>
                        <w:t>低收入戶及中低收入戶適用社會救助法</w:t>
                      </w:r>
                      <w:r w:rsidRPr="00E3436D">
                        <w:rPr>
                          <w:rFonts w:ascii="標楷體" w:eastAsia="標楷體" w:hAnsi="標楷體" w:hint="eastAsia"/>
                          <w:b/>
                        </w:rPr>
                        <w:t>第15條及第15條之1</w:t>
                      </w:r>
                      <w:r w:rsidRPr="005A038C">
                        <w:rPr>
                          <w:rFonts w:ascii="標楷體" w:eastAsia="標楷體" w:hAnsi="標楷體" w:hint="eastAsia"/>
                          <w:b/>
                        </w:rPr>
                        <w:t>規定情形</w:t>
                      </w:r>
                    </w:p>
                    <w:p w14:paraId="1AF90594" w14:textId="5278A0B3" w:rsidR="00E41333" w:rsidRDefault="00E41333" w:rsidP="00002969">
                      <w:pPr>
                        <w:tabs>
                          <w:tab w:val="left" w:pos="5362"/>
                        </w:tabs>
                        <w:autoSpaceDE w:val="0"/>
                        <w:autoSpaceDN w:val="0"/>
                        <w:snapToGrid w:val="0"/>
                        <w:spacing w:line="220" w:lineRule="exact"/>
                        <w:ind w:firstLine="403"/>
                        <w:jc w:val="right"/>
                        <w:rPr>
                          <w:rFonts w:ascii="標楷體" w:eastAsia="標楷體" w:hAnsi="標楷體"/>
                          <w:color w:val="000000"/>
                          <w:sz w:val="20"/>
                          <w:lang w:val="zh-TW"/>
                        </w:rPr>
                      </w:pPr>
                      <w:r w:rsidRPr="00E9210E">
                        <w:rPr>
                          <w:rFonts w:ascii="標楷體" w:eastAsia="標楷體" w:hAnsi="標楷體" w:hint="eastAsia"/>
                          <w:color w:val="000000"/>
                          <w:sz w:val="20"/>
                          <w:lang w:val="zh-TW"/>
                        </w:rPr>
                        <w:t>單位：％</w:t>
                      </w:r>
                    </w:p>
                    <w:tbl>
                      <w:tblPr>
                        <w:tblStyle w:val="260"/>
                        <w:tblW w:w="5679" w:type="dxa"/>
                        <w:tblLook w:val="04A0" w:firstRow="1" w:lastRow="0" w:firstColumn="1" w:lastColumn="0" w:noHBand="0" w:noVBand="1"/>
                      </w:tblPr>
                      <w:tblGrid>
                        <w:gridCol w:w="867"/>
                        <w:gridCol w:w="939"/>
                        <w:gridCol w:w="983"/>
                        <w:gridCol w:w="963"/>
                        <w:gridCol w:w="963"/>
                        <w:gridCol w:w="964"/>
                      </w:tblGrid>
                      <w:tr w:rsidR="00E41333" w:rsidRPr="00BD1B81" w14:paraId="2EF6377A" w14:textId="77777777" w:rsidTr="00FA36EC">
                        <w:trPr>
                          <w:trHeight w:val="294"/>
                        </w:trPr>
                        <w:tc>
                          <w:tcPr>
                            <w:tcW w:w="867" w:type="dxa"/>
                            <w:vMerge w:val="restart"/>
                            <w:tcBorders>
                              <w:tl2br w:val="nil"/>
                            </w:tcBorders>
                            <w:vAlign w:val="center"/>
                          </w:tcPr>
                          <w:p w14:paraId="5E57B995" w14:textId="77777777" w:rsidR="00E41333" w:rsidRPr="00082F2D" w:rsidRDefault="00E41333" w:rsidP="0069372E">
                            <w:pPr>
                              <w:adjustRightInd w:val="0"/>
                              <w:spacing w:line="220" w:lineRule="exact"/>
                              <w:jc w:val="center"/>
                              <w:textAlignment w:val="baseline"/>
                              <w:rPr>
                                <w:rFonts w:ascii="標楷體" w:eastAsia="標楷體" w:hAnsi="標楷體"/>
                                <w:b/>
                                <w:color w:val="000000"/>
                              </w:rPr>
                            </w:pPr>
                            <w:proofErr w:type="gramStart"/>
                            <w:r w:rsidRPr="00082F2D">
                              <w:rPr>
                                <w:rFonts w:ascii="標楷體" w:eastAsia="標楷體" w:hAnsi="標楷體"/>
                                <w:color w:val="000000" w:themeColor="text1"/>
                                <w:szCs w:val="20"/>
                              </w:rPr>
                              <w:t>市縣別</w:t>
                            </w:r>
                            <w:proofErr w:type="gramEnd"/>
                          </w:p>
                        </w:tc>
                        <w:tc>
                          <w:tcPr>
                            <w:tcW w:w="1922" w:type="dxa"/>
                            <w:gridSpan w:val="2"/>
                            <w:tcBorders>
                              <w:right w:val="double" w:sz="4" w:space="0" w:color="auto"/>
                            </w:tcBorders>
                            <w:vAlign w:val="center"/>
                          </w:tcPr>
                          <w:p w14:paraId="66777985" w14:textId="77777777" w:rsidR="00E41333" w:rsidRDefault="00E41333" w:rsidP="0069372E">
                            <w:pPr>
                              <w:spacing w:line="220" w:lineRule="exact"/>
                              <w:jc w:val="center"/>
                              <w:rPr>
                                <w:rFonts w:ascii="標楷體" w:eastAsia="標楷體" w:hAnsi="標楷體"/>
                                <w:b/>
                                <w:bCs/>
                                <w:color w:val="000000"/>
                              </w:rPr>
                            </w:pPr>
                            <w:r>
                              <w:rPr>
                                <w:rFonts w:ascii="標楷體" w:eastAsia="標楷體" w:hAnsi="標楷體" w:hint="eastAsia"/>
                                <w:color w:val="000000"/>
                                <w:spacing w:val="-4"/>
                              </w:rPr>
                              <w:t>適用比率</w:t>
                            </w:r>
                          </w:p>
                        </w:tc>
                        <w:tc>
                          <w:tcPr>
                            <w:tcW w:w="963" w:type="dxa"/>
                            <w:vMerge w:val="restart"/>
                            <w:tcBorders>
                              <w:left w:val="double" w:sz="4" w:space="0" w:color="auto"/>
                              <w:tl2br w:val="nil"/>
                            </w:tcBorders>
                            <w:vAlign w:val="center"/>
                          </w:tcPr>
                          <w:p w14:paraId="107DCED7" w14:textId="77777777" w:rsidR="00E41333" w:rsidRPr="00E1176F" w:rsidRDefault="00E41333" w:rsidP="0069372E">
                            <w:pPr>
                              <w:adjustRightInd w:val="0"/>
                              <w:spacing w:line="220" w:lineRule="exact"/>
                              <w:jc w:val="center"/>
                              <w:textAlignment w:val="baseline"/>
                              <w:rPr>
                                <w:rFonts w:ascii="標楷體" w:eastAsia="標楷體" w:hAnsi="標楷體"/>
                                <w:b/>
                                <w:bCs/>
                                <w:color w:val="000000"/>
                              </w:rPr>
                            </w:pPr>
                            <w:proofErr w:type="gramStart"/>
                            <w:r w:rsidRPr="00082F2D">
                              <w:rPr>
                                <w:rFonts w:ascii="標楷體" w:eastAsia="標楷體" w:hAnsi="標楷體"/>
                                <w:color w:val="000000" w:themeColor="text1"/>
                                <w:szCs w:val="20"/>
                              </w:rPr>
                              <w:t>市縣別</w:t>
                            </w:r>
                            <w:proofErr w:type="gramEnd"/>
                          </w:p>
                        </w:tc>
                        <w:tc>
                          <w:tcPr>
                            <w:tcW w:w="1927" w:type="dxa"/>
                            <w:gridSpan w:val="2"/>
                            <w:vAlign w:val="center"/>
                          </w:tcPr>
                          <w:p w14:paraId="4574DAAF" w14:textId="77777777" w:rsidR="00E41333" w:rsidRPr="005A038C" w:rsidRDefault="00E41333" w:rsidP="0069372E">
                            <w:pPr>
                              <w:spacing w:line="220" w:lineRule="exact"/>
                              <w:jc w:val="center"/>
                              <w:rPr>
                                <w:rFonts w:ascii="標楷體" w:eastAsia="標楷體" w:hAnsi="標楷體"/>
                                <w:color w:val="000000"/>
                                <w:spacing w:val="-4"/>
                              </w:rPr>
                            </w:pPr>
                            <w:r>
                              <w:rPr>
                                <w:rFonts w:ascii="標楷體" w:eastAsia="標楷體" w:hAnsi="標楷體" w:hint="eastAsia"/>
                                <w:color w:val="000000"/>
                                <w:spacing w:val="-4"/>
                              </w:rPr>
                              <w:t>適用比率</w:t>
                            </w:r>
                          </w:p>
                        </w:tc>
                      </w:tr>
                      <w:tr w:rsidR="00E41333" w:rsidRPr="00BD1B81" w14:paraId="47725B4B" w14:textId="77777777" w:rsidTr="00FA36EC">
                        <w:trPr>
                          <w:trHeight w:val="294"/>
                        </w:trPr>
                        <w:tc>
                          <w:tcPr>
                            <w:tcW w:w="867" w:type="dxa"/>
                            <w:vMerge/>
                            <w:tcBorders>
                              <w:tl2br w:val="nil"/>
                            </w:tcBorders>
                            <w:vAlign w:val="center"/>
                          </w:tcPr>
                          <w:p w14:paraId="36BB1D3C" w14:textId="77777777" w:rsidR="00E41333" w:rsidRDefault="00E41333" w:rsidP="0069372E">
                            <w:pPr>
                              <w:adjustRightInd w:val="0"/>
                              <w:spacing w:line="220" w:lineRule="exact"/>
                              <w:textAlignment w:val="baseline"/>
                              <w:rPr>
                                <w:rFonts w:ascii="標楷體" w:eastAsia="標楷體" w:hAnsi="標楷體"/>
                                <w:color w:val="000000"/>
                              </w:rPr>
                            </w:pPr>
                          </w:p>
                        </w:tc>
                        <w:tc>
                          <w:tcPr>
                            <w:tcW w:w="939" w:type="dxa"/>
                            <w:vAlign w:val="center"/>
                          </w:tcPr>
                          <w:p w14:paraId="435D5F70" w14:textId="77777777" w:rsidR="00E41333" w:rsidRDefault="00E41333" w:rsidP="00002969">
                            <w:pPr>
                              <w:adjustRightInd w:val="0"/>
                              <w:spacing w:line="220" w:lineRule="exact"/>
                              <w:ind w:left="18" w:hangingChars="11" w:hanging="18"/>
                              <w:jc w:val="center"/>
                              <w:textAlignment w:val="baseline"/>
                              <w:rPr>
                                <w:rFonts w:ascii="標楷體" w:eastAsia="標楷體" w:hAnsi="標楷體"/>
                                <w:b/>
                                <w:bCs/>
                                <w:color w:val="000000"/>
                              </w:rPr>
                            </w:pPr>
                            <w:proofErr w:type="gramStart"/>
                            <w:r w:rsidRPr="005A038C">
                              <w:rPr>
                                <w:rFonts w:ascii="標楷體" w:eastAsia="標楷體" w:hAnsi="標楷體" w:hint="eastAsia"/>
                                <w:color w:val="000000" w:themeColor="text1"/>
                                <w:spacing w:val="-20"/>
                                <w:szCs w:val="20"/>
                              </w:rPr>
                              <w:t>111</w:t>
                            </w:r>
                            <w:proofErr w:type="gramEnd"/>
                            <w:r w:rsidRPr="005A038C">
                              <w:rPr>
                                <w:rFonts w:ascii="標楷體" w:eastAsia="標楷體" w:hAnsi="標楷體" w:hint="eastAsia"/>
                                <w:color w:val="000000" w:themeColor="text1"/>
                                <w:spacing w:val="-20"/>
                                <w:szCs w:val="20"/>
                              </w:rPr>
                              <w:t>年度</w:t>
                            </w:r>
                          </w:p>
                        </w:tc>
                        <w:tc>
                          <w:tcPr>
                            <w:tcW w:w="983" w:type="dxa"/>
                            <w:tcBorders>
                              <w:right w:val="double" w:sz="4" w:space="0" w:color="auto"/>
                            </w:tcBorders>
                            <w:vAlign w:val="center"/>
                          </w:tcPr>
                          <w:p w14:paraId="702320F4" w14:textId="77777777" w:rsidR="00E41333" w:rsidRDefault="00E41333" w:rsidP="0069372E">
                            <w:pPr>
                              <w:spacing w:line="220" w:lineRule="exact"/>
                              <w:jc w:val="center"/>
                              <w:rPr>
                                <w:rFonts w:ascii="標楷體" w:eastAsia="標楷體" w:hAnsi="標楷體"/>
                                <w:b/>
                                <w:bCs/>
                                <w:color w:val="000000"/>
                              </w:rPr>
                            </w:pPr>
                            <w:proofErr w:type="gramStart"/>
                            <w:r w:rsidRPr="005A038C">
                              <w:rPr>
                                <w:rFonts w:ascii="標楷體" w:eastAsia="標楷體" w:hAnsi="標楷體" w:hint="eastAsia"/>
                                <w:color w:val="000000" w:themeColor="text1"/>
                                <w:spacing w:val="-20"/>
                                <w:szCs w:val="20"/>
                              </w:rPr>
                              <w:t>11</w:t>
                            </w:r>
                            <w:r>
                              <w:rPr>
                                <w:rFonts w:ascii="標楷體" w:eastAsia="標楷體" w:hAnsi="標楷體" w:hint="eastAsia"/>
                                <w:color w:val="000000" w:themeColor="text1"/>
                                <w:spacing w:val="-20"/>
                                <w:szCs w:val="20"/>
                              </w:rPr>
                              <w:t>2</w:t>
                            </w:r>
                            <w:proofErr w:type="gramEnd"/>
                            <w:r w:rsidRPr="005A038C">
                              <w:rPr>
                                <w:rFonts w:ascii="標楷體" w:eastAsia="標楷體" w:hAnsi="標楷體" w:hint="eastAsia"/>
                                <w:color w:val="000000" w:themeColor="text1"/>
                                <w:spacing w:val="-20"/>
                                <w:szCs w:val="20"/>
                              </w:rPr>
                              <w:t>年度</w:t>
                            </w:r>
                          </w:p>
                        </w:tc>
                        <w:tc>
                          <w:tcPr>
                            <w:tcW w:w="963" w:type="dxa"/>
                            <w:vMerge/>
                            <w:tcBorders>
                              <w:left w:val="double" w:sz="4" w:space="0" w:color="auto"/>
                              <w:bottom w:val="single" w:sz="4" w:space="0" w:color="auto"/>
                              <w:tl2br w:val="nil"/>
                            </w:tcBorders>
                          </w:tcPr>
                          <w:p w14:paraId="0EB4259B" w14:textId="77777777" w:rsidR="00E41333" w:rsidRPr="005A038C" w:rsidRDefault="00E41333" w:rsidP="0069372E">
                            <w:pPr>
                              <w:adjustRightInd w:val="0"/>
                              <w:spacing w:line="220" w:lineRule="exact"/>
                              <w:textAlignment w:val="baseline"/>
                              <w:rPr>
                                <w:rFonts w:ascii="標楷體" w:eastAsia="標楷體" w:hAnsi="標楷體"/>
                                <w:color w:val="000000" w:themeColor="text1"/>
                                <w:spacing w:val="-20"/>
                                <w:szCs w:val="20"/>
                              </w:rPr>
                            </w:pPr>
                          </w:p>
                        </w:tc>
                        <w:tc>
                          <w:tcPr>
                            <w:tcW w:w="963" w:type="dxa"/>
                            <w:tcBorders>
                              <w:bottom w:val="single" w:sz="4" w:space="0" w:color="auto"/>
                            </w:tcBorders>
                            <w:vAlign w:val="center"/>
                          </w:tcPr>
                          <w:p w14:paraId="3013739E" w14:textId="77777777" w:rsidR="00E41333" w:rsidRDefault="00E41333" w:rsidP="0069372E">
                            <w:pPr>
                              <w:spacing w:line="220" w:lineRule="exact"/>
                              <w:jc w:val="center"/>
                              <w:rPr>
                                <w:rFonts w:ascii="標楷體" w:eastAsia="標楷體" w:hAnsi="標楷體"/>
                                <w:color w:val="000000"/>
                                <w:spacing w:val="-4"/>
                              </w:rPr>
                            </w:pPr>
                            <w:proofErr w:type="gramStart"/>
                            <w:r w:rsidRPr="005A038C">
                              <w:rPr>
                                <w:rFonts w:ascii="標楷體" w:eastAsia="標楷體" w:hAnsi="標楷體" w:hint="eastAsia"/>
                                <w:color w:val="000000" w:themeColor="text1"/>
                                <w:spacing w:val="-20"/>
                                <w:szCs w:val="20"/>
                              </w:rPr>
                              <w:t>111</w:t>
                            </w:r>
                            <w:proofErr w:type="gramEnd"/>
                            <w:r w:rsidRPr="005A038C">
                              <w:rPr>
                                <w:rFonts w:ascii="標楷體" w:eastAsia="標楷體" w:hAnsi="標楷體" w:hint="eastAsia"/>
                                <w:color w:val="000000" w:themeColor="text1"/>
                                <w:spacing w:val="-20"/>
                                <w:szCs w:val="20"/>
                              </w:rPr>
                              <w:t>年度</w:t>
                            </w:r>
                          </w:p>
                        </w:tc>
                        <w:tc>
                          <w:tcPr>
                            <w:tcW w:w="963" w:type="dxa"/>
                            <w:tcBorders>
                              <w:bottom w:val="single" w:sz="4" w:space="0" w:color="auto"/>
                            </w:tcBorders>
                            <w:vAlign w:val="center"/>
                          </w:tcPr>
                          <w:p w14:paraId="754732BC" w14:textId="77777777" w:rsidR="00E41333" w:rsidRPr="00A2357F" w:rsidRDefault="00E41333" w:rsidP="0069372E">
                            <w:pPr>
                              <w:spacing w:line="220" w:lineRule="exact"/>
                              <w:jc w:val="center"/>
                              <w:rPr>
                                <w:rFonts w:ascii="標楷體" w:eastAsia="標楷體" w:hAnsi="標楷體"/>
                                <w:color w:val="000000"/>
                                <w:spacing w:val="-4"/>
                              </w:rPr>
                            </w:pPr>
                            <w:proofErr w:type="gramStart"/>
                            <w:r w:rsidRPr="005A038C">
                              <w:rPr>
                                <w:rFonts w:ascii="標楷體" w:eastAsia="標楷體" w:hAnsi="標楷體" w:hint="eastAsia"/>
                                <w:color w:val="000000" w:themeColor="text1"/>
                                <w:spacing w:val="-20"/>
                                <w:szCs w:val="20"/>
                              </w:rPr>
                              <w:t>11</w:t>
                            </w:r>
                            <w:r>
                              <w:rPr>
                                <w:rFonts w:ascii="標楷體" w:eastAsia="標楷體" w:hAnsi="標楷體" w:hint="eastAsia"/>
                                <w:color w:val="000000" w:themeColor="text1"/>
                                <w:spacing w:val="-20"/>
                                <w:szCs w:val="20"/>
                              </w:rPr>
                              <w:t>2</w:t>
                            </w:r>
                            <w:proofErr w:type="gramEnd"/>
                            <w:r w:rsidRPr="005A038C">
                              <w:rPr>
                                <w:rFonts w:ascii="標楷體" w:eastAsia="標楷體" w:hAnsi="標楷體" w:hint="eastAsia"/>
                                <w:color w:val="000000" w:themeColor="text1"/>
                                <w:spacing w:val="-20"/>
                                <w:szCs w:val="20"/>
                              </w:rPr>
                              <w:t>年度</w:t>
                            </w:r>
                          </w:p>
                        </w:tc>
                      </w:tr>
                      <w:tr w:rsidR="00E41333" w:rsidRPr="00BD1B81" w14:paraId="64F07AC1" w14:textId="77777777" w:rsidTr="00D80E86">
                        <w:trPr>
                          <w:trHeight w:val="234"/>
                        </w:trPr>
                        <w:tc>
                          <w:tcPr>
                            <w:tcW w:w="867" w:type="dxa"/>
                            <w:vAlign w:val="center"/>
                          </w:tcPr>
                          <w:p w14:paraId="092535F9" w14:textId="77777777" w:rsidR="00E41333" w:rsidRPr="00A543A7" w:rsidRDefault="00E41333" w:rsidP="00FA36EC">
                            <w:pPr>
                              <w:spacing w:line="200" w:lineRule="exact"/>
                              <w:jc w:val="center"/>
                              <w:rPr>
                                <w:rFonts w:ascii="標楷體" w:eastAsia="標楷體" w:hAnsi="標楷體"/>
                                <w:b/>
                                <w:color w:val="000000"/>
                              </w:rPr>
                            </w:pPr>
                            <w:r>
                              <w:rPr>
                                <w:rFonts w:ascii="標楷體" w:eastAsia="標楷體" w:hAnsi="標楷體" w:hint="eastAsia"/>
                                <w:b/>
                                <w:color w:val="000000"/>
                              </w:rPr>
                              <w:t>全國</w:t>
                            </w:r>
                          </w:p>
                        </w:tc>
                        <w:tc>
                          <w:tcPr>
                            <w:tcW w:w="939" w:type="dxa"/>
                            <w:vAlign w:val="center"/>
                          </w:tcPr>
                          <w:p w14:paraId="7394503E" w14:textId="77777777" w:rsidR="00E41333" w:rsidRPr="00E1176F" w:rsidRDefault="00E41333" w:rsidP="00FA36EC">
                            <w:pPr>
                              <w:spacing w:line="200" w:lineRule="exact"/>
                              <w:rPr>
                                <w:rFonts w:ascii="標楷體" w:eastAsia="標楷體" w:hAnsi="標楷體"/>
                                <w:b/>
                                <w:bCs/>
                                <w:color w:val="000000"/>
                              </w:rPr>
                            </w:pPr>
                            <w:r w:rsidRPr="00E1176F">
                              <w:rPr>
                                <w:rFonts w:ascii="標楷體" w:eastAsia="標楷體" w:hAnsi="標楷體" w:hint="eastAsia"/>
                                <w:b/>
                                <w:bCs/>
                                <w:color w:val="000000"/>
                              </w:rPr>
                              <w:t>1.30</w:t>
                            </w:r>
                          </w:p>
                        </w:tc>
                        <w:tc>
                          <w:tcPr>
                            <w:tcW w:w="983" w:type="dxa"/>
                            <w:tcBorders>
                              <w:right w:val="double" w:sz="4" w:space="0" w:color="auto"/>
                            </w:tcBorders>
                            <w:vAlign w:val="center"/>
                          </w:tcPr>
                          <w:p w14:paraId="1BD762F8" w14:textId="77777777" w:rsidR="00E41333" w:rsidRPr="00E1176F" w:rsidRDefault="00E41333" w:rsidP="00FA36EC">
                            <w:pPr>
                              <w:spacing w:line="200" w:lineRule="exact"/>
                              <w:rPr>
                                <w:rFonts w:ascii="標楷體" w:eastAsia="標楷體" w:hAnsi="標楷體"/>
                                <w:b/>
                                <w:bCs/>
                                <w:color w:val="000000"/>
                              </w:rPr>
                            </w:pPr>
                            <w:r w:rsidRPr="00E1176F">
                              <w:rPr>
                                <w:rFonts w:ascii="標楷體" w:eastAsia="標楷體" w:hAnsi="標楷體" w:hint="eastAsia"/>
                                <w:b/>
                                <w:bCs/>
                                <w:color w:val="000000"/>
                              </w:rPr>
                              <w:t>1.95</w:t>
                            </w:r>
                          </w:p>
                        </w:tc>
                        <w:tc>
                          <w:tcPr>
                            <w:tcW w:w="2890" w:type="dxa"/>
                            <w:gridSpan w:val="3"/>
                            <w:tcBorders>
                              <w:left w:val="double" w:sz="4" w:space="0" w:color="auto"/>
                              <w:tl2br w:val="single" w:sz="4" w:space="0" w:color="auto"/>
                            </w:tcBorders>
                          </w:tcPr>
                          <w:p w14:paraId="30FC9518" w14:textId="77777777" w:rsidR="00E41333" w:rsidRPr="00E1176F" w:rsidRDefault="00E41333" w:rsidP="00FA36EC">
                            <w:pPr>
                              <w:spacing w:line="200" w:lineRule="exact"/>
                              <w:rPr>
                                <w:rFonts w:ascii="標楷體" w:eastAsia="標楷體" w:hAnsi="標楷體"/>
                                <w:b/>
                                <w:bCs/>
                                <w:color w:val="000000"/>
                              </w:rPr>
                            </w:pPr>
                          </w:p>
                        </w:tc>
                      </w:tr>
                      <w:tr w:rsidR="00E41333" w:rsidRPr="00BD1B81" w14:paraId="75C7CB98" w14:textId="77777777" w:rsidTr="00E05930">
                        <w:trPr>
                          <w:trHeight w:val="262"/>
                        </w:trPr>
                        <w:tc>
                          <w:tcPr>
                            <w:tcW w:w="867" w:type="dxa"/>
                            <w:vAlign w:val="center"/>
                          </w:tcPr>
                          <w:p w14:paraId="78A2316D"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臺北市</w:t>
                            </w:r>
                          </w:p>
                        </w:tc>
                        <w:tc>
                          <w:tcPr>
                            <w:tcW w:w="939" w:type="dxa"/>
                            <w:vAlign w:val="center"/>
                          </w:tcPr>
                          <w:p w14:paraId="014F1159"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3.68</w:t>
                            </w:r>
                          </w:p>
                        </w:tc>
                        <w:tc>
                          <w:tcPr>
                            <w:tcW w:w="983" w:type="dxa"/>
                            <w:tcBorders>
                              <w:right w:val="double" w:sz="4" w:space="0" w:color="auto"/>
                            </w:tcBorders>
                            <w:vAlign w:val="center"/>
                          </w:tcPr>
                          <w:p w14:paraId="5159226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5.61</w:t>
                            </w:r>
                          </w:p>
                        </w:tc>
                        <w:tc>
                          <w:tcPr>
                            <w:tcW w:w="963" w:type="dxa"/>
                            <w:tcBorders>
                              <w:left w:val="double" w:sz="4" w:space="0" w:color="auto"/>
                            </w:tcBorders>
                            <w:vAlign w:val="center"/>
                          </w:tcPr>
                          <w:p w14:paraId="638A980C"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彰化縣</w:t>
                            </w:r>
                          </w:p>
                        </w:tc>
                        <w:tc>
                          <w:tcPr>
                            <w:tcW w:w="963" w:type="dxa"/>
                            <w:vAlign w:val="center"/>
                          </w:tcPr>
                          <w:p w14:paraId="56F7F19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63" w:type="dxa"/>
                            <w:vAlign w:val="center"/>
                          </w:tcPr>
                          <w:p w14:paraId="00FC9AB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shd w:val="pct15" w:color="auto" w:fill="FFFFFF"/>
                              </w:rPr>
                              <w:t>0.38</w:t>
                            </w:r>
                          </w:p>
                        </w:tc>
                      </w:tr>
                      <w:tr w:rsidR="00E41333" w:rsidRPr="00BD1B81" w14:paraId="7BD53CF2" w14:textId="77777777" w:rsidTr="00E05930">
                        <w:trPr>
                          <w:trHeight w:val="262"/>
                        </w:trPr>
                        <w:tc>
                          <w:tcPr>
                            <w:tcW w:w="867" w:type="dxa"/>
                            <w:vAlign w:val="center"/>
                          </w:tcPr>
                          <w:p w14:paraId="0CDA8F1E"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新北市</w:t>
                            </w:r>
                          </w:p>
                        </w:tc>
                        <w:tc>
                          <w:tcPr>
                            <w:tcW w:w="939" w:type="dxa"/>
                            <w:vAlign w:val="center"/>
                          </w:tcPr>
                          <w:p w14:paraId="37B12B85"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0.29</w:t>
                            </w:r>
                          </w:p>
                        </w:tc>
                        <w:tc>
                          <w:tcPr>
                            <w:tcW w:w="983" w:type="dxa"/>
                            <w:tcBorders>
                              <w:right w:val="double" w:sz="4" w:space="0" w:color="auto"/>
                            </w:tcBorders>
                            <w:vAlign w:val="center"/>
                          </w:tcPr>
                          <w:p w14:paraId="22DF5AF2"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1.37</w:t>
                            </w:r>
                          </w:p>
                        </w:tc>
                        <w:tc>
                          <w:tcPr>
                            <w:tcW w:w="963" w:type="dxa"/>
                            <w:tcBorders>
                              <w:left w:val="double" w:sz="4" w:space="0" w:color="auto"/>
                            </w:tcBorders>
                            <w:vAlign w:val="center"/>
                          </w:tcPr>
                          <w:p w14:paraId="6DB0B048"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南投縣</w:t>
                            </w:r>
                          </w:p>
                        </w:tc>
                        <w:tc>
                          <w:tcPr>
                            <w:tcW w:w="963" w:type="dxa"/>
                            <w:vAlign w:val="center"/>
                          </w:tcPr>
                          <w:p w14:paraId="2E67A71A"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0.16</w:t>
                            </w:r>
                          </w:p>
                        </w:tc>
                        <w:tc>
                          <w:tcPr>
                            <w:tcW w:w="963" w:type="dxa"/>
                            <w:vAlign w:val="center"/>
                          </w:tcPr>
                          <w:p w14:paraId="59826E7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shd w:val="pct15" w:color="auto" w:fill="FFFFFF"/>
                              </w:rPr>
                              <w:t>0.94</w:t>
                            </w:r>
                          </w:p>
                        </w:tc>
                      </w:tr>
                      <w:tr w:rsidR="00E41333" w:rsidRPr="00BD1B81" w14:paraId="29D6BBEC" w14:textId="77777777" w:rsidTr="00E05930">
                        <w:trPr>
                          <w:trHeight w:val="262"/>
                        </w:trPr>
                        <w:tc>
                          <w:tcPr>
                            <w:tcW w:w="867" w:type="dxa"/>
                            <w:vAlign w:val="center"/>
                          </w:tcPr>
                          <w:p w14:paraId="3E900F11"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桃園市</w:t>
                            </w:r>
                          </w:p>
                        </w:tc>
                        <w:tc>
                          <w:tcPr>
                            <w:tcW w:w="939" w:type="dxa"/>
                            <w:vAlign w:val="center"/>
                          </w:tcPr>
                          <w:p w14:paraId="379EE275"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1.14</w:t>
                            </w:r>
                          </w:p>
                        </w:tc>
                        <w:tc>
                          <w:tcPr>
                            <w:tcW w:w="983" w:type="dxa"/>
                            <w:tcBorders>
                              <w:right w:val="double" w:sz="4" w:space="0" w:color="auto"/>
                            </w:tcBorders>
                            <w:vAlign w:val="center"/>
                          </w:tcPr>
                          <w:p w14:paraId="65626FD4"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1.61</w:t>
                            </w:r>
                          </w:p>
                        </w:tc>
                        <w:tc>
                          <w:tcPr>
                            <w:tcW w:w="963" w:type="dxa"/>
                            <w:tcBorders>
                              <w:left w:val="double" w:sz="4" w:space="0" w:color="auto"/>
                            </w:tcBorders>
                            <w:vAlign w:val="center"/>
                          </w:tcPr>
                          <w:p w14:paraId="0C69033E"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雲林縣</w:t>
                            </w:r>
                          </w:p>
                        </w:tc>
                        <w:tc>
                          <w:tcPr>
                            <w:tcW w:w="963" w:type="dxa"/>
                            <w:vAlign w:val="center"/>
                          </w:tcPr>
                          <w:p w14:paraId="33AE123A"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3.40</w:t>
                            </w:r>
                          </w:p>
                        </w:tc>
                        <w:tc>
                          <w:tcPr>
                            <w:tcW w:w="963" w:type="dxa"/>
                            <w:vAlign w:val="center"/>
                          </w:tcPr>
                          <w:p w14:paraId="37FE177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4.34</w:t>
                            </w:r>
                          </w:p>
                        </w:tc>
                      </w:tr>
                      <w:tr w:rsidR="00E41333" w:rsidRPr="00BD1B81" w14:paraId="3ED2083C" w14:textId="77777777" w:rsidTr="00E05930">
                        <w:trPr>
                          <w:trHeight w:val="262"/>
                        </w:trPr>
                        <w:tc>
                          <w:tcPr>
                            <w:tcW w:w="867" w:type="dxa"/>
                            <w:vAlign w:val="center"/>
                          </w:tcPr>
                          <w:p w14:paraId="2DF40D19" w14:textId="77777777" w:rsidR="00E41333" w:rsidRPr="00A543A7"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939" w:type="dxa"/>
                            <w:vAlign w:val="center"/>
                          </w:tcPr>
                          <w:p w14:paraId="06A7530C"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1.87</w:t>
                            </w:r>
                          </w:p>
                        </w:tc>
                        <w:tc>
                          <w:tcPr>
                            <w:tcW w:w="983" w:type="dxa"/>
                            <w:tcBorders>
                              <w:right w:val="double" w:sz="4" w:space="0" w:color="auto"/>
                            </w:tcBorders>
                            <w:vAlign w:val="center"/>
                          </w:tcPr>
                          <w:p w14:paraId="5C29BA77"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2.57</w:t>
                            </w:r>
                          </w:p>
                        </w:tc>
                        <w:tc>
                          <w:tcPr>
                            <w:tcW w:w="963" w:type="dxa"/>
                            <w:tcBorders>
                              <w:left w:val="double" w:sz="4" w:space="0" w:color="auto"/>
                            </w:tcBorders>
                            <w:vAlign w:val="center"/>
                          </w:tcPr>
                          <w:p w14:paraId="47E34F88"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嘉義縣</w:t>
                            </w:r>
                          </w:p>
                        </w:tc>
                        <w:tc>
                          <w:tcPr>
                            <w:tcW w:w="963" w:type="dxa"/>
                            <w:vAlign w:val="center"/>
                          </w:tcPr>
                          <w:p w14:paraId="766EE83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0.73</w:t>
                            </w:r>
                          </w:p>
                        </w:tc>
                        <w:tc>
                          <w:tcPr>
                            <w:tcW w:w="963" w:type="dxa"/>
                            <w:vAlign w:val="center"/>
                          </w:tcPr>
                          <w:p w14:paraId="17D0C2E8"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1.31</w:t>
                            </w:r>
                          </w:p>
                        </w:tc>
                      </w:tr>
                      <w:tr w:rsidR="00E41333" w:rsidRPr="00BD1B81" w14:paraId="342844FE" w14:textId="77777777" w:rsidTr="00E05930">
                        <w:trPr>
                          <w:trHeight w:val="262"/>
                        </w:trPr>
                        <w:tc>
                          <w:tcPr>
                            <w:tcW w:w="867" w:type="dxa"/>
                            <w:vAlign w:val="center"/>
                          </w:tcPr>
                          <w:p w14:paraId="1A92CA5A" w14:textId="77777777" w:rsidR="00E41333" w:rsidRPr="00A543A7"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939" w:type="dxa"/>
                            <w:vAlign w:val="center"/>
                          </w:tcPr>
                          <w:p w14:paraId="0C69AF66"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0.53</w:t>
                            </w:r>
                          </w:p>
                        </w:tc>
                        <w:tc>
                          <w:tcPr>
                            <w:tcW w:w="983" w:type="dxa"/>
                            <w:tcBorders>
                              <w:right w:val="double" w:sz="4" w:space="0" w:color="auto"/>
                            </w:tcBorders>
                            <w:vAlign w:val="center"/>
                          </w:tcPr>
                          <w:p w14:paraId="4D7A813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0.95</w:t>
                            </w:r>
                          </w:p>
                        </w:tc>
                        <w:tc>
                          <w:tcPr>
                            <w:tcW w:w="963" w:type="dxa"/>
                            <w:tcBorders>
                              <w:left w:val="double" w:sz="4" w:space="0" w:color="auto"/>
                            </w:tcBorders>
                            <w:vAlign w:val="center"/>
                          </w:tcPr>
                          <w:p w14:paraId="6FBC1EC7"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嘉義市</w:t>
                            </w:r>
                          </w:p>
                        </w:tc>
                        <w:tc>
                          <w:tcPr>
                            <w:tcW w:w="963" w:type="dxa"/>
                            <w:vAlign w:val="center"/>
                          </w:tcPr>
                          <w:p w14:paraId="1EF5A58A"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shd w:val="pct15" w:color="auto" w:fill="FFFFFF"/>
                              </w:rPr>
                              <w:t>0.66</w:t>
                            </w:r>
                          </w:p>
                        </w:tc>
                        <w:tc>
                          <w:tcPr>
                            <w:tcW w:w="963" w:type="dxa"/>
                            <w:vAlign w:val="center"/>
                          </w:tcPr>
                          <w:p w14:paraId="50DC72AD"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1.55</w:t>
                            </w:r>
                          </w:p>
                        </w:tc>
                      </w:tr>
                      <w:tr w:rsidR="00E41333" w:rsidRPr="00BD1B81" w14:paraId="0926DA36" w14:textId="77777777" w:rsidTr="00E05930">
                        <w:trPr>
                          <w:trHeight w:val="262"/>
                        </w:trPr>
                        <w:tc>
                          <w:tcPr>
                            <w:tcW w:w="867" w:type="dxa"/>
                            <w:vAlign w:val="center"/>
                          </w:tcPr>
                          <w:p w14:paraId="07EB9E91"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高雄市</w:t>
                            </w:r>
                          </w:p>
                        </w:tc>
                        <w:tc>
                          <w:tcPr>
                            <w:tcW w:w="939" w:type="dxa"/>
                            <w:vAlign w:val="center"/>
                          </w:tcPr>
                          <w:p w14:paraId="752ECF6E"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0.94</w:t>
                            </w:r>
                          </w:p>
                        </w:tc>
                        <w:tc>
                          <w:tcPr>
                            <w:tcW w:w="983" w:type="dxa"/>
                            <w:tcBorders>
                              <w:right w:val="double" w:sz="4" w:space="0" w:color="auto"/>
                            </w:tcBorders>
                            <w:vAlign w:val="center"/>
                          </w:tcPr>
                          <w:p w14:paraId="1FD895F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1.93</w:t>
                            </w:r>
                          </w:p>
                        </w:tc>
                        <w:tc>
                          <w:tcPr>
                            <w:tcW w:w="963" w:type="dxa"/>
                            <w:tcBorders>
                              <w:left w:val="double" w:sz="4" w:space="0" w:color="auto"/>
                            </w:tcBorders>
                            <w:vAlign w:val="center"/>
                          </w:tcPr>
                          <w:p w14:paraId="52FEDB75"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屏東縣</w:t>
                            </w:r>
                          </w:p>
                        </w:tc>
                        <w:tc>
                          <w:tcPr>
                            <w:tcW w:w="963" w:type="dxa"/>
                            <w:vAlign w:val="center"/>
                          </w:tcPr>
                          <w:p w14:paraId="1635FB76"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0.92</w:t>
                            </w:r>
                          </w:p>
                        </w:tc>
                        <w:tc>
                          <w:tcPr>
                            <w:tcW w:w="963" w:type="dxa"/>
                            <w:vAlign w:val="center"/>
                          </w:tcPr>
                          <w:p w14:paraId="2FFC9D2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1.51</w:t>
                            </w:r>
                          </w:p>
                        </w:tc>
                      </w:tr>
                      <w:tr w:rsidR="00E41333" w:rsidRPr="00BD1B81" w14:paraId="6F7240D3" w14:textId="77777777" w:rsidTr="00E05930">
                        <w:trPr>
                          <w:trHeight w:val="262"/>
                        </w:trPr>
                        <w:tc>
                          <w:tcPr>
                            <w:tcW w:w="867" w:type="dxa"/>
                            <w:vAlign w:val="center"/>
                          </w:tcPr>
                          <w:p w14:paraId="328DFDB2"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基隆市</w:t>
                            </w:r>
                          </w:p>
                        </w:tc>
                        <w:tc>
                          <w:tcPr>
                            <w:tcW w:w="939" w:type="dxa"/>
                            <w:vAlign w:val="center"/>
                          </w:tcPr>
                          <w:p w14:paraId="0C4A525C"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1.98</w:t>
                            </w:r>
                          </w:p>
                        </w:tc>
                        <w:tc>
                          <w:tcPr>
                            <w:tcW w:w="983" w:type="dxa"/>
                            <w:tcBorders>
                              <w:right w:val="double" w:sz="4" w:space="0" w:color="auto"/>
                            </w:tcBorders>
                            <w:vAlign w:val="center"/>
                          </w:tcPr>
                          <w:p w14:paraId="1A464BD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1.68</w:t>
                            </w:r>
                          </w:p>
                        </w:tc>
                        <w:tc>
                          <w:tcPr>
                            <w:tcW w:w="963" w:type="dxa"/>
                            <w:tcBorders>
                              <w:left w:val="double" w:sz="4" w:space="0" w:color="auto"/>
                            </w:tcBorders>
                            <w:vAlign w:val="center"/>
                          </w:tcPr>
                          <w:p w14:paraId="15D86EB2"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花蓮縣</w:t>
                            </w:r>
                          </w:p>
                        </w:tc>
                        <w:tc>
                          <w:tcPr>
                            <w:tcW w:w="963" w:type="dxa"/>
                            <w:vAlign w:val="center"/>
                          </w:tcPr>
                          <w:p w14:paraId="2B1B523F"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63" w:type="dxa"/>
                            <w:vAlign w:val="center"/>
                          </w:tcPr>
                          <w:p w14:paraId="522EFB79"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color w:val="000000" w:themeColor="text1"/>
                                <w:shd w:val="pct15" w:color="auto" w:fill="FFFFFF"/>
                              </w:rPr>
                              <w:t>-</w:t>
                            </w:r>
                          </w:p>
                        </w:tc>
                      </w:tr>
                      <w:tr w:rsidR="00E41333" w:rsidRPr="00BD1B81" w14:paraId="7F833B87" w14:textId="77777777" w:rsidTr="00E05930">
                        <w:trPr>
                          <w:trHeight w:val="262"/>
                        </w:trPr>
                        <w:tc>
                          <w:tcPr>
                            <w:tcW w:w="867" w:type="dxa"/>
                            <w:vAlign w:val="center"/>
                          </w:tcPr>
                          <w:p w14:paraId="0D2DBFC3"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宜蘭縣</w:t>
                            </w:r>
                          </w:p>
                        </w:tc>
                        <w:tc>
                          <w:tcPr>
                            <w:tcW w:w="939" w:type="dxa"/>
                            <w:vAlign w:val="center"/>
                          </w:tcPr>
                          <w:p w14:paraId="2F225EE7"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2.86</w:t>
                            </w:r>
                          </w:p>
                        </w:tc>
                        <w:tc>
                          <w:tcPr>
                            <w:tcW w:w="983" w:type="dxa"/>
                            <w:tcBorders>
                              <w:right w:val="double" w:sz="4" w:space="0" w:color="auto"/>
                            </w:tcBorders>
                            <w:vAlign w:val="center"/>
                          </w:tcPr>
                          <w:p w14:paraId="549F8D32"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4.60</w:t>
                            </w:r>
                          </w:p>
                        </w:tc>
                        <w:tc>
                          <w:tcPr>
                            <w:tcW w:w="963" w:type="dxa"/>
                            <w:tcBorders>
                              <w:left w:val="double" w:sz="4" w:space="0" w:color="auto"/>
                            </w:tcBorders>
                            <w:vAlign w:val="center"/>
                          </w:tcPr>
                          <w:p w14:paraId="07F8A9BC" w14:textId="77777777" w:rsidR="00E41333" w:rsidRPr="00E1176F" w:rsidRDefault="00E41333" w:rsidP="00FA36EC">
                            <w:pPr>
                              <w:spacing w:line="20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963" w:type="dxa"/>
                            <w:vAlign w:val="center"/>
                          </w:tcPr>
                          <w:p w14:paraId="69943A5B"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4.91</w:t>
                            </w:r>
                          </w:p>
                        </w:tc>
                        <w:tc>
                          <w:tcPr>
                            <w:tcW w:w="963" w:type="dxa"/>
                            <w:vAlign w:val="center"/>
                          </w:tcPr>
                          <w:p w14:paraId="768FA393"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2.09</w:t>
                            </w:r>
                          </w:p>
                        </w:tc>
                      </w:tr>
                      <w:tr w:rsidR="00E41333" w:rsidRPr="00BD1B81" w14:paraId="302BD6E5" w14:textId="77777777" w:rsidTr="00E05930">
                        <w:trPr>
                          <w:trHeight w:val="262"/>
                        </w:trPr>
                        <w:tc>
                          <w:tcPr>
                            <w:tcW w:w="867" w:type="dxa"/>
                            <w:vAlign w:val="center"/>
                          </w:tcPr>
                          <w:p w14:paraId="688FB76E"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新竹縣</w:t>
                            </w:r>
                          </w:p>
                        </w:tc>
                        <w:tc>
                          <w:tcPr>
                            <w:tcW w:w="939" w:type="dxa"/>
                            <w:vAlign w:val="center"/>
                          </w:tcPr>
                          <w:p w14:paraId="6C7CEDDF"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83" w:type="dxa"/>
                            <w:tcBorders>
                              <w:right w:val="double" w:sz="4" w:space="0" w:color="auto"/>
                            </w:tcBorders>
                            <w:vAlign w:val="center"/>
                          </w:tcPr>
                          <w:p w14:paraId="0FBE67F8"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0.42</w:t>
                            </w:r>
                          </w:p>
                        </w:tc>
                        <w:tc>
                          <w:tcPr>
                            <w:tcW w:w="963" w:type="dxa"/>
                            <w:tcBorders>
                              <w:left w:val="double" w:sz="4" w:space="0" w:color="auto"/>
                            </w:tcBorders>
                            <w:vAlign w:val="center"/>
                          </w:tcPr>
                          <w:p w14:paraId="16A75490"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澎湖縣</w:t>
                            </w:r>
                          </w:p>
                        </w:tc>
                        <w:tc>
                          <w:tcPr>
                            <w:tcW w:w="963" w:type="dxa"/>
                            <w:vAlign w:val="center"/>
                          </w:tcPr>
                          <w:p w14:paraId="2C63C605"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rPr>
                              <w:t>3.51</w:t>
                            </w:r>
                          </w:p>
                        </w:tc>
                        <w:tc>
                          <w:tcPr>
                            <w:tcW w:w="963" w:type="dxa"/>
                            <w:vAlign w:val="center"/>
                          </w:tcPr>
                          <w:p w14:paraId="0AB08004"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2.96</w:t>
                            </w:r>
                          </w:p>
                        </w:tc>
                      </w:tr>
                      <w:tr w:rsidR="00E41333" w:rsidRPr="00BD1B81" w14:paraId="65EA45DA" w14:textId="77777777" w:rsidTr="00E05930">
                        <w:trPr>
                          <w:trHeight w:val="262"/>
                        </w:trPr>
                        <w:tc>
                          <w:tcPr>
                            <w:tcW w:w="867" w:type="dxa"/>
                            <w:vAlign w:val="center"/>
                          </w:tcPr>
                          <w:p w14:paraId="1CDFE6EF"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新竹市</w:t>
                            </w:r>
                          </w:p>
                        </w:tc>
                        <w:tc>
                          <w:tcPr>
                            <w:tcW w:w="939" w:type="dxa"/>
                            <w:vAlign w:val="center"/>
                          </w:tcPr>
                          <w:p w14:paraId="54AB2D33"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0.99</w:t>
                            </w:r>
                          </w:p>
                        </w:tc>
                        <w:tc>
                          <w:tcPr>
                            <w:tcW w:w="983" w:type="dxa"/>
                            <w:tcBorders>
                              <w:right w:val="double" w:sz="4" w:space="0" w:color="auto"/>
                            </w:tcBorders>
                            <w:vAlign w:val="center"/>
                          </w:tcPr>
                          <w:p w14:paraId="45F1D737"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rPr>
                              <w:t>1.49</w:t>
                            </w:r>
                          </w:p>
                        </w:tc>
                        <w:tc>
                          <w:tcPr>
                            <w:tcW w:w="963" w:type="dxa"/>
                            <w:tcBorders>
                              <w:left w:val="double" w:sz="4" w:space="0" w:color="auto"/>
                            </w:tcBorders>
                            <w:vAlign w:val="center"/>
                          </w:tcPr>
                          <w:p w14:paraId="69DA4314" w14:textId="77777777" w:rsidR="00E41333" w:rsidRPr="00E1176F"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金門縣</w:t>
                            </w:r>
                          </w:p>
                        </w:tc>
                        <w:tc>
                          <w:tcPr>
                            <w:tcW w:w="963" w:type="dxa"/>
                            <w:vAlign w:val="center"/>
                          </w:tcPr>
                          <w:p w14:paraId="754C37E5"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20.30</w:t>
                            </w:r>
                          </w:p>
                        </w:tc>
                        <w:tc>
                          <w:tcPr>
                            <w:tcW w:w="963" w:type="dxa"/>
                            <w:vAlign w:val="center"/>
                          </w:tcPr>
                          <w:p w14:paraId="08094009" w14:textId="77777777" w:rsidR="00E41333" w:rsidRPr="00E1176F" w:rsidRDefault="00E41333" w:rsidP="00FA36EC">
                            <w:pPr>
                              <w:spacing w:line="200" w:lineRule="exact"/>
                              <w:rPr>
                                <w:rFonts w:ascii="標楷體" w:eastAsia="標楷體" w:hAnsi="標楷體"/>
                                <w:color w:val="000000"/>
                              </w:rPr>
                            </w:pPr>
                            <w:r w:rsidRPr="00E1176F">
                              <w:rPr>
                                <w:rFonts w:ascii="標楷體" w:eastAsia="標楷體" w:hAnsi="標楷體" w:hint="eastAsia"/>
                                <w:color w:val="000000"/>
                              </w:rPr>
                              <w:t>17.54</w:t>
                            </w:r>
                          </w:p>
                        </w:tc>
                      </w:tr>
                      <w:tr w:rsidR="00E41333" w:rsidRPr="00BD1B81" w14:paraId="00B5453A" w14:textId="77777777" w:rsidTr="00E05930">
                        <w:trPr>
                          <w:trHeight w:val="262"/>
                        </w:trPr>
                        <w:tc>
                          <w:tcPr>
                            <w:tcW w:w="867" w:type="dxa"/>
                            <w:vAlign w:val="center"/>
                          </w:tcPr>
                          <w:p w14:paraId="678698F4" w14:textId="77777777" w:rsidR="00E41333" w:rsidRPr="00A543A7" w:rsidRDefault="00E41333" w:rsidP="00FA36EC">
                            <w:pPr>
                              <w:spacing w:line="200" w:lineRule="exact"/>
                              <w:jc w:val="center"/>
                              <w:rPr>
                                <w:rFonts w:ascii="標楷體" w:eastAsia="標楷體" w:hAnsi="標楷體"/>
                                <w:color w:val="000000"/>
                              </w:rPr>
                            </w:pPr>
                            <w:r w:rsidRPr="00A543A7">
                              <w:rPr>
                                <w:rFonts w:ascii="標楷體" w:eastAsia="標楷體" w:hAnsi="標楷體"/>
                                <w:color w:val="000000"/>
                              </w:rPr>
                              <w:t>苗栗縣</w:t>
                            </w:r>
                          </w:p>
                        </w:tc>
                        <w:tc>
                          <w:tcPr>
                            <w:tcW w:w="939" w:type="dxa"/>
                            <w:vAlign w:val="center"/>
                          </w:tcPr>
                          <w:p w14:paraId="31A6C3E6" w14:textId="77777777" w:rsidR="00E41333" w:rsidRPr="00A543A7" w:rsidRDefault="00E41333" w:rsidP="00FA36EC">
                            <w:pPr>
                              <w:spacing w:line="200" w:lineRule="exact"/>
                              <w:rPr>
                                <w:rFonts w:ascii="標楷體" w:eastAsia="標楷體" w:hAnsi="標楷體"/>
                                <w:color w:val="000000"/>
                              </w:rPr>
                            </w:pPr>
                            <w:r w:rsidRPr="00E1176F">
                              <w:rPr>
                                <w:rFonts w:ascii="標楷體" w:eastAsia="標楷體" w:hAnsi="標楷體" w:hint="eastAsia"/>
                                <w:bCs/>
                                <w:color w:val="000000" w:themeColor="text1"/>
                              </w:rPr>
                              <w:t>2.11</w:t>
                            </w:r>
                          </w:p>
                        </w:tc>
                        <w:tc>
                          <w:tcPr>
                            <w:tcW w:w="983" w:type="dxa"/>
                            <w:tcBorders>
                              <w:right w:val="double" w:sz="4" w:space="0" w:color="auto"/>
                            </w:tcBorders>
                            <w:vAlign w:val="center"/>
                          </w:tcPr>
                          <w:p w14:paraId="65B620AD" w14:textId="77777777" w:rsidR="00E41333" w:rsidRPr="00A543A7" w:rsidRDefault="00E41333" w:rsidP="00FA36EC">
                            <w:pPr>
                              <w:spacing w:line="200" w:lineRule="exact"/>
                              <w:rPr>
                                <w:rFonts w:ascii="標楷體" w:eastAsia="標楷體" w:hAnsi="標楷體"/>
                              </w:rPr>
                            </w:pPr>
                            <w:r w:rsidRPr="00E1176F">
                              <w:rPr>
                                <w:rFonts w:ascii="標楷體" w:eastAsia="標楷體" w:hAnsi="標楷體" w:hint="eastAsia"/>
                                <w:color w:val="000000"/>
                                <w:shd w:val="pct15" w:color="auto" w:fill="FFFFFF"/>
                              </w:rPr>
                              <w:t>0.83</w:t>
                            </w:r>
                          </w:p>
                        </w:tc>
                        <w:tc>
                          <w:tcPr>
                            <w:tcW w:w="963" w:type="dxa"/>
                            <w:tcBorders>
                              <w:left w:val="double" w:sz="4" w:space="0" w:color="auto"/>
                            </w:tcBorders>
                            <w:vAlign w:val="center"/>
                          </w:tcPr>
                          <w:p w14:paraId="171069B0" w14:textId="77777777" w:rsidR="00E41333" w:rsidRPr="00E1176F" w:rsidRDefault="00E41333" w:rsidP="00FA36EC">
                            <w:pPr>
                              <w:spacing w:line="200" w:lineRule="exact"/>
                              <w:jc w:val="center"/>
                              <w:rPr>
                                <w:rFonts w:ascii="標楷體" w:eastAsia="標楷體" w:hAnsi="標楷體"/>
                                <w:color w:val="000000"/>
                                <w:shd w:val="pct15" w:color="auto" w:fill="FFFFFF"/>
                              </w:rPr>
                            </w:pPr>
                            <w:r w:rsidRPr="00A543A7">
                              <w:rPr>
                                <w:rFonts w:ascii="標楷體" w:eastAsia="標楷體" w:hAnsi="標楷體"/>
                                <w:color w:val="000000"/>
                              </w:rPr>
                              <w:t>連江縣</w:t>
                            </w:r>
                          </w:p>
                        </w:tc>
                        <w:tc>
                          <w:tcPr>
                            <w:tcW w:w="963" w:type="dxa"/>
                            <w:vAlign w:val="center"/>
                          </w:tcPr>
                          <w:p w14:paraId="6BB33A6F"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bCs/>
                                <w:color w:val="000000" w:themeColor="text1"/>
                              </w:rPr>
                              <w:t>4.65</w:t>
                            </w:r>
                          </w:p>
                        </w:tc>
                        <w:tc>
                          <w:tcPr>
                            <w:tcW w:w="963" w:type="dxa"/>
                            <w:vAlign w:val="center"/>
                          </w:tcPr>
                          <w:p w14:paraId="55D5A8B0" w14:textId="77777777" w:rsidR="00E41333" w:rsidRPr="00E1176F" w:rsidRDefault="00E41333" w:rsidP="00FA36EC">
                            <w:pPr>
                              <w:spacing w:line="200" w:lineRule="exact"/>
                              <w:rPr>
                                <w:rFonts w:ascii="標楷體" w:eastAsia="標楷體" w:hAnsi="標楷體"/>
                                <w:color w:val="000000"/>
                                <w:shd w:val="pct15" w:color="auto" w:fill="FFFFFF"/>
                              </w:rPr>
                            </w:pPr>
                            <w:r w:rsidRPr="00E1176F">
                              <w:rPr>
                                <w:rFonts w:ascii="標楷體" w:eastAsia="標楷體" w:hAnsi="標楷體" w:hint="eastAsia"/>
                                <w:color w:val="000000"/>
                              </w:rPr>
                              <w:t>5.15</w:t>
                            </w:r>
                          </w:p>
                        </w:tc>
                      </w:tr>
                    </w:tbl>
                    <w:p w14:paraId="452D7B04" w14:textId="77777777" w:rsidR="00E41333" w:rsidRPr="00C061AF" w:rsidRDefault="00E41333" w:rsidP="00E41333">
                      <w:pPr>
                        <w:spacing w:line="200" w:lineRule="exact"/>
                        <w:ind w:leftChars="1" w:left="560" w:hangingChars="310" w:hanging="558"/>
                        <w:jc w:val="both"/>
                        <w:rPr>
                          <w:rFonts w:ascii="標楷體" w:eastAsia="標楷體" w:hAnsi="標楷體"/>
                          <w:color w:val="000000" w:themeColor="text1"/>
                          <w:sz w:val="18"/>
                          <w:szCs w:val="18"/>
                        </w:rPr>
                      </w:pPr>
                      <w:proofErr w:type="gramStart"/>
                      <w:r w:rsidRPr="00C061AF">
                        <w:rPr>
                          <w:rFonts w:ascii="標楷體" w:eastAsia="標楷體" w:hAnsi="標楷體"/>
                          <w:color w:val="000000" w:themeColor="text1"/>
                          <w:sz w:val="18"/>
                          <w:szCs w:val="18"/>
                        </w:rPr>
                        <w:t>註</w:t>
                      </w:r>
                      <w:proofErr w:type="gramEnd"/>
                      <w:r w:rsidRPr="00C061AF">
                        <w:rPr>
                          <w:rFonts w:ascii="標楷體" w:eastAsia="標楷體" w:hAnsi="標楷體"/>
                          <w:color w:val="000000" w:themeColor="text1"/>
                          <w:sz w:val="18"/>
                          <w:szCs w:val="18"/>
                        </w:rPr>
                        <w:t>：1.</w:t>
                      </w:r>
                      <w:r w:rsidRPr="00C061AF">
                        <w:rPr>
                          <w:rFonts w:ascii="標楷體" w:eastAsia="標楷體" w:hAnsi="標楷體" w:hint="eastAsia"/>
                          <w:color w:val="000000" w:themeColor="text1"/>
                          <w:sz w:val="18"/>
                          <w:szCs w:val="18"/>
                        </w:rPr>
                        <w:t>標記灰底為適用比率未及1％之市縣。</w:t>
                      </w:r>
                    </w:p>
                    <w:p w14:paraId="7CD52417" w14:textId="77777777" w:rsidR="00E41333" w:rsidRPr="00C061AF" w:rsidRDefault="00E41333" w:rsidP="00E41333">
                      <w:pPr>
                        <w:spacing w:line="200" w:lineRule="exact"/>
                        <w:ind w:leftChars="150" w:left="549" w:hangingChars="105" w:hanging="189"/>
                        <w:jc w:val="both"/>
                        <w:rPr>
                          <w:rFonts w:ascii="標楷體" w:eastAsia="標楷體" w:hAnsi="標楷體"/>
                          <w:sz w:val="18"/>
                          <w:szCs w:val="18"/>
                        </w:rPr>
                      </w:pPr>
                      <w:r w:rsidRPr="00C061AF">
                        <w:rPr>
                          <w:rFonts w:ascii="標楷體" w:eastAsia="標楷體" w:hAnsi="標楷體" w:hint="eastAsia"/>
                          <w:color w:val="000000" w:themeColor="text1"/>
                          <w:sz w:val="18"/>
                          <w:szCs w:val="18"/>
                        </w:rPr>
                        <w:t>2</w:t>
                      </w:r>
                      <w:r w:rsidRPr="00C061AF">
                        <w:rPr>
                          <w:rFonts w:ascii="標楷體" w:eastAsia="標楷體" w:hAnsi="標楷體"/>
                          <w:color w:val="000000" w:themeColor="text1"/>
                          <w:sz w:val="18"/>
                          <w:szCs w:val="18"/>
                        </w:rPr>
                        <w:t>.資料來源：整理自衛福部提供資料。</w:t>
                      </w:r>
                    </w:p>
                  </w:txbxContent>
                </v:textbox>
                <w10:wrap type="square" anchorx="margin" anchory="margin"/>
              </v:shape>
            </w:pict>
          </mc:Fallback>
        </mc:AlternateContent>
      </w:r>
      <w:r w:rsidR="00E41333" w:rsidRPr="00605F93">
        <w:rPr>
          <w:rFonts w:ascii="標楷體" w:eastAsia="標楷體" w:hAnsi="標楷體" w:hint="eastAsia"/>
          <w:b/>
        </w:rPr>
        <w:t>1.　政府持續辦理就業輔導服務及脫貧措施，協助經濟弱勢人口自立，惟</w:t>
      </w:r>
      <w:proofErr w:type="gramStart"/>
      <w:r w:rsidR="00E41333" w:rsidRPr="00605F93">
        <w:rPr>
          <w:rFonts w:ascii="標楷體" w:eastAsia="標楷體" w:hAnsi="標楷體" w:hint="eastAsia"/>
          <w:b/>
        </w:rPr>
        <w:t>據衛福部</w:t>
      </w:r>
      <w:proofErr w:type="gramEnd"/>
      <w:r w:rsidR="00E41333" w:rsidRPr="00605F93">
        <w:rPr>
          <w:rFonts w:ascii="標楷體" w:eastAsia="標楷體" w:hAnsi="標楷體" w:hint="eastAsia"/>
          <w:b/>
        </w:rPr>
        <w:t>調查約</w:t>
      </w:r>
      <w:proofErr w:type="gramStart"/>
      <w:r w:rsidR="00E41333" w:rsidRPr="00605F93">
        <w:rPr>
          <w:rFonts w:ascii="標楷體" w:eastAsia="標楷體" w:hAnsi="標楷體" w:hint="eastAsia"/>
          <w:b/>
        </w:rPr>
        <w:t>9成</w:t>
      </w:r>
      <w:proofErr w:type="gramEnd"/>
      <w:r w:rsidR="00E41333" w:rsidRPr="00605F93">
        <w:rPr>
          <w:rFonts w:ascii="標楷體" w:eastAsia="標楷體" w:hAnsi="標楷體" w:hint="eastAsia"/>
          <w:b/>
        </w:rPr>
        <w:t>7低收入戶及中低收入戶未曾參加脫貧措施，且部分市縣政府推動相關措施執行成效容有提升空間：</w:t>
      </w:r>
      <w:r w:rsidR="00E41333" w:rsidRPr="00605F93">
        <w:rPr>
          <w:rFonts w:ascii="標楷體" w:eastAsia="標楷體" w:hAnsi="標楷體" w:hint="eastAsia"/>
        </w:rPr>
        <w:t>社會救助法第15條第1項及第3項規定，市縣主管機關應依需求提供或轉</w:t>
      </w:r>
      <w:proofErr w:type="gramStart"/>
      <w:r w:rsidR="00E41333" w:rsidRPr="00605F93">
        <w:rPr>
          <w:rFonts w:ascii="標楷體" w:eastAsia="標楷體" w:hAnsi="標楷體" w:hint="eastAsia"/>
        </w:rPr>
        <w:t>介</w:t>
      </w:r>
      <w:proofErr w:type="gramEnd"/>
      <w:r w:rsidR="00E41333" w:rsidRPr="00605F93">
        <w:rPr>
          <w:rFonts w:ascii="標楷體" w:eastAsia="標楷體" w:hAnsi="標楷體" w:hint="eastAsia"/>
        </w:rPr>
        <w:t>低收入戶及中低收入戶中有工作能力者相關就業服務、職業訓練或以工代賑，參與者於一定期間及額度內因就業而增加之收入，得免計入審核認定之家庭總收入；復於該法第15條之1第1項及第2項規定，市縣主管機關為協助低收入戶及中低收入戶積極自立，得自行或運用民間資源辦理脫離貧窮相關措施（下稱脫貧措施），參與者於一定期間及額度內因措施所增加之收入及存款，得免計入審核認定之家庭總收入及財產。經查，衛福部持續補助地方政府及民間團體辦理自立脫貧服務方案、低收入戶及中低收入戶促進就業輔導方案，並以社會福利績效考核督促各市縣政府落實推動脫貧措施。惟</w:t>
      </w:r>
      <w:proofErr w:type="gramStart"/>
      <w:r w:rsidR="00E41333" w:rsidRPr="00605F93">
        <w:rPr>
          <w:rFonts w:ascii="標楷體" w:eastAsia="標楷體" w:hAnsi="標楷體" w:hint="eastAsia"/>
        </w:rPr>
        <w:t>據衛福部</w:t>
      </w:r>
      <w:proofErr w:type="gramEnd"/>
      <w:r w:rsidR="00E41333" w:rsidRPr="00605F93">
        <w:rPr>
          <w:rFonts w:ascii="標楷體" w:eastAsia="標楷體" w:hAnsi="標楷體"/>
        </w:rPr>
        <w:t>112</w:t>
      </w:r>
      <w:r w:rsidR="00E41333" w:rsidRPr="00605F93">
        <w:rPr>
          <w:rFonts w:ascii="標楷體" w:eastAsia="標楷體" w:hAnsi="標楷體" w:hint="eastAsia"/>
        </w:rPr>
        <w:t>年低收入戶及中低收入戶生活狀況調查</w:t>
      </w:r>
      <w:proofErr w:type="gramStart"/>
      <w:r w:rsidR="00E41333" w:rsidRPr="00605F93">
        <w:rPr>
          <w:rFonts w:ascii="標楷體" w:eastAsia="標楷體" w:hAnsi="標楷體" w:hint="eastAsia"/>
        </w:rPr>
        <w:t>報告列述</w:t>
      </w:r>
      <w:proofErr w:type="gramEnd"/>
      <w:r w:rsidR="00E41333" w:rsidRPr="00605F93">
        <w:rPr>
          <w:rFonts w:ascii="標楷體" w:eastAsia="標楷體" w:hAnsi="標楷體" w:hint="eastAsia"/>
        </w:rPr>
        <w:t>，低收入戶及中低收入戶未曾參加政府所辦協助脫貧相關措施者之比率高達</w:t>
      </w:r>
      <w:r w:rsidR="00E41333" w:rsidRPr="00605F93">
        <w:rPr>
          <w:rFonts w:ascii="標楷體" w:eastAsia="標楷體" w:hAnsi="標楷體"/>
        </w:rPr>
        <w:t>97.29</w:t>
      </w:r>
      <w:r w:rsidR="00E41333" w:rsidRPr="00605F93">
        <w:rPr>
          <w:rFonts w:ascii="標楷體" w:eastAsia="標楷體" w:hAnsi="標楷體" w:hint="eastAsia"/>
        </w:rPr>
        <w:t>％，僅較前次（</w:t>
      </w:r>
      <w:r w:rsidR="00E41333" w:rsidRPr="00605F93">
        <w:rPr>
          <w:rFonts w:ascii="標楷體" w:eastAsia="標楷體" w:hAnsi="標楷體"/>
        </w:rPr>
        <w:t>107</w:t>
      </w:r>
      <w:r w:rsidR="00E41333" w:rsidRPr="00605F93">
        <w:rPr>
          <w:rFonts w:ascii="標楷體" w:eastAsia="標楷體" w:hAnsi="標楷體" w:hint="eastAsia"/>
        </w:rPr>
        <w:t>年）調查之</w:t>
      </w:r>
      <w:r w:rsidR="00E41333" w:rsidRPr="00605F93">
        <w:rPr>
          <w:rFonts w:ascii="標楷體" w:eastAsia="標楷體" w:hAnsi="標楷體"/>
        </w:rPr>
        <w:t>99.10</w:t>
      </w:r>
      <w:r w:rsidR="00E41333" w:rsidRPr="00605F93">
        <w:rPr>
          <w:rFonts w:ascii="標楷體" w:eastAsia="標楷體" w:hAnsi="標楷體" w:hint="eastAsia"/>
        </w:rPr>
        <w:t>％，下降</w:t>
      </w:r>
      <w:r w:rsidR="00E41333" w:rsidRPr="00605F93">
        <w:rPr>
          <w:rFonts w:ascii="標楷體" w:eastAsia="標楷體" w:hAnsi="標楷體"/>
        </w:rPr>
        <w:t>1</w:t>
      </w:r>
      <w:r w:rsidR="00E41333" w:rsidRPr="00605F93">
        <w:rPr>
          <w:rFonts w:ascii="標楷體" w:eastAsia="標楷體" w:hAnsi="標楷體" w:hint="eastAsia"/>
        </w:rPr>
        <w:t>個百分點，政府推廣成效仍有待精進。另社會救助法規定所稱有工作能力，係指16歲以上未滿65歲，而無25歲以下仍在國內就學、身心障礙、</w:t>
      </w:r>
      <w:proofErr w:type="gramStart"/>
      <w:r w:rsidR="00E41333" w:rsidRPr="00605F93">
        <w:rPr>
          <w:rFonts w:ascii="標楷體" w:eastAsia="標楷體" w:hAnsi="標楷體" w:hint="eastAsia"/>
        </w:rPr>
        <w:t>罹</w:t>
      </w:r>
      <w:proofErr w:type="gramEnd"/>
      <w:r w:rsidR="00E41333" w:rsidRPr="00605F93">
        <w:rPr>
          <w:rFonts w:ascii="標楷體" w:eastAsia="標楷體" w:hAnsi="標楷體" w:hint="eastAsia"/>
        </w:rPr>
        <w:t>患嚴重傷病等情事致不能工作者；</w:t>
      </w:r>
      <w:proofErr w:type="gramStart"/>
      <w:r w:rsidR="00E41333" w:rsidRPr="00605F93">
        <w:rPr>
          <w:rFonts w:ascii="標楷體" w:eastAsia="標楷體" w:hAnsi="標楷體" w:hint="eastAsia"/>
        </w:rPr>
        <w:t>據衛福部</w:t>
      </w:r>
      <w:proofErr w:type="gramEnd"/>
      <w:r w:rsidR="00E41333" w:rsidRPr="00605F93">
        <w:rPr>
          <w:rFonts w:ascii="標楷體" w:eastAsia="標楷體" w:hAnsi="標楷體" w:hint="eastAsia"/>
        </w:rPr>
        <w:t>統計，111及</w:t>
      </w:r>
      <w:proofErr w:type="gramStart"/>
      <w:r w:rsidR="00E41333" w:rsidRPr="00605F93">
        <w:rPr>
          <w:rFonts w:ascii="標楷體" w:eastAsia="標楷體" w:hAnsi="標楷體" w:hint="eastAsia"/>
        </w:rPr>
        <w:t>112</w:t>
      </w:r>
      <w:proofErr w:type="gramEnd"/>
      <w:r w:rsidR="00E41333" w:rsidRPr="00605F93">
        <w:rPr>
          <w:rFonts w:ascii="標楷體" w:eastAsia="標楷體" w:hAnsi="標楷體" w:hint="eastAsia"/>
        </w:rPr>
        <w:t>年度各</w:t>
      </w:r>
      <w:proofErr w:type="gramStart"/>
      <w:r w:rsidR="00E41333" w:rsidRPr="00605F93">
        <w:rPr>
          <w:rFonts w:ascii="標楷體" w:eastAsia="標楷體" w:hAnsi="標楷體" w:hint="eastAsia"/>
        </w:rPr>
        <w:t>市縣低收入</w:t>
      </w:r>
      <w:proofErr w:type="gramEnd"/>
      <w:r w:rsidR="00E41333" w:rsidRPr="00605F93">
        <w:rPr>
          <w:rFonts w:ascii="標楷體" w:eastAsia="標楷體" w:hAnsi="標楷體" w:hint="eastAsia"/>
        </w:rPr>
        <w:t>戶及中低收入戶有工作能力者計36萬餘人、34萬餘人，其中經地方政府輔導適用社會救助法第15條及第15條之1規定者計4千餘人、6千餘人，適用比率僅約1.30％、1.95％，該</w:t>
      </w:r>
      <w:proofErr w:type="gramStart"/>
      <w:r w:rsidR="00E41333" w:rsidRPr="00605F93">
        <w:rPr>
          <w:rFonts w:ascii="標楷體" w:eastAsia="標楷體" w:hAnsi="標楷體" w:hint="eastAsia"/>
        </w:rPr>
        <w:t>2</w:t>
      </w:r>
      <w:proofErr w:type="gramEnd"/>
      <w:r w:rsidR="00E41333" w:rsidRPr="00605F93">
        <w:rPr>
          <w:rFonts w:ascii="標楷體" w:eastAsia="標楷體" w:hAnsi="標楷體" w:hint="eastAsia"/>
        </w:rPr>
        <w:t>年度低收入戶及中低收入戶適用比率低於1％之市縣分別有11個、6個，其中有5市縣適用比率連續2年均低於1％（表2</w:t>
      </w:r>
      <w:r w:rsidR="00E41333" w:rsidRPr="00605F93">
        <w:rPr>
          <w:rFonts w:ascii="標楷體" w:eastAsia="標楷體" w:hAnsi="標楷體"/>
        </w:rPr>
        <w:t>0</w:t>
      </w:r>
      <w:r w:rsidR="00E41333" w:rsidRPr="00605F93">
        <w:rPr>
          <w:rFonts w:ascii="標楷體" w:eastAsia="標楷體" w:hAnsi="標楷體" w:hint="eastAsia"/>
        </w:rPr>
        <w:t>），顯示部分市縣政府推動自</w:t>
      </w:r>
      <w:r w:rsidR="00E41333" w:rsidRPr="00605F93">
        <w:rPr>
          <w:rFonts w:ascii="標楷體" w:eastAsia="標楷體" w:hAnsi="標楷體" w:hint="eastAsia"/>
        </w:rPr>
        <w:lastRenderedPageBreak/>
        <w:t>立脫貧相關措施執行成效容有提升空間，經函</w:t>
      </w:r>
      <w:proofErr w:type="gramStart"/>
      <w:r w:rsidR="00E41333" w:rsidRPr="00605F93">
        <w:rPr>
          <w:rFonts w:ascii="標楷體" w:eastAsia="標楷體" w:hAnsi="標楷體" w:hint="eastAsia"/>
        </w:rPr>
        <w:t>請衛福部研謀善策</w:t>
      </w:r>
      <w:proofErr w:type="gramEnd"/>
      <w:r w:rsidR="00E41333" w:rsidRPr="00605F93">
        <w:rPr>
          <w:rFonts w:ascii="標楷體" w:eastAsia="標楷體" w:hAnsi="標楷體" w:hint="eastAsia"/>
        </w:rPr>
        <w:t>，並督促地方政府拓展及宣導相關服務資源，以鼓勵弱勢民眾自立脫貧。</w:t>
      </w:r>
      <w:r w:rsidR="00E41333" w:rsidRPr="00605F93">
        <w:rPr>
          <w:rFonts w:ascii="標楷體" w:eastAsia="標楷體" w:hAnsi="標楷體" w:cs="標楷體" w:hint="eastAsia"/>
        </w:rPr>
        <w:t>據復：已於114年2月21日函請上開適用比率低於1％之市縣政府檢討原因及提出策進作為，市縣政府表示將加強宣導，</w:t>
      </w:r>
      <w:proofErr w:type="gramStart"/>
      <w:r w:rsidR="00E41333" w:rsidRPr="00605F93">
        <w:rPr>
          <w:rFonts w:ascii="標楷體" w:eastAsia="標楷體" w:hAnsi="標楷體" w:cs="標楷體" w:hint="eastAsia"/>
        </w:rPr>
        <w:t>該部亦將</w:t>
      </w:r>
      <w:proofErr w:type="gramEnd"/>
      <w:r w:rsidR="00E41333" w:rsidRPr="00605F93">
        <w:rPr>
          <w:rFonts w:ascii="標楷體" w:eastAsia="標楷體" w:hAnsi="標楷體" w:cs="標楷體" w:hint="eastAsia"/>
        </w:rPr>
        <w:t>持續統計分析及召開會議檢討改善。</w:t>
      </w:r>
    </w:p>
    <w:p w14:paraId="71572DB4" w14:textId="3702B22A" w:rsidR="00E41333" w:rsidRPr="00605F93" w:rsidRDefault="00E41333" w:rsidP="00F922F6">
      <w:pPr>
        <w:overflowPunct w:val="0"/>
        <w:spacing w:line="426" w:lineRule="exact"/>
        <w:ind w:firstLineChars="450" w:firstLine="1081"/>
        <w:jc w:val="both"/>
        <w:rPr>
          <w:rFonts w:ascii="標楷體" w:eastAsia="標楷體" w:hAnsi="標楷體" w:cstheme="minorBidi"/>
          <w:kern w:val="0"/>
        </w:rPr>
      </w:pPr>
      <w:r w:rsidRPr="00605F93">
        <w:rPr>
          <w:b/>
          <w:noProof/>
        </w:rPr>
        <mc:AlternateContent>
          <mc:Choice Requires="wps">
            <w:drawing>
              <wp:anchor distT="46990" distB="46990" distL="114935" distR="114935" simplePos="0" relativeHeight="253027328" behindDoc="0" locked="0" layoutInCell="1" allowOverlap="1" wp14:anchorId="3AE297E2" wp14:editId="707F57AE">
                <wp:simplePos x="0" y="0"/>
                <wp:positionH relativeFrom="margin">
                  <wp:posOffset>3728085</wp:posOffset>
                </wp:positionH>
                <wp:positionV relativeFrom="margin">
                  <wp:posOffset>6483887</wp:posOffset>
                </wp:positionV>
                <wp:extent cx="2584450" cy="2376000"/>
                <wp:effectExtent l="0" t="0" r="0" b="5715"/>
                <wp:wrapSquare wrapText="bothSides"/>
                <wp:docPr id="611818861"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0" cy="2376000"/>
                        </a:xfrm>
                        <a:prstGeom prst="rect">
                          <a:avLst/>
                        </a:prstGeom>
                        <a:noFill/>
                        <a:ln>
                          <a:noFill/>
                        </a:ln>
                      </wps:spPr>
                      <wps:txbx>
                        <w:txbxContent>
                          <w:p w14:paraId="17D67148" w14:textId="77777777" w:rsidR="00E41333" w:rsidRPr="00376D2F" w:rsidRDefault="00E41333" w:rsidP="00731456">
                            <w:pPr>
                              <w:tabs>
                                <w:tab w:val="left" w:pos="4494"/>
                              </w:tabs>
                              <w:snapToGrid w:val="0"/>
                              <w:spacing w:line="240" w:lineRule="exact"/>
                              <w:ind w:leftChars="-59" w:left="579" w:rightChars="-9" w:right="-22" w:hangingChars="300" w:hanging="721"/>
                              <w:jc w:val="both"/>
                              <w:rPr>
                                <w:rFonts w:ascii="標楷體" w:eastAsia="標楷體" w:hAnsi="標楷體"/>
                                <w:b/>
                                <w:spacing w:val="-6"/>
                              </w:rPr>
                            </w:pPr>
                            <w:r w:rsidRPr="00E9210E">
                              <w:rPr>
                                <w:rFonts w:ascii="標楷體" w:eastAsia="標楷體" w:hAnsi="標楷體" w:hint="eastAsia"/>
                                <w:b/>
                              </w:rPr>
                              <w:t>表</w:t>
                            </w:r>
                            <w:r w:rsidRPr="00283E4E">
                              <w:rPr>
                                <w:rFonts w:ascii="標楷體" w:eastAsia="標楷體" w:hAnsi="標楷體" w:hint="eastAsia"/>
                                <w:b/>
                                <w:color w:val="000000" w:themeColor="text1"/>
                              </w:rPr>
                              <w:t>2</w:t>
                            </w:r>
                            <w:r w:rsidRPr="00283E4E">
                              <w:rPr>
                                <w:rFonts w:ascii="標楷體" w:eastAsia="標楷體" w:hAnsi="標楷體"/>
                                <w:b/>
                                <w:color w:val="000000" w:themeColor="text1"/>
                              </w:rPr>
                              <w:t>1</w:t>
                            </w:r>
                            <w:r w:rsidRPr="00E9210E">
                              <w:rPr>
                                <w:rFonts w:ascii="標楷體" w:eastAsia="標楷體" w:hAnsi="標楷體" w:hint="eastAsia"/>
                                <w:b/>
                                <w:spacing w:val="-14"/>
                              </w:rPr>
                              <w:t xml:space="preserve">　</w:t>
                            </w:r>
                            <w:r w:rsidRPr="009F0B67">
                              <w:rPr>
                                <w:rFonts w:ascii="標楷體" w:eastAsia="標楷體" w:hAnsi="標楷體" w:hint="eastAsia"/>
                                <w:b/>
                                <w:spacing w:val="-10"/>
                              </w:rPr>
                              <w:t>111及</w:t>
                            </w:r>
                            <w:proofErr w:type="gramStart"/>
                            <w:r w:rsidRPr="009F0B67">
                              <w:rPr>
                                <w:rFonts w:ascii="標楷體" w:eastAsia="標楷體" w:hAnsi="標楷體" w:hint="eastAsia"/>
                                <w:b/>
                                <w:spacing w:val="-10"/>
                              </w:rPr>
                              <w:t>112年度無未升學</w:t>
                            </w:r>
                            <w:proofErr w:type="gramEnd"/>
                            <w:r w:rsidRPr="009F0B67">
                              <w:rPr>
                                <w:rFonts w:ascii="標楷體" w:eastAsia="標楷體" w:hAnsi="標楷體" w:hint="eastAsia"/>
                                <w:b/>
                                <w:spacing w:val="-10"/>
                              </w:rPr>
                              <w:t>未就業少年接受社勞政服務之縣市潛在服務需求人口</w:t>
                            </w:r>
                          </w:p>
                          <w:p w14:paraId="18C4926D" w14:textId="77777777" w:rsidR="00E41333" w:rsidRPr="00E9210E" w:rsidRDefault="00E41333" w:rsidP="00F922F6">
                            <w:pPr>
                              <w:tabs>
                                <w:tab w:val="left" w:pos="5362"/>
                              </w:tabs>
                              <w:autoSpaceDE w:val="0"/>
                              <w:autoSpaceDN w:val="0"/>
                              <w:snapToGrid w:val="0"/>
                              <w:spacing w:line="220" w:lineRule="exact"/>
                              <w:ind w:left="527" w:rightChars="-20" w:right="-48" w:firstLine="400"/>
                              <w:jc w:val="right"/>
                              <w:rPr>
                                <w:rFonts w:ascii="標楷體" w:eastAsia="標楷體" w:hAnsi="標楷體"/>
                                <w:color w:val="000000"/>
                                <w:sz w:val="20"/>
                                <w:lang w:val="zh-TW"/>
                              </w:rPr>
                            </w:pPr>
                            <w:r w:rsidRPr="002A50EF">
                              <w:rPr>
                                <w:rFonts w:hint="eastAsia"/>
                                <w:color w:val="000000"/>
                                <w:sz w:val="20"/>
                                <w:lang w:val="zh-TW"/>
                              </w:rPr>
                              <w:t xml:space="preserve">  </w:t>
                            </w:r>
                            <w:r w:rsidRPr="00E9210E">
                              <w:rPr>
                                <w:rFonts w:ascii="標楷體" w:eastAsia="標楷體" w:hAnsi="標楷體" w:hint="eastAsia"/>
                                <w:color w:val="000000"/>
                                <w:sz w:val="20"/>
                                <w:lang w:val="zh-TW"/>
                              </w:rPr>
                              <w:t>單位：</w:t>
                            </w:r>
                            <w:r>
                              <w:rPr>
                                <w:rFonts w:ascii="標楷體" w:eastAsia="標楷體" w:hAnsi="標楷體" w:hint="eastAsia"/>
                                <w:color w:val="000000"/>
                                <w:sz w:val="20"/>
                                <w:lang w:val="zh-TW"/>
                              </w:rPr>
                              <w:t>人</w:t>
                            </w:r>
                          </w:p>
                          <w:tbl>
                            <w:tblPr>
                              <w:tblStyle w:val="af"/>
                              <w:tblW w:w="3964" w:type="dxa"/>
                              <w:jc w:val="center"/>
                              <w:tblLayout w:type="fixed"/>
                              <w:tblLook w:val="04A0" w:firstRow="1" w:lastRow="0" w:firstColumn="1" w:lastColumn="0" w:noHBand="0" w:noVBand="1"/>
                            </w:tblPr>
                            <w:tblGrid>
                              <w:gridCol w:w="851"/>
                              <w:gridCol w:w="1524"/>
                              <w:gridCol w:w="1589"/>
                            </w:tblGrid>
                            <w:tr w:rsidR="00E41333" w:rsidRPr="00E1176F" w14:paraId="10D915DB" w14:textId="77777777" w:rsidTr="002078C2">
                              <w:trPr>
                                <w:trHeight w:val="257"/>
                                <w:tblHeader/>
                                <w:jc w:val="center"/>
                              </w:trPr>
                              <w:tc>
                                <w:tcPr>
                                  <w:tcW w:w="851" w:type="dxa"/>
                                  <w:vMerge w:val="restart"/>
                                  <w:tcBorders>
                                    <w:tl2br w:val="nil"/>
                                  </w:tcBorders>
                                  <w:vAlign w:val="center"/>
                                </w:tcPr>
                                <w:p w14:paraId="48322D13" w14:textId="77777777" w:rsidR="00E41333" w:rsidRPr="00192138" w:rsidRDefault="00E41333" w:rsidP="00A113ED">
                                  <w:pPr>
                                    <w:pStyle w:val="af0"/>
                                    <w:overflowPunct w:val="0"/>
                                    <w:spacing w:line="180" w:lineRule="exact"/>
                                    <w:ind w:leftChars="0" w:left="436" w:hangingChars="218" w:hanging="436"/>
                                    <w:jc w:val="center"/>
                                    <w:rPr>
                                      <w:rFonts w:ascii="Times New Roman" w:eastAsia="標楷體" w:hAnsi="Times New Roman"/>
                                      <w:sz w:val="20"/>
                                      <w:szCs w:val="20"/>
                                    </w:rPr>
                                  </w:pPr>
                                  <w:r w:rsidRPr="00192138">
                                    <w:rPr>
                                      <w:rFonts w:ascii="Times New Roman" w:eastAsia="標楷體" w:hAnsi="Times New Roman"/>
                                      <w:sz w:val="20"/>
                                      <w:szCs w:val="20"/>
                                    </w:rPr>
                                    <w:t>縣市別</w:t>
                                  </w:r>
                                </w:p>
                              </w:tc>
                              <w:tc>
                                <w:tcPr>
                                  <w:tcW w:w="3113" w:type="dxa"/>
                                  <w:gridSpan w:val="2"/>
                                  <w:tcBorders>
                                    <w:tl2br w:val="nil"/>
                                  </w:tcBorders>
                                  <w:vAlign w:val="center"/>
                                </w:tcPr>
                                <w:p w14:paraId="47F804B3" w14:textId="77777777" w:rsidR="00E41333" w:rsidRPr="009F0B67" w:rsidRDefault="00E41333" w:rsidP="00A113ED">
                                  <w:pPr>
                                    <w:pStyle w:val="af0"/>
                                    <w:overflowPunct w:val="0"/>
                                    <w:spacing w:line="180" w:lineRule="exact"/>
                                    <w:ind w:leftChars="0" w:left="349" w:hangingChars="218" w:hanging="349"/>
                                    <w:jc w:val="center"/>
                                    <w:rPr>
                                      <w:rFonts w:ascii="Times New Roman" w:eastAsia="標楷體" w:hAnsi="Times New Roman"/>
                                      <w:spacing w:val="-20"/>
                                      <w:sz w:val="20"/>
                                      <w:szCs w:val="20"/>
                                    </w:rPr>
                                  </w:pPr>
                                  <w:r w:rsidRPr="009F0B67">
                                    <w:rPr>
                                      <w:rFonts w:ascii="Times New Roman" w:eastAsia="標楷體" w:hAnsi="Times New Roman" w:hint="eastAsia"/>
                                      <w:spacing w:val="-20"/>
                                      <w:sz w:val="20"/>
                                      <w:szCs w:val="20"/>
                                    </w:rPr>
                                    <w:t>高級中等學校未升學未就業畢業生人數</w:t>
                                  </w:r>
                                </w:p>
                              </w:tc>
                            </w:tr>
                            <w:tr w:rsidR="00E41333" w:rsidRPr="00E1176F" w14:paraId="10BFE7A1" w14:textId="77777777" w:rsidTr="009F0B67">
                              <w:trPr>
                                <w:trHeight w:val="43"/>
                                <w:tblHeader/>
                                <w:jc w:val="center"/>
                              </w:trPr>
                              <w:tc>
                                <w:tcPr>
                                  <w:tcW w:w="851" w:type="dxa"/>
                                  <w:vMerge/>
                                  <w:tcBorders>
                                    <w:tl2br w:val="nil"/>
                                  </w:tcBorders>
                                  <w:vAlign w:val="center"/>
                                </w:tcPr>
                                <w:p w14:paraId="73282954" w14:textId="77777777" w:rsidR="00E41333" w:rsidRPr="00192138" w:rsidRDefault="00E41333" w:rsidP="00A113ED">
                                  <w:pPr>
                                    <w:pStyle w:val="af0"/>
                                    <w:overflowPunct w:val="0"/>
                                    <w:spacing w:line="180" w:lineRule="exact"/>
                                    <w:ind w:leftChars="0" w:left="436" w:hangingChars="218" w:hanging="436"/>
                                    <w:jc w:val="center"/>
                                    <w:rPr>
                                      <w:rFonts w:ascii="Times New Roman" w:eastAsia="標楷體" w:hAnsi="Times New Roman"/>
                                      <w:sz w:val="20"/>
                                      <w:szCs w:val="20"/>
                                    </w:rPr>
                                  </w:pPr>
                                </w:p>
                              </w:tc>
                              <w:tc>
                                <w:tcPr>
                                  <w:tcW w:w="1524" w:type="dxa"/>
                                  <w:tcBorders>
                                    <w:tl2br w:val="nil"/>
                                  </w:tcBorders>
                                </w:tcPr>
                                <w:p w14:paraId="66C67340"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110學年度</w:t>
                                  </w:r>
                                </w:p>
                                <w:p w14:paraId="66404247"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(111年6月離校)</w:t>
                                  </w:r>
                                </w:p>
                              </w:tc>
                              <w:tc>
                                <w:tcPr>
                                  <w:tcW w:w="1589" w:type="dxa"/>
                                  <w:tcBorders>
                                    <w:tl2br w:val="nil"/>
                                  </w:tcBorders>
                                </w:tcPr>
                                <w:p w14:paraId="4A3B8A70"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111學年度</w:t>
                                  </w:r>
                                </w:p>
                                <w:p w14:paraId="693AD30F"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(112年6月離校)</w:t>
                                  </w:r>
                                </w:p>
                              </w:tc>
                            </w:tr>
                            <w:tr w:rsidR="00E41333" w:rsidRPr="00E1176F" w14:paraId="2957BDD6" w14:textId="77777777" w:rsidTr="00F922F6">
                              <w:trPr>
                                <w:trHeight w:val="207"/>
                                <w:jc w:val="center"/>
                              </w:trPr>
                              <w:tc>
                                <w:tcPr>
                                  <w:tcW w:w="851" w:type="dxa"/>
                                  <w:shd w:val="clear" w:color="auto" w:fill="auto"/>
                                  <w:vAlign w:val="center"/>
                                </w:tcPr>
                                <w:p w14:paraId="2D25C4A9"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新竹縣</w:t>
                                  </w:r>
                                </w:p>
                              </w:tc>
                              <w:tc>
                                <w:tcPr>
                                  <w:tcW w:w="1524" w:type="dxa"/>
                                  <w:shd w:val="clear" w:color="auto" w:fill="auto"/>
                                  <w:vAlign w:val="center"/>
                                </w:tcPr>
                                <w:p w14:paraId="1CF65193"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84</w:t>
                                  </w:r>
                                </w:p>
                              </w:tc>
                              <w:tc>
                                <w:tcPr>
                                  <w:tcW w:w="1589" w:type="dxa"/>
                                  <w:shd w:val="clear" w:color="auto" w:fill="auto"/>
                                  <w:vAlign w:val="center"/>
                                </w:tcPr>
                                <w:p w14:paraId="30A4478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96</w:t>
                                  </w:r>
                                </w:p>
                              </w:tc>
                            </w:tr>
                            <w:tr w:rsidR="00E41333" w:rsidRPr="00E1176F" w14:paraId="071E66D4" w14:textId="77777777" w:rsidTr="00F922F6">
                              <w:trPr>
                                <w:trHeight w:val="207"/>
                                <w:jc w:val="center"/>
                              </w:trPr>
                              <w:tc>
                                <w:tcPr>
                                  <w:tcW w:w="851" w:type="dxa"/>
                                  <w:shd w:val="clear" w:color="auto" w:fill="auto"/>
                                  <w:vAlign w:val="center"/>
                                </w:tcPr>
                                <w:p w14:paraId="261A8765"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苗栗縣</w:t>
                                  </w:r>
                                </w:p>
                              </w:tc>
                              <w:tc>
                                <w:tcPr>
                                  <w:tcW w:w="1524" w:type="dxa"/>
                                  <w:shd w:val="clear" w:color="auto" w:fill="auto"/>
                                  <w:vAlign w:val="center"/>
                                </w:tcPr>
                                <w:p w14:paraId="62C9008F"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82</w:t>
                                  </w:r>
                                </w:p>
                              </w:tc>
                              <w:tc>
                                <w:tcPr>
                                  <w:tcW w:w="1589" w:type="dxa"/>
                                  <w:shd w:val="clear" w:color="auto" w:fill="auto"/>
                                  <w:vAlign w:val="center"/>
                                </w:tcPr>
                                <w:p w14:paraId="54276A1B"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108</w:t>
                                  </w:r>
                                </w:p>
                              </w:tc>
                            </w:tr>
                            <w:tr w:rsidR="00E41333" w:rsidRPr="00E1176F" w14:paraId="3AB1762A" w14:textId="77777777" w:rsidTr="00F922F6">
                              <w:trPr>
                                <w:trHeight w:val="207"/>
                                <w:jc w:val="center"/>
                              </w:trPr>
                              <w:tc>
                                <w:tcPr>
                                  <w:tcW w:w="851" w:type="dxa"/>
                                  <w:shd w:val="clear" w:color="auto" w:fill="auto"/>
                                  <w:vAlign w:val="center"/>
                                </w:tcPr>
                                <w:p w14:paraId="345B7E66"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嘉義市</w:t>
                                  </w:r>
                                </w:p>
                              </w:tc>
                              <w:tc>
                                <w:tcPr>
                                  <w:tcW w:w="1524" w:type="dxa"/>
                                  <w:shd w:val="clear" w:color="auto" w:fill="auto"/>
                                  <w:vAlign w:val="center"/>
                                </w:tcPr>
                                <w:p w14:paraId="350CEF6A"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210</w:t>
                                  </w:r>
                                </w:p>
                              </w:tc>
                              <w:tc>
                                <w:tcPr>
                                  <w:tcW w:w="1589" w:type="dxa"/>
                                  <w:shd w:val="clear" w:color="auto" w:fill="auto"/>
                                  <w:vAlign w:val="center"/>
                                </w:tcPr>
                                <w:p w14:paraId="4C497F9D"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266</w:t>
                                  </w:r>
                                </w:p>
                              </w:tc>
                            </w:tr>
                            <w:tr w:rsidR="00E41333" w:rsidRPr="00E1176F" w14:paraId="2656240C" w14:textId="77777777" w:rsidTr="00F922F6">
                              <w:trPr>
                                <w:trHeight w:val="207"/>
                                <w:jc w:val="center"/>
                              </w:trPr>
                              <w:tc>
                                <w:tcPr>
                                  <w:tcW w:w="851" w:type="dxa"/>
                                  <w:shd w:val="clear" w:color="auto" w:fill="auto"/>
                                  <w:vAlign w:val="center"/>
                                </w:tcPr>
                                <w:p w14:paraId="450EF1B7"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屏東縣</w:t>
                                  </w:r>
                                </w:p>
                              </w:tc>
                              <w:tc>
                                <w:tcPr>
                                  <w:tcW w:w="1524" w:type="dxa"/>
                                  <w:shd w:val="clear" w:color="auto" w:fill="auto"/>
                                  <w:vAlign w:val="center"/>
                                </w:tcPr>
                                <w:p w14:paraId="695BC5C1"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225</w:t>
                                  </w:r>
                                </w:p>
                              </w:tc>
                              <w:tc>
                                <w:tcPr>
                                  <w:tcW w:w="1589" w:type="dxa"/>
                                  <w:shd w:val="clear" w:color="auto" w:fill="auto"/>
                                  <w:vAlign w:val="center"/>
                                </w:tcPr>
                                <w:p w14:paraId="00BE79E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198</w:t>
                                  </w:r>
                                </w:p>
                              </w:tc>
                            </w:tr>
                            <w:tr w:rsidR="00E41333" w:rsidRPr="00E1176F" w14:paraId="4CA27D94" w14:textId="77777777" w:rsidTr="00F922F6">
                              <w:trPr>
                                <w:trHeight w:val="207"/>
                                <w:jc w:val="center"/>
                              </w:trPr>
                              <w:tc>
                                <w:tcPr>
                                  <w:tcW w:w="851" w:type="dxa"/>
                                  <w:shd w:val="clear" w:color="auto" w:fill="auto"/>
                                  <w:vAlign w:val="center"/>
                                </w:tcPr>
                                <w:p w14:paraId="51B1B780"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花蓮縣</w:t>
                                  </w:r>
                                </w:p>
                              </w:tc>
                              <w:tc>
                                <w:tcPr>
                                  <w:tcW w:w="1524" w:type="dxa"/>
                                  <w:shd w:val="clear" w:color="auto" w:fill="auto"/>
                                  <w:vAlign w:val="center"/>
                                </w:tcPr>
                                <w:p w14:paraId="29D9985C"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115</w:t>
                                  </w:r>
                                </w:p>
                              </w:tc>
                              <w:tc>
                                <w:tcPr>
                                  <w:tcW w:w="1589" w:type="dxa"/>
                                  <w:shd w:val="clear" w:color="auto" w:fill="auto"/>
                                  <w:vAlign w:val="center"/>
                                </w:tcPr>
                                <w:p w14:paraId="1BB6BDF7"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125</w:t>
                                  </w:r>
                                </w:p>
                              </w:tc>
                            </w:tr>
                            <w:tr w:rsidR="00E41333" w:rsidRPr="00E1176F" w14:paraId="4503F59D" w14:textId="77777777" w:rsidTr="00F922F6">
                              <w:trPr>
                                <w:trHeight w:val="207"/>
                                <w:jc w:val="center"/>
                              </w:trPr>
                              <w:tc>
                                <w:tcPr>
                                  <w:tcW w:w="851" w:type="dxa"/>
                                  <w:shd w:val="clear" w:color="auto" w:fill="auto"/>
                                  <w:vAlign w:val="center"/>
                                </w:tcPr>
                                <w:p w14:paraId="10B8703C"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proofErr w:type="gramStart"/>
                                  <w:r w:rsidRPr="00192138">
                                    <w:rPr>
                                      <w:rFonts w:ascii="標楷體" w:eastAsia="標楷體" w:hAnsi="標楷體" w:hint="eastAsia"/>
                                      <w:color w:val="000000" w:themeColor="text1"/>
                                      <w:sz w:val="20"/>
                                      <w:szCs w:val="20"/>
                                    </w:rPr>
                                    <w:t>臺</w:t>
                                  </w:r>
                                  <w:proofErr w:type="gramEnd"/>
                                  <w:r w:rsidRPr="00192138">
                                    <w:rPr>
                                      <w:rFonts w:ascii="標楷體" w:eastAsia="標楷體" w:hAnsi="標楷體" w:hint="eastAsia"/>
                                      <w:color w:val="000000" w:themeColor="text1"/>
                                      <w:sz w:val="20"/>
                                      <w:szCs w:val="20"/>
                                    </w:rPr>
                                    <w:t>東縣</w:t>
                                  </w:r>
                                </w:p>
                              </w:tc>
                              <w:tc>
                                <w:tcPr>
                                  <w:tcW w:w="1524" w:type="dxa"/>
                                  <w:shd w:val="clear" w:color="auto" w:fill="auto"/>
                                  <w:vAlign w:val="center"/>
                                </w:tcPr>
                                <w:p w14:paraId="0EB65CA1"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42</w:t>
                                  </w:r>
                                </w:p>
                              </w:tc>
                              <w:tc>
                                <w:tcPr>
                                  <w:tcW w:w="1589" w:type="dxa"/>
                                  <w:shd w:val="clear" w:color="auto" w:fill="auto"/>
                                  <w:vAlign w:val="center"/>
                                </w:tcPr>
                                <w:p w14:paraId="050C542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47</w:t>
                                  </w:r>
                                </w:p>
                              </w:tc>
                            </w:tr>
                            <w:tr w:rsidR="00E41333" w:rsidRPr="00E1176F" w14:paraId="4D02DE81" w14:textId="77777777" w:rsidTr="00F922F6">
                              <w:trPr>
                                <w:trHeight w:val="207"/>
                                <w:jc w:val="center"/>
                              </w:trPr>
                              <w:tc>
                                <w:tcPr>
                                  <w:tcW w:w="851" w:type="dxa"/>
                                  <w:shd w:val="clear" w:color="auto" w:fill="auto"/>
                                  <w:vAlign w:val="center"/>
                                </w:tcPr>
                                <w:p w14:paraId="43F26565"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澎湖縣</w:t>
                                  </w:r>
                                </w:p>
                              </w:tc>
                              <w:tc>
                                <w:tcPr>
                                  <w:tcW w:w="1524" w:type="dxa"/>
                                  <w:shd w:val="clear" w:color="auto" w:fill="auto"/>
                                  <w:vAlign w:val="center"/>
                                </w:tcPr>
                                <w:p w14:paraId="4528B9F8"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31</w:t>
                                  </w:r>
                                </w:p>
                              </w:tc>
                              <w:tc>
                                <w:tcPr>
                                  <w:tcW w:w="1589" w:type="dxa"/>
                                  <w:shd w:val="clear" w:color="auto" w:fill="auto"/>
                                  <w:vAlign w:val="center"/>
                                </w:tcPr>
                                <w:p w14:paraId="4673369C"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w:t>
                                  </w:r>
                                </w:p>
                              </w:tc>
                            </w:tr>
                            <w:tr w:rsidR="00E41333" w:rsidRPr="00E1176F" w14:paraId="50E72B3E" w14:textId="77777777" w:rsidTr="00F922F6">
                              <w:trPr>
                                <w:trHeight w:val="207"/>
                                <w:jc w:val="center"/>
                              </w:trPr>
                              <w:tc>
                                <w:tcPr>
                                  <w:tcW w:w="851" w:type="dxa"/>
                                  <w:shd w:val="clear" w:color="auto" w:fill="auto"/>
                                  <w:vAlign w:val="center"/>
                                </w:tcPr>
                                <w:p w14:paraId="021EE0EB"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金門縣</w:t>
                                  </w:r>
                                </w:p>
                              </w:tc>
                              <w:tc>
                                <w:tcPr>
                                  <w:tcW w:w="1524" w:type="dxa"/>
                                  <w:shd w:val="clear" w:color="auto" w:fill="auto"/>
                                  <w:vAlign w:val="center"/>
                                </w:tcPr>
                                <w:p w14:paraId="75A759FB"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24</w:t>
                                  </w:r>
                                </w:p>
                              </w:tc>
                              <w:tc>
                                <w:tcPr>
                                  <w:tcW w:w="1589" w:type="dxa"/>
                                  <w:shd w:val="clear" w:color="auto" w:fill="auto"/>
                                  <w:vAlign w:val="center"/>
                                </w:tcPr>
                                <w:p w14:paraId="3033DE62"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55</w:t>
                                  </w:r>
                                </w:p>
                              </w:tc>
                            </w:tr>
                          </w:tbl>
                          <w:p w14:paraId="4F72DAF7" w14:textId="77777777" w:rsidR="00E41333" w:rsidRPr="00CC6B34" w:rsidRDefault="00E41333" w:rsidP="00F922F6">
                            <w:pPr>
                              <w:spacing w:line="280" w:lineRule="exact"/>
                              <w:ind w:leftChars="-41" w:left="582" w:hangingChars="405" w:hanging="680"/>
                              <w:jc w:val="both"/>
                              <w:rPr>
                                <w:rFonts w:ascii="標楷體" w:eastAsia="標楷體" w:hAnsi="標楷體"/>
                                <w:spacing w:val="-6"/>
                                <w:sz w:val="18"/>
                                <w:szCs w:val="18"/>
                              </w:rPr>
                            </w:pPr>
                            <w:r w:rsidRPr="00CC6B34">
                              <w:rPr>
                                <w:rFonts w:ascii="標楷體" w:eastAsia="標楷體" w:hAnsi="標楷體" w:hint="eastAsia"/>
                                <w:bCs/>
                                <w:spacing w:val="-6"/>
                                <w:sz w:val="18"/>
                                <w:szCs w:val="18"/>
                              </w:rPr>
                              <w:t>資料來源：整理自衛福部提供及教育部網站公開資料</w:t>
                            </w:r>
                            <w:r w:rsidRPr="00CC6B34">
                              <w:rPr>
                                <w:rFonts w:ascii="標楷體" w:eastAsia="標楷體" w:hAnsi="標楷體"/>
                                <w:color w:val="000000" w:themeColor="text1"/>
                                <w:spacing w:val="-6"/>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297E2" id="_x0000_s1049" type="#_x0000_t202" style="position:absolute;left:0;text-align:left;margin-left:293.55pt;margin-top:510.55pt;width:203.5pt;height:187.1pt;z-index:253027328;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" filled="f" stroked="f">
                <v:textbox>
                  <w:txbxContent>
                    <w:p w14:paraId="17D67148" w14:textId="77777777" w:rsidR="00E41333" w:rsidRPr="00376D2F" w:rsidRDefault="00E41333" w:rsidP="00731456">
                      <w:pPr>
                        <w:tabs>
                          <w:tab w:val="left" w:pos="4494"/>
                        </w:tabs>
                        <w:snapToGrid w:val="0"/>
                        <w:spacing w:line="240" w:lineRule="exact"/>
                        <w:ind w:leftChars="-59" w:left="579" w:rightChars="-9" w:right="-22" w:hangingChars="300" w:hanging="721"/>
                        <w:jc w:val="both"/>
                        <w:rPr>
                          <w:rFonts w:ascii="標楷體" w:eastAsia="標楷體" w:hAnsi="標楷體"/>
                          <w:b/>
                          <w:spacing w:val="-6"/>
                        </w:rPr>
                      </w:pPr>
                      <w:r w:rsidRPr="00E9210E">
                        <w:rPr>
                          <w:rFonts w:ascii="標楷體" w:eastAsia="標楷體" w:hAnsi="標楷體" w:hint="eastAsia"/>
                          <w:b/>
                        </w:rPr>
                        <w:t>表</w:t>
                      </w:r>
                      <w:r w:rsidRPr="00283E4E">
                        <w:rPr>
                          <w:rFonts w:ascii="標楷體" w:eastAsia="標楷體" w:hAnsi="標楷體" w:hint="eastAsia"/>
                          <w:b/>
                          <w:color w:val="000000" w:themeColor="text1"/>
                        </w:rPr>
                        <w:t>2</w:t>
                      </w:r>
                      <w:r w:rsidRPr="00283E4E">
                        <w:rPr>
                          <w:rFonts w:ascii="標楷體" w:eastAsia="標楷體" w:hAnsi="標楷體"/>
                          <w:b/>
                          <w:color w:val="000000" w:themeColor="text1"/>
                        </w:rPr>
                        <w:t>1</w:t>
                      </w:r>
                      <w:r w:rsidRPr="00E9210E">
                        <w:rPr>
                          <w:rFonts w:ascii="標楷體" w:eastAsia="標楷體" w:hAnsi="標楷體" w:hint="eastAsia"/>
                          <w:b/>
                          <w:spacing w:val="-14"/>
                        </w:rPr>
                        <w:t xml:space="preserve">　</w:t>
                      </w:r>
                      <w:r w:rsidRPr="009F0B67">
                        <w:rPr>
                          <w:rFonts w:ascii="標楷體" w:eastAsia="標楷體" w:hAnsi="標楷體" w:hint="eastAsia"/>
                          <w:b/>
                          <w:spacing w:val="-10"/>
                        </w:rPr>
                        <w:t>111及</w:t>
                      </w:r>
                      <w:proofErr w:type="gramStart"/>
                      <w:r w:rsidRPr="009F0B67">
                        <w:rPr>
                          <w:rFonts w:ascii="標楷體" w:eastAsia="標楷體" w:hAnsi="標楷體" w:hint="eastAsia"/>
                          <w:b/>
                          <w:spacing w:val="-10"/>
                        </w:rPr>
                        <w:t>112年度無未升學</w:t>
                      </w:r>
                      <w:proofErr w:type="gramEnd"/>
                      <w:r w:rsidRPr="009F0B67">
                        <w:rPr>
                          <w:rFonts w:ascii="標楷體" w:eastAsia="標楷體" w:hAnsi="標楷體" w:hint="eastAsia"/>
                          <w:b/>
                          <w:spacing w:val="-10"/>
                        </w:rPr>
                        <w:t>未就業少年接受社勞政服務之縣市潛在服務需求人口</w:t>
                      </w:r>
                    </w:p>
                    <w:p w14:paraId="18C4926D" w14:textId="77777777" w:rsidR="00E41333" w:rsidRPr="00E9210E" w:rsidRDefault="00E41333" w:rsidP="00F922F6">
                      <w:pPr>
                        <w:tabs>
                          <w:tab w:val="left" w:pos="5362"/>
                        </w:tabs>
                        <w:autoSpaceDE w:val="0"/>
                        <w:autoSpaceDN w:val="0"/>
                        <w:snapToGrid w:val="0"/>
                        <w:spacing w:line="220" w:lineRule="exact"/>
                        <w:ind w:left="527" w:rightChars="-20" w:right="-48" w:firstLine="400"/>
                        <w:jc w:val="right"/>
                        <w:rPr>
                          <w:rFonts w:ascii="標楷體" w:eastAsia="標楷體" w:hAnsi="標楷體"/>
                          <w:color w:val="000000"/>
                          <w:sz w:val="20"/>
                          <w:lang w:val="zh-TW"/>
                        </w:rPr>
                      </w:pPr>
                      <w:r w:rsidRPr="002A50EF">
                        <w:rPr>
                          <w:rFonts w:hint="eastAsia"/>
                          <w:color w:val="000000"/>
                          <w:sz w:val="20"/>
                          <w:lang w:val="zh-TW"/>
                        </w:rPr>
                        <w:t xml:space="preserve">  </w:t>
                      </w:r>
                      <w:r w:rsidRPr="00E9210E">
                        <w:rPr>
                          <w:rFonts w:ascii="標楷體" w:eastAsia="標楷體" w:hAnsi="標楷體" w:hint="eastAsia"/>
                          <w:color w:val="000000"/>
                          <w:sz w:val="20"/>
                          <w:lang w:val="zh-TW"/>
                        </w:rPr>
                        <w:t>單位：</w:t>
                      </w:r>
                      <w:r>
                        <w:rPr>
                          <w:rFonts w:ascii="標楷體" w:eastAsia="標楷體" w:hAnsi="標楷體" w:hint="eastAsia"/>
                          <w:color w:val="000000"/>
                          <w:sz w:val="20"/>
                          <w:lang w:val="zh-TW"/>
                        </w:rPr>
                        <w:t>人</w:t>
                      </w:r>
                    </w:p>
                    <w:tbl>
                      <w:tblPr>
                        <w:tblStyle w:val="af"/>
                        <w:tblW w:w="3964" w:type="dxa"/>
                        <w:jc w:val="center"/>
                        <w:tblLayout w:type="fixed"/>
                        <w:tblLook w:val="04A0" w:firstRow="1" w:lastRow="0" w:firstColumn="1" w:lastColumn="0" w:noHBand="0" w:noVBand="1"/>
                      </w:tblPr>
                      <w:tblGrid>
                        <w:gridCol w:w="851"/>
                        <w:gridCol w:w="1524"/>
                        <w:gridCol w:w="1589"/>
                      </w:tblGrid>
                      <w:tr w:rsidR="00E41333" w:rsidRPr="00E1176F" w14:paraId="10D915DB" w14:textId="77777777" w:rsidTr="002078C2">
                        <w:trPr>
                          <w:trHeight w:val="257"/>
                          <w:tblHeader/>
                          <w:jc w:val="center"/>
                        </w:trPr>
                        <w:tc>
                          <w:tcPr>
                            <w:tcW w:w="851" w:type="dxa"/>
                            <w:vMerge w:val="restart"/>
                            <w:tcBorders>
                              <w:tl2br w:val="nil"/>
                            </w:tcBorders>
                            <w:vAlign w:val="center"/>
                          </w:tcPr>
                          <w:p w14:paraId="48322D13" w14:textId="77777777" w:rsidR="00E41333" w:rsidRPr="00192138" w:rsidRDefault="00E41333" w:rsidP="00A113ED">
                            <w:pPr>
                              <w:pStyle w:val="af0"/>
                              <w:overflowPunct w:val="0"/>
                              <w:spacing w:line="180" w:lineRule="exact"/>
                              <w:ind w:leftChars="0" w:left="436" w:hangingChars="218" w:hanging="436"/>
                              <w:jc w:val="center"/>
                              <w:rPr>
                                <w:rFonts w:ascii="Times New Roman" w:eastAsia="標楷體" w:hAnsi="Times New Roman"/>
                                <w:sz w:val="20"/>
                                <w:szCs w:val="20"/>
                              </w:rPr>
                            </w:pPr>
                            <w:r w:rsidRPr="00192138">
                              <w:rPr>
                                <w:rFonts w:ascii="Times New Roman" w:eastAsia="標楷體" w:hAnsi="Times New Roman"/>
                                <w:sz w:val="20"/>
                                <w:szCs w:val="20"/>
                              </w:rPr>
                              <w:t>縣市別</w:t>
                            </w:r>
                          </w:p>
                        </w:tc>
                        <w:tc>
                          <w:tcPr>
                            <w:tcW w:w="3113" w:type="dxa"/>
                            <w:gridSpan w:val="2"/>
                            <w:tcBorders>
                              <w:tl2br w:val="nil"/>
                            </w:tcBorders>
                            <w:vAlign w:val="center"/>
                          </w:tcPr>
                          <w:p w14:paraId="47F804B3" w14:textId="77777777" w:rsidR="00E41333" w:rsidRPr="009F0B67" w:rsidRDefault="00E41333" w:rsidP="00A113ED">
                            <w:pPr>
                              <w:pStyle w:val="af0"/>
                              <w:overflowPunct w:val="0"/>
                              <w:spacing w:line="180" w:lineRule="exact"/>
                              <w:ind w:leftChars="0" w:left="349" w:hangingChars="218" w:hanging="349"/>
                              <w:jc w:val="center"/>
                              <w:rPr>
                                <w:rFonts w:ascii="Times New Roman" w:eastAsia="標楷體" w:hAnsi="Times New Roman"/>
                                <w:spacing w:val="-20"/>
                                <w:sz w:val="20"/>
                                <w:szCs w:val="20"/>
                              </w:rPr>
                            </w:pPr>
                            <w:r w:rsidRPr="009F0B67">
                              <w:rPr>
                                <w:rFonts w:ascii="Times New Roman" w:eastAsia="標楷體" w:hAnsi="Times New Roman" w:hint="eastAsia"/>
                                <w:spacing w:val="-20"/>
                                <w:sz w:val="20"/>
                                <w:szCs w:val="20"/>
                              </w:rPr>
                              <w:t>高級中等學校未升學未就業畢業生人數</w:t>
                            </w:r>
                          </w:p>
                        </w:tc>
                      </w:tr>
                      <w:tr w:rsidR="00E41333" w:rsidRPr="00E1176F" w14:paraId="10BFE7A1" w14:textId="77777777" w:rsidTr="009F0B67">
                        <w:trPr>
                          <w:trHeight w:val="43"/>
                          <w:tblHeader/>
                          <w:jc w:val="center"/>
                        </w:trPr>
                        <w:tc>
                          <w:tcPr>
                            <w:tcW w:w="851" w:type="dxa"/>
                            <w:vMerge/>
                            <w:tcBorders>
                              <w:tl2br w:val="nil"/>
                            </w:tcBorders>
                            <w:vAlign w:val="center"/>
                          </w:tcPr>
                          <w:p w14:paraId="73282954" w14:textId="77777777" w:rsidR="00E41333" w:rsidRPr="00192138" w:rsidRDefault="00E41333" w:rsidP="00A113ED">
                            <w:pPr>
                              <w:pStyle w:val="af0"/>
                              <w:overflowPunct w:val="0"/>
                              <w:spacing w:line="180" w:lineRule="exact"/>
                              <w:ind w:leftChars="0" w:left="436" w:hangingChars="218" w:hanging="436"/>
                              <w:jc w:val="center"/>
                              <w:rPr>
                                <w:rFonts w:ascii="Times New Roman" w:eastAsia="標楷體" w:hAnsi="Times New Roman"/>
                                <w:sz w:val="20"/>
                                <w:szCs w:val="20"/>
                              </w:rPr>
                            </w:pPr>
                          </w:p>
                        </w:tc>
                        <w:tc>
                          <w:tcPr>
                            <w:tcW w:w="1524" w:type="dxa"/>
                            <w:tcBorders>
                              <w:tl2br w:val="nil"/>
                            </w:tcBorders>
                          </w:tcPr>
                          <w:p w14:paraId="66C67340"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110學年度</w:t>
                            </w:r>
                          </w:p>
                          <w:p w14:paraId="66404247"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(111年6月離校)</w:t>
                            </w:r>
                          </w:p>
                        </w:tc>
                        <w:tc>
                          <w:tcPr>
                            <w:tcW w:w="1589" w:type="dxa"/>
                            <w:tcBorders>
                              <w:tl2br w:val="nil"/>
                            </w:tcBorders>
                          </w:tcPr>
                          <w:p w14:paraId="4A3B8A70"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111學年度</w:t>
                            </w:r>
                          </w:p>
                          <w:p w14:paraId="693AD30F" w14:textId="77777777" w:rsidR="00E41333" w:rsidRPr="009F0B67" w:rsidRDefault="00E41333" w:rsidP="00A113ED">
                            <w:pPr>
                              <w:pStyle w:val="af0"/>
                              <w:overflowPunct w:val="0"/>
                              <w:spacing w:line="180" w:lineRule="exact"/>
                              <w:ind w:leftChars="0" w:left="349" w:hangingChars="218" w:hanging="349"/>
                              <w:jc w:val="center"/>
                              <w:rPr>
                                <w:rFonts w:ascii="標楷體" w:eastAsia="標楷體" w:hAnsi="標楷體"/>
                                <w:spacing w:val="-20"/>
                                <w:sz w:val="20"/>
                                <w:szCs w:val="20"/>
                              </w:rPr>
                            </w:pPr>
                            <w:r w:rsidRPr="009F0B67">
                              <w:rPr>
                                <w:rFonts w:ascii="標楷體" w:eastAsia="標楷體" w:hAnsi="標楷體" w:hint="eastAsia"/>
                                <w:spacing w:val="-20"/>
                                <w:sz w:val="20"/>
                                <w:szCs w:val="20"/>
                              </w:rPr>
                              <w:t>(112年6月離校)</w:t>
                            </w:r>
                          </w:p>
                        </w:tc>
                      </w:tr>
                      <w:tr w:rsidR="00E41333" w:rsidRPr="00E1176F" w14:paraId="2957BDD6" w14:textId="77777777" w:rsidTr="00F922F6">
                        <w:trPr>
                          <w:trHeight w:val="207"/>
                          <w:jc w:val="center"/>
                        </w:trPr>
                        <w:tc>
                          <w:tcPr>
                            <w:tcW w:w="851" w:type="dxa"/>
                            <w:shd w:val="clear" w:color="auto" w:fill="auto"/>
                            <w:vAlign w:val="center"/>
                          </w:tcPr>
                          <w:p w14:paraId="2D25C4A9"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新竹縣</w:t>
                            </w:r>
                          </w:p>
                        </w:tc>
                        <w:tc>
                          <w:tcPr>
                            <w:tcW w:w="1524" w:type="dxa"/>
                            <w:shd w:val="clear" w:color="auto" w:fill="auto"/>
                            <w:vAlign w:val="center"/>
                          </w:tcPr>
                          <w:p w14:paraId="1CF65193"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84</w:t>
                            </w:r>
                          </w:p>
                        </w:tc>
                        <w:tc>
                          <w:tcPr>
                            <w:tcW w:w="1589" w:type="dxa"/>
                            <w:shd w:val="clear" w:color="auto" w:fill="auto"/>
                            <w:vAlign w:val="center"/>
                          </w:tcPr>
                          <w:p w14:paraId="30A4478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96</w:t>
                            </w:r>
                          </w:p>
                        </w:tc>
                      </w:tr>
                      <w:tr w:rsidR="00E41333" w:rsidRPr="00E1176F" w14:paraId="071E66D4" w14:textId="77777777" w:rsidTr="00F922F6">
                        <w:trPr>
                          <w:trHeight w:val="207"/>
                          <w:jc w:val="center"/>
                        </w:trPr>
                        <w:tc>
                          <w:tcPr>
                            <w:tcW w:w="851" w:type="dxa"/>
                            <w:shd w:val="clear" w:color="auto" w:fill="auto"/>
                            <w:vAlign w:val="center"/>
                          </w:tcPr>
                          <w:p w14:paraId="261A8765"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苗栗縣</w:t>
                            </w:r>
                          </w:p>
                        </w:tc>
                        <w:tc>
                          <w:tcPr>
                            <w:tcW w:w="1524" w:type="dxa"/>
                            <w:shd w:val="clear" w:color="auto" w:fill="auto"/>
                            <w:vAlign w:val="center"/>
                          </w:tcPr>
                          <w:p w14:paraId="62C9008F"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82</w:t>
                            </w:r>
                          </w:p>
                        </w:tc>
                        <w:tc>
                          <w:tcPr>
                            <w:tcW w:w="1589" w:type="dxa"/>
                            <w:shd w:val="clear" w:color="auto" w:fill="auto"/>
                            <w:vAlign w:val="center"/>
                          </w:tcPr>
                          <w:p w14:paraId="54276A1B"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108</w:t>
                            </w:r>
                          </w:p>
                        </w:tc>
                      </w:tr>
                      <w:tr w:rsidR="00E41333" w:rsidRPr="00E1176F" w14:paraId="3AB1762A" w14:textId="77777777" w:rsidTr="00F922F6">
                        <w:trPr>
                          <w:trHeight w:val="207"/>
                          <w:jc w:val="center"/>
                        </w:trPr>
                        <w:tc>
                          <w:tcPr>
                            <w:tcW w:w="851" w:type="dxa"/>
                            <w:shd w:val="clear" w:color="auto" w:fill="auto"/>
                            <w:vAlign w:val="center"/>
                          </w:tcPr>
                          <w:p w14:paraId="345B7E66"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嘉義市</w:t>
                            </w:r>
                          </w:p>
                        </w:tc>
                        <w:tc>
                          <w:tcPr>
                            <w:tcW w:w="1524" w:type="dxa"/>
                            <w:shd w:val="clear" w:color="auto" w:fill="auto"/>
                            <w:vAlign w:val="center"/>
                          </w:tcPr>
                          <w:p w14:paraId="350CEF6A"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210</w:t>
                            </w:r>
                          </w:p>
                        </w:tc>
                        <w:tc>
                          <w:tcPr>
                            <w:tcW w:w="1589" w:type="dxa"/>
                            <w:shd w:val="clear" w:color="auto" w:fill="auto"/>
                            <w:vAlign w:val="center"/>
                          </w:tcPr>
                          <w:p w14:paraId="4C497F9D"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266</w:t>
                            </w:r>
                          </w:p>
                        </w:tc>
                      </w:tr>
                      <w:tr w:rsidR="00E41333" w:rsidRPr="00E1176F" w14:paraId="2656240C" w14:textId="77777777" w:rsidTr="00F922F6">
                        <w:trPr>
                          <w:trHeight w:val="207"/>
                          <w:jc w:val="center"/>
                        </w:trPr>
                        <w:tc>
                          <w:tcPr>
                            <w:tcW w:w="851" w:type="dxa"/>
                            <w:shd w:val="clear" w:color="auto" w:fill="auto"/>
                            <w:vAlign w:val="center"/>
                          </w:tcPr>
                          <w:p w14:paraId="450EF1B7"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屏東縣</w:t>
                            </w:r>
                          </w:p>
                        </w:tc>
                        <w:tc>
                          <w:tcPr>
                            <w:tcW w:w="1524" w:type="dxa"/>
                            <w:shd w:val="clear" w:color="auto" w:fill="auto"/>
                            <w:vAlign w:val="center"/>
                          </w:tcPr>
                          <w:p w14:paraId="695BC5C1"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225</w:t>
                            </w:r>
                          </w:p>
                        </w:tc>
                        <w:tc>
                          <w:tcPr>
                            <w:tcW w:w="1589" w:type="dxa"/>
                            <w:shd w:val="clear" w:color="auto" w:fill="auto"/>
                            <w:vAlign w:val="center"/>
                          </w:tcPr>
                          <w:p w14:paraId="00BE79E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198</w:t>
                            </w:r>
                          </w:p>
                        </w:tc>
                      </w:tr>
                      <w:tr w:rsidR="00E41333" w:rsidRPr="00E1176F" w14:paraId="4CA27D94" w14:textId="77777777" w:rsidTr="00F922F6">
                        <w:trPr>
                          <w:trHeight w:val="207"/>
                          <w:jc w:val="center"/>
                        </w:trPr>
                        <w:tc>
                          <w:tcPr>
                            <w:tcW w:w="851" w:type="dxa"/>
                            <w:shd w:val="clear" w:color="auto" w:fill="auto"/>
                            <w:vAlign w:val="center"/>
                          </w:tcPr>
                          <w:p w14:paraId="51B1B780"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花蓮縣</w:t>
                            </w:r>
                          </w:p>
                        </w:tc>
                        <w:tc>
                          <w:tcPr>
                            <w:tcW w:w="1524" w:type="dxa"/>
                            <w:shd w:val="clear" w:color="auto" w:fill="auto"/>
                            <w:vAlign w:val="center"/>
                          </w:tcPr>
                          <w:p w14:paraId="29D9985C"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115</w:t>
                            </w:r>
                          </w:p>
                        </w:tc>
                        <w:tc>
                          <w:tcPr>
                            <w:tcW w:w="1589" w:type="dxa"/>
                            <w:shd w:val="clear" w:color="auto" w:fill="auto"/>
                            <w:vAlign w:val="center"/>
                          </w:tcPr>
                          <w:p w14:paraId="1BB6BDF7"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125</w:t>
                            </w:r>
                          </w:p>
                        </w:tc>
                      </w:tr>
                      <w:tr w:rsidR="00E41333" w:rsidRPr="00E1176F" w14:paraId="4503F59D" w14:textId="77777777" w:rsidTr="00F922F6">
                        <w:trPr>
                          <w:trHeight w:val="207"/>
                          <w:jc w:val="center"/>
                        </w:trPr>
                        <w:tc>
                          <w:tcPr>
                            <w:tcW w:w="851" w:type="dxa"/>
                            <w:shd w:val="clear" w:color="auto" w:fill="auto"/>
                            <w:vAlign w:val="center"/>
                          </w:tcPr>
                          <w:p w14:paraId="10B8703C"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proofErr w:type="gramStart"/>
                            <w:r w:rsidRPr="00192138">
                              <w:rPr>
                                <w:rFonts w:ascii="標楷體" w:eastAsia="標楷體" w:hAnsi="標楷體" w:hint="eastAsia"/>
                                <w:color w:val="000000" w:themeColor="text1"/>
                                <w:sz w:val="20"/>
                                <w:szCs w:val="20"/>
                              </w:rPr>
                              <w:t>臺</w:t>
                            </w:r>
                            <w:proofErr w:type="gramEnd"/>
                            <w:r w:rsidRPr="00192138">
                              <w:rPr>
                                <w:rFonts w:ascii="標楷體" w:eastAsia="標楷體" w:hAnsi="標楷體" w:hint="eastAsia"/>
                                <w:color w:val="000000" w:themeColor="text1"/>
                                <w:sz w:val="20"/>
                                <w:szCs w:val="20"/>
                              </w:rPr>
                              <w:t>東縣</w:t>
                            </w:r>
                          </w:p>
                        </w:tc>
                        <w:tc>
                          <w:tcPr>
                            <w:tcW w:w="1524" w:type="dxa"/>
                            <w:shd w:val="clear" w:color="auto" w:fill="auto"/>
                            <w:vAlign w:val="center"/>
                          </w:tcPr>
                          <w:p w14:paraId="0EB65CA1"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42</w:t>
                            </w:r>
                          </w:p>
                        </w:tc>
                        <w:tc>
                          <w:tcPr>
                            <w:tcW w:w="1589" w:type="dxa"/>
                            <w:shd w:val="clear" w:color="auto" w:fill="auto"/>
                            <w:vAlign w:val="center"/>
                          </w:tcPr>
                          <w:p w14:paraId="050C5420"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47</w:t>
                            </w:r>
                          </w:p>
                        </w:tc>
                      </w:tr>
                      <w:tr w:rsidR="00E41333" w:rsidRPr="00E1176F" w14:paraId="4D02DE81" w14:textId="77777777" w:rsidTr="00F922F6">
                        <w:trPr>
                          <w:trHeight w:val="207"/>
                          <w:jc w:val="center"/>
                        </w:trPr>
                        <w:tc>
                          <w:tcPr>
                            <w:tcW w:w="851" w:type="dxa"/>
                            <w:shd w:val="clear" w:color="auto" w:fill="auto"/>
                            <w:vAlign w:val="center"/>
                          </w:tcPr>
                          <w:p w14:paraId="43F26565"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澎湖縣</w:t>
                            </w:r>
                          </w:p>
                        </w:tc>
                        <w:tc>
                          <w:tcPr>
                            <w:tcW w:w="1524" w:type="dxa"/>
                            <w:shd w:val="clear" w:color="auto" w:fill="auto"/>
                            <w:vAlign w:val="center"/>
                          </w:tcPr>
                          <w:p w14:paraId="4528B9F8"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31</w:t>
                            </w:r>
                          </w:p>
                        </w:tc>
                        <w:tc>
                          <w:tcPr>
                            <w:tcW w:w="1589" w:type="dxa"/>
                            <w:shd w:val="clear" w:color="auto" w:fill="auto"/>
                            <w:vAlign w:val="center"/>
                          </w:tcPr>
                          <w:p w14:paraId="4673369C"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w:t>
                            </w:r>
                          </w:p>
                        </w:tc>
                      </w:tr>
                      <w:tr w:rsidR="00E41333" w:rsidRPr="00E1176F" w14:paraId="50E72B3E" w14:textId="77777777" w:rsidTr="00F922F6">
                        <w:trPr>
                          <w:trHeight w:val="207"/>
                          <w:jc w:val="center"/>
                        </w:trPr>
                        <w:tc>
                          <w:tcPr>
                            <w:tcW w:w="851" w:type="dxa"/>
                            <w:shd w:val="clear" w:color="auto" w:fill="auto"/>
                            <w:vAlign w:val="center"/>
                          </w:tcPr>
                          <w:p w14:paraId="021EE0EB" w14:textId="77777777" w:rsidR="00E41333" w:rsidRPr="00192138" w:rsidRDefault="00E41333" w:rsidP="00A113ED">
                            <w:pPr>
                              <w:pStyle w:val="af0"/>
                              <w:overflowPunct w:val="0"/>
                              <w:spacing w:line="200" w:lineRule="exact"/>
                              <w:ind w:leftChars="0" w:left="0"/>
                              <w:jc w:val="center"/>
                              <w:rPr>
                                <w:rFonts w:ascii="Times New Roman" w:eastAsia="標楷體" w:hAnsi="Times New Roman"/>
                                <w:color w:val="000000" w:themeColor="text1"/>
                                <w:sz w:val="20"/>
                                <w:szCs w:val="20"/>
                              </w:rPr>
                            </w:pPr>
                            <w:r w:rsidRPr="00192138">
                              <w:rPr>
                                <w:rFonts w:ascii="標楷體" w:eastAsia="標楷體" w:hAnsi="標楷體" w:hint="eastAsia"/>
                                <w:color w:val="000000" w:themeColor="text1"/>
                                <w:sz w:val="20"/>
                                <w:szCs w:val="20"/>
                              </w:rPr>
                              <w:t>金門縣</w:t>
                            </w:r>
                          </w:p>
                        </w:tc>
                        <w:tc>
                          <w:tcPr>
                            <w:tcW w:w="1524" w:type="dxa"/>
                            <w:shd w:val="clear" w:color="auto" w:fill="auto"/>
                            <w:vAlign w:val="center"/>
                          </w:tcPr>
                          <w:p w14:paraId="75A759FB"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24</w:t>
                            </w:r>
                          </w:p>
                        </w:tc>
                        <w:tc>
                          <w:tcPr>
                            <w:tcW w:w="1589" w:type="dxa"/>
                            <w:shd w:val="clear" w:color="auto" w:fill="auto"/>
                            <w:vAlign w:val="center"/>
                          </w:tcPr>
                          <w:p w14:paraId="3033DE62" w14:textId="77777777" w:rsidR="00E41333" w:rsidRPr="00192138" w:rsidRDefault="00E41333" w:rsidP="00A113ED">
                            <w:pPr>
                              <w:overflowPunct w:val="0"/>
                              <w:spacing w:line="20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55</w:t>
                            </w:r>
                          </w:p>
                        </w:tc>
                      </w:tr>
                    </w:tbl>
                    <w:p w14:paraId="4F72DAF7" w14:textId="77777777" w:rsidR="00E41333" w:rsidRPr="00CC6B34" w:rsidRDefault="00E41333" w:rsidP="00F922F6">
                      <w:pPr>
                        <w:spacing w:line="280" w:lineRule="exact"/>
                        <w:ind w:leftChars="-41" w:left="582" w:hangingChars="405" w:hanging="680"/>
                        <w:jc w:val="both"/>
                        <w:rPr>
                          <w:rFonts w:ascii="標楷體" w:eastAsia="標楷體" w:hAnsi="標楷體"/>
                          <w:spacing w:val="-6"/>
                          <w:sz w:val="18"/>
                          <w:szCs w:val="18"/>
                        </w:rPr>
                      </w:pPr>
                      <w:r w:rsidRPr="00CC6B34">
                        <w:rPr>
                          <w:rFonts w:ascii="標楷體" w:eastAsia="標楷體" w:hAnsi="標楷體" w:hint="eastAsia"/>
                          <w:bCs/>
                          <w:spacing w:val="-6"/>
                          <w:sz w:val="18"/>
                          <w:szCs w:val="18"/>
                        </w:rPr>
                        <w:t>資料來源：整理自衛福部提供及教育部網站公開資料</w:t>
                      </w:r>
                      <w:r w:rsidRPr="00CC6B34">
                        <w:rPr>
                          <w:rFonts w:ascii="標楷體" w:eastAsia="標楷體" w:hAnsi="標楷體"/>
                          <w:color w:val="000000" w:themeColor="text1"/>
                          <w:spacing w:val="-6"/>
                          <w:sz w:val="18"/>
                          <w:szCs w:val="18"/>
                        </w:rPr>
                        <w:t>。</w:t>
                      </w:r>
                    </w:p>
                  </w:txbxContent>
                </v:textbox>
                <w10:wrap type="square" anchorx="margin" anchory="margin"/>
              </v:shape>
            </w:pict>
          </mc:Fallback>
        </mc:AlternateContent>
      </w:r>
      <w:r w:rsidRPr="00605F93">
        <w:rPr>
          <w:rFonts w:ascii="標楷體" w:eastAsia="標楷體" w:hAnsi="標楷體" w:hint="eastAsia"/>
          <w:b/>
        </w:rPr>
        <w:t xml:space="preserve">2.　</w:t>
      </w:r>
      <w:r w:rsidRPr="00605F93">
        <w:rPr>
          <w:rFonts w:ascii="標楷體" w:eastAsia="標楷體" w:hAnsi="標楷體" w:cstheme="minorBidi" w:hint="eastAsia"/>
          <w:b/>
          <w:spacing w:val="-4"/>
          <w:kern w:val="0"/>
        </w:rPr>
        <w:t>推動社</w:t>
      </w:r>
      <w:proofErr w:type="gramStart"/>
      <w:r w:rsidRPr="00605F93">
        <w:rPr>
          <w:rFonts w:ascii="標楷體" w:eastAsia="標楷體" w:hAnsi="標楷體" w:cstheme="minorBidi" w:hint="eastAsia"/>
          <w:b/>
          <w:spacing w:val="-4"/>
          <w:kern w:val="0"/>
        </w:rPr>
        <w:t>勞</w:t>
      </w:r>
      <w:proofErr w:type="gramEnd"/>
      <w:r w:rsidRPr="00605F93">
        <w:rPr>
          <w:rFonts w:ascii="標楷體" w:eastAsia="標楷體" w:hAnsi="標楷體" w:cstheme="minorBidi" w:hint="eastAsia"/>
          <w:b/>
          <w:spacing w:val="-4"/>
          <w:kern w:val="0"/>
        </w:rPr>
        <w:t>政聯合促進就業服務計畫，惟地方政府申請計畫補助者連年減少，經費執行情形欠佳，</w:t>
      </w:r>
      <w:proofErr w:type="gramStart"/>
      <w:r w:rsidRPr="00605F93">
        <w:rPr>
          <w:rFonts w:ascii="標楷體" w:eastAsia="標楷體" w:hAnsi="標楷體" w:cstheme="minorBidi" w:hint="eastAsia"/>
          <w:b/>
          <w:spacing w:val="-4"/>
          <w:kern w:val="0"/>
        </w:rPr>
        <w:t>又間有部分</w:t>
      </w:r>
      <w:proofErr w:type="gramEnd"/>
      <w:r w:rsidRPr="00605F93">
        <w:rPr>
          <w:rFonts w:ascii="標楷體" w:eastAsia="標楷體" w:hAnsi="標楷體" w:cstheme="minorBidi" w:hint="eastAsia"/>
          <w:b/>
          <w:spacing w:val="-4"/>
          <w:kern w:val="0"/>
        </w:rPr>
        <w:t>市縣未升學未就業少年未接受服務，及社會救助法對於</w:t>
      </w:r>
      <w:proofErr w:type="gramStart"/>
      <w:r w:rsidRPr="00605F93">
        <w:rPr>
          <w:rFonts w:ascii="標楷體" w:eastAsia="標楷體" w:hAnsi="標楷體" w:cstheme="minorBidi" w:hint="eastAsia"/>
          <w:b/>
          <w:spacing w:val="-4"/>
          <w:kern w:val="0"/>
        </w:rPr>
        <w:t>勞</w:t>
      </w:r>
      <w:proofErr w:type="gramEnd"/>
      <w:r w:rsidRPr="00605F93">
        <w:rPr>
          <w:rFonts w:ascii="標楷體" w:eastAsia="標楷體" w:hAnsi="標楷體" w:cstheme="minorBidi" w:hint="eastAsia"/>
          <w:b/>
          <w:spacing w:val="-4"/>
          <w:kern w:val="0"/>
        </w:rPr>
        <w:t>政主管機關之權責事項</w:t>
      </w:r>
      <w:r w:rsidR="00CD7738" w:rsidRPr="00605F93">
        <w:rPr>
          <w:rFonts w:ascii="標楷體" w:eastAsia="標楷體" w:hAnsi="標楷體" w:cstheme="minorBidi" w:hint="eastAsia"/>
          <w:b/>
          <w:spacing w:val="-4"/>
          <w:kern w:val="0"/>
        </w:rPr>
        <w:t>，</w:t>
      </w:r>
      <w:r w:rsidRPr="00605F93">
        <w:rPr>
          <w:rFonts w:ascii="標楷體" w:eastAsia="標楷體" w:hAnsi="標楷體" w:cstheme="minorBidi" w:hint="eastAsia"/>
          <w:b/>
          <w:spacing w:val="-4"/>
          <w:kern w:val="0"/>
        </w:rPr>
        <w:t>尚乏明確規範等情</w:t>
      </w:r>
      <w:r w:rsidRPr="00605F93">
        <w:rPr>
          <w:rFonts w:ascii="標楷體" w:eastAsia="標楷體" w:hAnsi="標楷體" w:cstheme="minorBidi" w:hint="eastAsia"/>
          <w:spacing w:val="-4"/>
          <w:kern w:val="0"/>
        </w:rPr>
        <w:t>：行政院為強化社會安全與照顧體系，於110年7月核定</w:t>
      </w:r>
      <w:proofErr w:type="gramStart"/>
      <w:r w:rsidRPr="00605F93">
        <w:rPr>
          <w:rFonts w:ascii="標楷體" w:eastAsia="標楷體" w:hAnsi="標楷體" w:cstheme="minorBidi" w:hint="eastAsia"/>
          <w:spacing w:val="-4"/>
          <w:kern w:val="0"/>
        </w:rPr>
        <w:t>社安網第二</w:t>
      </w:r>
      <w:proofErr w:type="gramEnd"/>
      <w:r w:rsidRPr="00605F93">
        <w:rPr>
          <w:rFonts w:ascii="標楷體" w:eastAsia="標楷體" w:hAnsi="標楷體" w:cstheme="minorBidi" w:hint="eastAsia"/>
          <w:spacing w:val="-4"/>
          <w:kern w:val="0"/>
        </w:rPr>
        <w:t>期計畫，將社</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政聯合促進就業服務</w:t>
      </w:r>
      <w:r w:rsidRPr="00605F93">
        <w:rPr>
          <w:rFonts w:ascii="標楷體" w:eastAsia="標楷體" w:hAnsi="標楷體" w:hint="eastAsia"/>
          <w:spacing w:val="-4"/>
        </w:rPr>
        <w:t>（</w:t>
      </w:r>
      <w:r w:rsidRPr="00605F93">
        <w:rPr>
          <w:rFonts w:ascii="標楷體" w:eastAsia="標楷體" w:hAnsi="標楷體" w:cstheme="minorBidi" w:hint="eastAsia"/>
          <w:spacing w:val="-4"/>
          <w:kern w:val="0"/>
        </w:rPr>
        <w:t>下稱社</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政服務</w:t>
      </w:r>
      <w:r w:rsidRPr="00605F93">
        <w:rPr>
          <w:rFonts w:ascii="標楷體" w:eastAsia="標楷體" w:hAnsi="標楷體" w:hint="eastAsia"/>
          <w:spacing w:val="-4"/>
        </w:rPr>
        <w:t>）</w:t>
      </w:r>
      <w:r w:rsidRPr="00605F93">
        <w:rPr>
          <w:rFonts w:ascii="標楷體" w:eastAsia="標楷體" w:hAnsi="標楷體" w:cstheme="minorBidi" w:hint="eastAsia"/>
          <w:spacing w:val="-4"/>
          <w:kern w:val="0"/>
        </w:rPr>
        <w:t>列為推動事項，</w:t>
      </w:r>
      <w:proofErr w:type="gramStart"/>
      <w:r w:rsidRPr="00605F93">
        <w:rPr>
          <w:rFonts w:ascii="標楷體" w:eastAsia="標楷體" w:hAnsi="標楷體" w:cstheme="minorBidi" w:hint="eastAsia"/>
          <w:spacing w:val="-4"/>
          <w:kern w:val="0"/>
        </w:rPr>
        <w:t>衛福部爰</w:t>
      </w:r>
      <w:proofErr w:type="gramEnd"/>
      <w:r w:rsidRPr="00605F93">
        <w:rPr>
          <w:rFonts w:ascii="標楷體" w:eastAsia="標楷體" w:hAnsi="標楷體" w:cstheme="minorBidi" w:hint="eastAsia"/>
          <w:spacing w:val="-4"/>
          <w:kern w:val="0"/>
        </w:rPr>
        <w:t>自</w:t>
      </w:r>
      <w:proofErr w:type="gramStart"/>
      <w:r w:rsidRPr="00605F93">
        <w:rPr>
          <w:rFonts w:ascii="標楷體" w:eastAsia="標楷體" w:hAnsi="標楷體" w:cstheme="minorBidi" w:hint="eastAsia"/>
          <w:spacing w:val="-4"/>
          <w:kern w:val="0"/>
        </w:rPr>
        <w:t>111</w:t>
      </w:r>
      <w:proofErr w:type="gramEnd"/>
      <w:r w:rsidRPr="00605F93">
        <w:rPr>
          <w:rFonts w:ascii="標楷體" w:eastAsia="標楷體" w:hAnsi="標楷體" w:cstheme="minorBidi" w:hint="eastAsia"/>
          <w:spacing w:val="-4"/>
          <w:kern w:val="0"/>
        </w:rPr>
        <w:t>年度起以公益彩券回饋金補助各市縣政府辦理「社</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政聯合促進就業服務計畫」，以低收入戶及中低收入戶、長期失業者、未升學未就業少年、脆弱家庭、家暴受害者、精神障礙者等就業條件相對不利者為服務對象，由市縣政府社工人員結合</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政單位就業服務員共同服務，補助項目包括儲蓄相對配合款、托育或安親費用補助、求職交通費等，以協助經濟弱勢家戶投入就業。</w:t>
      </w:r>
      <w:r w:rsidRPr="00605F93">
        <w:rPr>
          <w:rFonts w:ascii="標楷體" w:eastAsia="標楷體" w:hAnsi="標楷體" w:hint="eastAsia"/>
          <w:spacing w:val="-4"/>
        </w:rPr>
        <w:t>經查</w:t>
      </w:r>
      <w:r w:rsidRPr="00605F93">
        <w:rPr>
          <w:rFonts w:ascii="標楷體" w:eastAsia="標楷體" w:hAnsi="標楷體" w:cstheme="minorBidi" w:hint="eastAsia"/>
          <w:spacing w:val="-4"/>
          <w:kern w:val="0"/>
        </w:rPr>
        <w:t>計畫</w:t>
      </w:r>
      <w:r w:rsidRPr="00605F93">
        <w:rPr>
          <w:rFonts w:ascii="標楷體" w:eastAsia="標楷體" w:hAnsi="標楷體" w:hint="eastAsia"/>
          <w:spacing w:val="-4"/>
        </w:rPr>
        <w:t>執行情形</w:t>
      </w:r>
      <w:r w:rsidRPr="00605F93">
        <w:rPr>
          <w:rFonts w:ascii="標楷體" w:eastAsia="標楷體" w:hAnsi="標楷體" w:cstheme="minorBidi" w:hint="eastAsia"/>
          <w:spacing w:val="-4"/>
          <w:kern w:val="0"/>
        </w:rPr>
        <w:t>，核有：（1）該計畫核定補助案件，由</w:t>
      </w:r>
      <w:proofErr w:type="gramStart"/>
      <w:r w:rsidRPr="00605F93">
        <w:rPr>
          <w:rFonts w:ascii="標楷體" w:eastAsia="標楷體" w:hAnsi="標楷體" w:cstheme="minorBidi" w:hint="eastAsia"/>
          <w:spacing w:val="-4"/>
          <w:kern w:val="0"/>
        </w:rPr>
        <w:t>111</w:t>
      </w:r>
      <w:proofErr w:type="gramEnd"/>
      <w:r w:rsidRPr="00605F93">
        <w:rPr>
          <w:rFonts w:ascii="標楷體" w:eastAsia="標楷體" w:hAnsi="標楷體" w:cstheme="minorBidi" w:hint="eastAsia"/>
          <w:spacing w:val="-4"/>
          <w:kern w:val="0"/>
        </w:rPr>
        <w:t>年度之19件，逐年減少為</w:t>
      </w:r>
      <w:proofErr w:type="gramStart"/>
      <w:r w:rsidRPr="00605F93">
        <w:rPr>
          <w:rFonts w:ascii="標楷體" w:eastAsia="標楷體" w:hAnsi="標楷體" w:cstheme="minorBidi" w:hint="eastAsia"/>
          <w:spacing w:val="-4"/>
          <w:kern w:val="0"/>
        </w:rPr>
        <w:t>112</w:t>
      </w:r>
      <w:proofErr w:type="gramEnd"/>
      <w:r w:rsidRPr="00605F93">
        <w:rPr>
          <w:rFonts w:ascii="標楷體" w:eastAsia="標楷體" w:hAnsi="標楷體" w:cstheme="minorBidi" w:hint="eastAsia"/>
          <w:spacing w:val="-4"/>
          <w:kern w:val="0"/>
        </w:rPr>
        <w:t>年度之15件、</w:t>
      </w:r>
      <w:proofErr w:type="gramStart"/>
      <w:r w:rsidRPr="00605F93">
        <w:rPr>
          <w:rFonts w:ascii="標楷體" w:eastAsia="標楷體" w:hAnsi="標楷體" w:cstheme="minorBidi" w:hint="eastAsia"/>
          <w:spacing w:val="-4"/>
          <w:kern w:val="0"/>
        </w:rPr>
        <w:t>113</w:t>
      </w:r>
      <w:proofErr w:type="gramEnd"/>
      <w:r w:rsidRPr="00605F93">
        <w:rPr>
          <w:rFonts w:ascii="標楷體" w:eastAsia="標楷體" w:hAnsi="標楷體" w:cstheme="minorBidi" w:hint="eastAsia"/>
          <w:spacing w:val="-4"/>
          <w:kern w:val="0"/>
        </w:rPr>
        <w:t>年度之14件，各年度核定補助經費分別為834萬元、660萬元、495萬元，其中</w:t>
      </w:r>
      <w:proofErr w:type="gramStart"/>
      <w:r w:rsidRPr="00605F93">
        <w:rPr>
          <w:rFonts w:ascii="標楷體" w:eastAsia="標楷體" w:hAnsi="標楷體" w:cstheme="minorBidi" w:hint="eastAsia"/>
          <w:spacing w:val="-4"/>
          <w:kern w:val="0"/>
        </w:rPr>
        <w:t>111</w:t>
      </w:r>
      <w:proofErr w:type="gramEnd"/>
      <w:r w:rsidRPr="00605F93">
        <w:rPr>
          <w:rFonts w:ascii="標楷體" w:eastAsia="標楷體" w:hAnsi="標楷體" w:cstheme="minorBidi" w:hint="eastAsia"/>
          <w:spacing w:val="-4"/>
          <w:kern w:val="0"/>
        </w:rPr>
        <w:t>年度經費執行數為143萬餘元，執行率僅約17.23％，又</w:t>
      </w:r>
      <w:proofErr w:type="gramStart"/>
      <w:r w:rsidRPr="00605F93">
        <w:rPr>
          <w:rFonts w:ascii="標楷體" w:eastAsia="標楷體" w:hAnsi="標楷體" w:cstheme="minorBidi" w:hint="eastAsia"/>
          <w:spacing w:val="-4"/>
          <w:kern w:val="0"/>
        </w:rPr>
        <w:t>112</w:t>
      </w:r>
      <w:proofErr w:type="gramEnd"/>
      <w:r w:rsidRPr="00605F93">
        <w:rPr>
          <w:rFonts w:ascii="標楷體" w:eastAsia="標楷體" w:hAnsi="標楷體" w:cstheme="minorBidi" w:hint="eastAsia"/>
          <w:spacing w:val="-4"/>
          <w:kern w:val="0"/>
        </w:rPr>
        <w:t>年度除花蓮縣政府經費全數執行完竣，及申請保留經費之市縣政府尚未核銷外，其餘受補助市縣政府經費執行率未及</w:t>
      </w:r>
      <w:proofErr w:type="gramStart"/>
      <w:r w:rsidRPr="00605F93">
        <w:rPr>
          <w:rFonts w:ascii="標楷體" w:eastAsia="標楷體" w:hAnsi="標楷體" w:cstheme="minorBidi" w:hint="eastAsia"/>
          <w:spacing w:val="-4"/>
          <w:kern w:val="0"/>
        </w:rPr>
        <w:t>6成</w:t>
      </w:r>
      <w:proofErr w:type="gramEnd"/>
      <w:r w:rsidRPr="00605F93">
        <w:rPr>
          <w:rFonts w:ascii="標楷體" w:eastAsia="標楷體" w:hAnsi="標楷體" w:cstheme="minorBidi" w:hint="eastAsia"/>
          <w:spacing w:val="-4"/>
          <w:kern w:val="0"/>
        </w:rPr>
        <w:t>，顯示地方政府申請計畫補助者連年減少，且經費執行情形普遍欠佳；（2）部分市縣辦理社</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政服務，於111及</w:t>
      </w:r>
      <w:proofErr w:type="gramStart"/>
      <w:r w:rsidRPr="00605F93">
        <w:rPr>
          <w:rFonts w:ascii="標楷體" w:eastAsia="標楷體" w:hAnsi="標楷體" w:cstheme="minorBidi" w:hint="eastAsia"/>
          <w:spacing w:val="-4"/>
          <w:kern w:val="0"/>
        </w:rPr>
        <w:t>112</w:t>
      </w:r>
      <w:proofErr w:type="gramEnd"/>
      <w:r w:rsidRPr="00605F93">
        <w:rPr>
          <w:rFonts w:ascii="標楷體" w:eastAsia="標楷體" w:hAnsi="標楷體" w:cstheme="minorBidi" w:hint="eastAsia"/>
          <w:spacing w:val="-4"/>
          <w:kern w:val="0"/>
        </w:rPr>
        <w:t>年度服務未升學未就業少年計471人、84人，惟新竹縣等8個縣市於110及111學年度高級中等學校未升學未就業畢業生，每學年介於24人至266人不等（表2</w:t>
      </w:r>
      <w:r w:rsidRPr="00605F93">
        <w:rPr>
          <w:rFonts w:ascii="標楷體" w:eastAsia="標楷體" w:hAnsi="標楷體" w:cstheme="minorBidi"/>
          <w:spacing w:val="-4"/>
          <w:kern w:val="0"/>
        </w:rPr>
        <w:t>1</w:t>
      </w:r>
      <w:r w:rsidRPr="00605F93">
        <w:rPr>
          <w:rFonts w:ascii="標楷體" w:eastAsia="標楷體" w:hAnsi="標楷體" w:cstheme="minorBidi" w:hint="eastAsia"/>
          <w:spacing w:val="-4"/>
          <w:kern w:val="0"/>
        </w:rPr>
        <w:t>），渠等係分別於111年6月及112年6月離校，</w:t>
      </w:r>
      <w:proofErr w:type="gramStart"/>
      <w:r w:rsidRPr="00605F93">
        <w:rPr>
          <w:rFonts w:ascii="標楷體" w:eastAsia="標楷體" w:hAnsi="標楷體" w:cstheme="minorBidi" w:hint="eastAsia"/>
          <w:spacing w:val="-4"/>
          <w:kern w:val="0"/>
        </w:rPr>
        <w:t>惟離校</w:t>
      </w:r>
      <w:proofErr w:type="gramEnd"/>
      <w:r w:rsidRPr="00605F93">
        <w:rPr>
          <w:rFonts w:ascii="標楷體" w:eastAsia="標楷體" w:hAnsi="標楷體" w:cstheme="minorBidi" w:hint="eastAsia"/>
          <w:spacing w:val="-4"/>
          <w:kern w:val="0"/>
        </w:rPr>
        <w:t>當年度該等縣市轄內</w:t>
      </w:r>
      <w:proofErr w:type="gramStart"/>
      <w:r w:rsidRPr="00605F93">
        <w:rPr>
          <w:rFonts w:ascii="標楷體" w:eastAsia="標楷體" w:hAnsi="標楷體" w:cstheme="minorBidi" w:hint="eastAsia"/>
          <w:spacing w:val="-4"/>
          <w:kern w:val="0"/>
        </w:rPr>
        <w:t>均無未</w:t>
      </w:r>
      <w:proofErr w:type="gramEnd"/>
      <w:r w:rsidRPr="00605F93">
        <w:rPr>
          <w:rFonts w:ascii="標楷體" w:eastAsia="標楷體" w:hAnsi="標楷體" w:cstheme="minorBidi" w:hint="eastAsia"/>
          <w:spacing w:val="-4"/>
          <w:kern w:val="0"/>
        </w:rPr>
        <w:t>升學未就業少年接受社</w:t>
      </w:r>
      <w:proofErr w:type="gramStart"/>
      <w:r w:rsidRPr="00605F93">
        <w:rPr>
          <w:rFonts w:ascii="標楷體" w:eastAsia="標楷體" w:hAnsi="標楷體" w:cstheme="minorBidi" w:hint="eastAsia"/>
          <w:spacing w:val="-4"/>
          <w:kern w:val="0"/>
        </w:rPr>
        <w:t>勞</w:t>
      </w:r>
      <w:proofErr w:type="gramEnd"/>
      <w:r w:rsidRPr="00605F93">
        <w:rPr>
          <w:rFonts w:ascii="標楷體" w:eastAsia="標楷體" w:hAnsi="標楷體" w:cstheme="minorBidi" w:hint="eastAsia"/>
          <w:spacing w:val="-4"/>
          <w:kern w:val="0"/>
        </w:rPr>
        <w:t>政服務，</w:t>
      </w:r>
      <w:proofErr w:type="gramStart"/>
      <w:r w:rsidRPr="00605F93">
        <w:rPr>
          <w:rFonts w:ascii="標楷體" w:eastAsia="標楷體" w:hAnsi="標楷體" w:cstheme="minorBidi" w:hint="eastAsia"/>
          <w:spacing w:val="-4"/>
          <w:kern w:val="0"/>
        </w:rPr>
        <w:t>恐潛存</w:t>
      </w:r>
      <w:proofErr w:type="gramEnd"/>
      <w:r w:rsidRPr="00605F93">
        <w:rPr>
          <w:rFonts w:ascii="標楷體" w:eastAsia="標楷體" w:hAnsi="標楷體" w:cstheme="minorBidi" w:hint="eastAsia"/>
          <w:spacing w:val="-4"/>
          <w:kern w:val="0"/>
        </w:rPr>
        <w:t>服務需求人</w:t>
      </w:r>
      <w:r w:rsidRPr="00605F93">
        <w:rPr>
          <w:rFonts w:ascii="標楷體" w:eastAsia="標楷體" w:hAnsi="標楷體" w:cs="標楷體" w:hint="eastAsia"/>
          <w:spacing w:val="-4"/>
        </w:rPr>
        <w:t>口未獲適當協助；（3）</w:t>
      </w:r>
      <w:proofErr w:type="gramStart"/>
      <w:r w:rsidRPr="00605F93">
        <w:rPr>
          <w:rFonts w:ascii="標楷體" w:eastAsia="標楷體" w:hAnsi="標楷體" w:cs="標楷體" w:hint="eastAsia"/>
        </w:rPr>
        <w:t>依衛福部112</w:t>
      </w:r>
      <w:proofErr w:type="gramEnd"/>
      <w:r w:rsidRPr="00605F93">
        <w:rPr>
          <w:rFonts w:ascii="標楷體" w:eastAsia="標楷體" w:hAnsi="標楷體" w:cs="標楷體" w:hint="eastAsia"/>
        </w:rPr>
        <w:t>年度委託辦理「社會救助法修法規劃研究案」之研究</w:t>
      </w:r>
      <w:proofErr w:type="gramStart"/>
      <w:r w:rsidRPr="00605F93">
        <w:rPr>
          <w:rFonts w:ascii="標楷體" w:eastAsia="標楷體" w:hAnsi="標楷體" w:cs="標楷體" w:hint="eastAsia"/>
        </w:rPr>
        <w:t>報告列述</w:t>
      </w:r>
      <w:proofErr w:type="gramEnd"/>
      <w:r w:rsidRPr="00605F93">
        <w:rPr>
          <w:rFonts w:ascii="標楷體" w:eastAsia="標楷體" w:hAnsi="標楷體" w:cs="標楷體" w:hint="eastAsia"/>
        </w:rPr>
        <w:t>，現行社會救助法第15條規定提供或轉</w:t>
      </w:r>
      <w:proofErr w:type="gramStart"/>
      <w:r w:rsidRPr="00605F93">
        <w:rPr>
          <w:rFonts w:ascii="標楷體" w:eastAsia="標楷體" w:hAnsi="標楷體" w:cs="標楷體" w:hint="eastAsia"/>
        </w:rPr>
        <w:t>介</w:t>
      </w:r>
      <w:proofErr w:type="gramEnd"/>
      <w:r w:rsidRPr="00605F93">
        <w:rPr>
          <w:rFonts w:ascii="標楷體" w:eastAsia="標楷體" w:hAnsi="標楷體" w:cs="標楷體" w:hint="eastAsia"/>
        </w:rPr>
        <w:t>相關就業服務之主管機關為社政單位，且部分市縣政府提出應於社會救助法中明定</w:t>
      </w:r>
      <w:proofErr w:type="gramStart"/>
      <w:r w:rsidRPr="00605F93">
        <w:rPr>
          <w:rFonts w:ascii="標楷體" w:eastAsia="標楷體" w:hAnsi="標楷體" w:cs="標楷體" w:hint="eastAsia"/>
        </w:rPr>
        <w:t>勞</w:t>
      </w:r>
      <w:proofErr w:type="gramEnd"/>
      <w:r w:rsidRPr="00605F93">
        <w:rPr>
          <w:rFonts w:ascii="標楷體" w:eastAsia="標楷體" w:hAnsi="標楷體" w:cs="標楷體" w:hint="eastAsia"/>
        </w:rPr>
        <w:t>政主管機關角色之意見，</w:t>
      </w:r>
      <w:proofErr w:type="gramStart"/>
      <w:r w:rsidRPr="00605F93">
        <w:rPr>
          <w:rFonts w:ascii="標楷體" w:eastAsia="標楷體" w:hAnsi="標楷體" w:cs="標楷體" w:hint="eastAsia"/>
        </w:rPr>
        <w:t>爰</w:t>
      </w:r>
      <w:proofErr w:type="gramEnd"/>
      <w:r w:rsidRPr="00605F93">
        <w:rPr>
          <w:rFonts w:ascii="標楷體" w:eastAsia="標楷體" w:hAnsi="標楷體" w:cs="標楷體" w:hint="eastAsia"/>
        </w:rPr>
        <w:t>建議參</w:t>
      </w:r>
      <w:proofErr w:type="gramStart"/>
      <w:r w:rsidRPr="00605F93">
        <w:rPr>
          <w:rFonts w:ascii="標楷體" w:eastAsia="標楷體" w:hAnsi="標楷體" w:cs="標楷體" w:hint="eastAsia"/>
        </w:rPr>
        <w:t>採</w:t>
      </w:r>
      <w:proofErr w:type="gramEnd"/>
      <w:r w:rsidRPr="00605F93">
        <w:rPr>
          <w:rFonts w:ascii="標楷體" w:eastAsia="標楷體" w:hAnsi="標楷體" w:cs="標楷體" w:hint="eastAsia"/>
        </w:rPr>
        <w:t>日本生活保護法及英國就業協助策略，將社</w:t>
      </w:r>
      <w:proofErr w:type="gramStart"/>
      <w:r w:rsidRPr="00605F93">
        <w:rPr>
          <w:rFonts w:ascii="標楷體" w:eastAsia="標楷體" w:hAnsi="標楷體" w:cs="標楷體" w:hint="eastAsia"/>
        </w:rPr>
        <w:t>勞</w:t>
      </w:r>
      <w:proofErr w:type="gramEnd"/>
      <w:r w:rsidRPr="00605F93">
        <w:rPr>
          <w:rFonts w:ascii="標楷體" w:eastAsia="標楷體" w:hAnsi="標楷體" w:cs="標楷體" w:hint="eastAsia"/>
        </w:rPr>
        <w:t>政服務納入法定服務等</w:t>
      </w:r>
      <w:r w:rsidR="00CD7738" w:rsidRPr="00605F93">
        <w:rPr>
          <w:rFonts w:ascii="標楷體" w:eastAsia="標楷體" w:hAnsi="標楷體" w:cs="標楷體" w:hint="eastAsia"/>
        </w:rPr>
        <w:t>。</w:t>
      </w:r>
      <w:r w:rsidRPr="00605F93">
        <w:rPr>
          <w:rFonts w:ascii="標楷體" w:eastAsia="標楷體" w:hAnsi="標楷體" w:cs="標楷體" w:hint="eastAsia"/>
        </w:rPr>
        <w:t>顯示政府推動社</w:t>
      </w:r>
      <w:proofErr w:type="gramStart"/>
      <w:r w:rsidRPr="00605F93">
        <w:rPr>
          <w:rFonts w:ascii="標楷體" w:eastAsia="標楷體" w:hAnsi="標楷體" w:cs="標楷體" w:hint="eastAsia"/>
        </w:rPr>
        <w:t>勞</w:t>
      </w:r>
      <w:proofErr w:type="gramEnd"/>
      <w:r w:rsidRPr="00605F93">
        <w:rPr>
          <w:rFonts w:ascii="標楷體" w:eastAsia="標楷體" w:hAnsi="標楷體" w:cs="標楷體" w:hint="eastAsia"/>
        </w:rPr>
        <w:t>政服務有賴社政與勞政主管機關合作協助就業條件相對不利者，然現行社會救助法對於勞政主管機關之權責事項尚乏明確規範等情事，經函</w:t>
      </w:r>
      <w:proofErr w:type="gramStart"/>
      <w:r w:rsidRPr="00605F93">
        <w:rPr>
          <w:rFonts w:ascii="標楷體" w:eastAsia="標楷體" w:hAnsi="標楷體" w:cs="標楷體" w:hint="eastAsia"/>
        </w:rPr>
        <w:t>請衛福部研</w:t>
      </w:r>
      <w:proofErr w:type="gramEnd"/>
      <w:r w:rsidRPr="00605F93">
        <w:rPr>
          <w:rFonts w:ascii="標楷體" w:eastAsia="標楷體" w:hAnsi="標楷體" w:cs="標楷體" w:hint="eastAsia"/>
        </w:rPr>
        <w:t>謀改善，以增進就業脫貧服務成效。據復：（1）自114年起請地方政府每月提供服務清冊，督促落實對就業條件相對不利者提供服務；</w:t>
      </w:r>
      <w:r w:rsidRPr="00605F93">
        <w:rPr>
          <w:rFonts w:ascii="標楷體" w:eastAsia="標楷體" w:hAnsi="標楷體" w:hint="eastAsia"/>
        </w:rPr>
        <w:t>（2）</w:t>
      </w:r>
      <w:r w:rsidRPr="00605F93">
        <w:rPr>
          <w:rFonts w:ascii="標楷體" w:eastAsia="標楷體" w:hAnsi="標楷體" w:cs="標楷體" w:hint="eastAsia"/>
        </w:rPr>
        <w:t>將強化</w:t>
      </w:r>
      <w:proofErr w:type="gramStart"/>
      <w:r w:rsidRPr="00605F93">
        <w:rPr>
          <w:rFonts w:ascii="標楷體" w:eastAsia="標楷體" w:hAnsi="標楷體" w:cs="標楷體" w:hint="eastAsia"/>
        </w:rPr>
        <w:t>市縣跨局</w:t>
      </w:r>
      <w:proofErr w:type="gramEnd"/>
      <w:r w:rsidRPr="00605F93">
        <w:rPr>
          <w:rFonts w:ascii="標楷體" w:eastAsia="標楷體" w:hAnsi="標楷體" w:cs="標楷體" w:hint="eastAsia"/>
        </w:rPr>
        <w:t>處與就業中心、民間合作，以掌握個案情形，亦將主動聯繫個案及加強宣導相關計畫；</w:t>
      </w:r>
      <w:r w:rsidRPr="00605F93">
        <w:rPr>
          <w:rFonts w:ascii="標楷體" w:eastAsia="標楷體" w:hAnsi="標楷體" w:hint="eastAsia"/>
        </w:rPr>
        <w:t>（3）</w:t>
      </w:r>
      <w:r w:rsidRPr="00605F93">
        <w:rPr>
          <w:rFonts w:ascii="標楷體" w:eastAsia="標楷體" w:hAnsi="標楷體" w:cs="標楷體" w:hint="eastAsia"/>
        </w:rPr>
        <w:t>刻正</w:t>
      </w:r>
      <w:proofErr w:type="gramStart"/>
      <w:r w:rsidRPr="00605F93">
        <w:rPr>
          <w:rFonts w:ascii="標楷體" w:eastAsia="標楷體" w:hAnsi="標楷體" w:cs="標楷體" w:hint="eastAsia"/>
        </w:rPr>
        <w:t>研</w:t>
      </w:r>
      <w:proofErr w:type="gramEnd"/>
      <w:r w:rsidRPr="00605F93">
        <w:rPr>
          <w:rFonts w:ascii="標楷體" w:eastAsia="標楷體" w:hAnsi="標楷體" w:cs="標楷體" w:hint="eastAsia"/>
        </w:rPr>
        <w:t>擬社會救助法修法，規劃增訂勞工主管機關協助低收入戶、中低收入戶，應提供積極勞動市場政策各項就業促進措施等。</w:t>
      </w:r>
    </w:p>
    <w:p w14:paraId="38815597" w14:textId="7EAD4FCC" w:rsidR="00E41333" w:rsidRPr="00605F93" w:rsidRDefault="00E41333" w:rsidP="002E44CD">
      <w:pPr>
        <w:overflowPunct w:val="0"/>
        <w:spacing w:line="440" w:lineRule="exact"/>
        <w:ind w:firstLineChars="450" w:firstLine="1081"/>
        <w:jc w:val="both"/>
        <w:rPr>
          <w:rStyle w:val="10"/>
          <w:rFonts w:ascii="標楷體" w:eastAsia="標楷體" w:hAnsi="標楷體"/>
          <w:bCs w:val="0"/>
          <w:sz w:val="28"/>
          <w:szCs w:val="28"/>
          <w:lang w:val="x-none" w:eastAsia="x-none"/>
        </w:rPr>
      </w:pPr>
      <w:r w:rsidRPr="00605F93">
        <w:rPr>
          <w:rFonts w:ascii="標楷體" w:eastAsia="標楷體" w:hAnsi="標楷體" w:hint="eastAsia"/>
          <w:b/>
          <w:noProof/>
        </w:rPr>
        <w:lastRenderedPageBreak/>
        <mc:AlternateContent>
          <mc:Choice Requires="wps">
            <w:drawing>
              <wp:anchor distT="0" distB="0" distL="114300" distR="114300" simplePos="0" relativeHeight="253028352" behindDoc="0" locked="0" layoutInCell="1" allowOverlap="1" wp14:anchorId="197A706E" wp14:editId="4A897692">
                <wp:simplePos x="0" y="0"/>
                <wp:positionH relativeFrom="margin">
                  <wp:posOffset>3717290</wp:posOffset>
                </wp:positionH>
                <wp:positionV relativeFrom="margin">
                  <wp:posOffset>3657709</wp:posOffset>
                </wp:positionV>
                <wp:extent cx="2627630" cy="4158615"/>
                <wp:effectExtent l="0" t="0" r="1270" b="0"/>
                <wp:wrapSquare wrapText="bothSides"/>
                <wp:docPr id="46" name="文字方塊 46"/>
                <wp:cNvGraphicFramePr/>
                <a:graphic xmlns:a="http://schemas.openxmlformats.org/drawingml/2006/main">
                  <a:graphicData uri="http://schemas.microsoft.com/office/word/2010/wordprocessingShape">
                    <wps:wsp>
                      <wps:cNvSpPr txBox="1"/>
                      <wps:spPr>
                        <a:xfrm>
                          <a:off x="0" y="0"/>
                          <a:ext cx="2627630" cy="4158615"/>
                        </a:xfrm>
                        <a:prstGeom prst="rect">
                          <a:avLst/>
                        </a:prstGeom>
                        <a:solidFill>
                          <a:schemeClr val="lt1"/>
                        </a:solidFill>
                        <a:ln w="6350">
                          <a:noFill/>
                        </a:ln>
                      </wps:spPr>
                      <wps:txbx>
                        <w:txbxContent>
                          <w:p w14:paraId="04470FB9" w14:textId="77777777" w:rsidR="00E41333" w:rsidRPr="001E20E1" w:rsidRDefault="00E41333" w:rsidP="00E41333">
                            <w:pPr>
                              <w:spacing w:line="220" w:lineRule="exact"/>
                              <w:ind w:leftChars="12" w:left="827" w:rightChars="-37" w:right="-89" w:hangingChars="332" w:hanging="798"/>
                              <w:rPr>
                                <w:rFonts w:ascii="標楷體" w:eastAsia="標楷體" w:hAnsi="標楷體"/>
                                <w:b/>
                              </w:rPr>
                            </w:pPr>
                            <w:r w:rsidRPr="001E20E1">
                              <w:rPr>
                                <w:rFonts w:ascii="標楷體" w:eastAsia="標楷體" w:hAnsi="標楷體" w:hint="eastAsia"/>
                                <w:b/>
                              </w:rPr>
                              <w:t>表</w:t>
                            </w:r>
                            <w:r w:rsidRPr="001E20E1">
                              <w:rPr>
                                <w:rFonts w:ascii="標楷體" w:eastAsia="標楷體" w:hAnsi="標楷體"/>
                                <w:b/>
                              </w:rPr>
                              <w:t>22</w:t>
                            </w:r>
                            <w:r w:rsidRPr="001E20E1">
                              <w:rPr>
                                <w:rFonts w:ascii="標楷體" w:eastAsia="標楷體" w:hAnsi="標楷體" w:hint="eastAsia"/>
                                <w:b/>
                              </w:rPr>
                              <w:t xml:space="preserve">　各市縣政府實（食）物銀行設置冷藏及冷凍設備情形</w:t>
                            </w:r>
                          </w:p>
                          <w:p w14:paraId="3532E574" w14:textId="77777777" w:rsidR="00E41333" w:rsidRPr="001E20E1" w:rsidRDefault="00E41333" w:rsidP="000208C3">
                            <w:pPr>
                              <w:spacing w:line="200" w:lineRule="exact"/>
                              <w:ind w:left="606" w:hangingChars="303" w:hanging="606"/>
                              <w:jc w:val="right"/>
                              <w:rPr>
                                <w:rFonts w:ascii="標楷體" w:eastAsia="標楷體" w:hAnsi="標楷體"/>
                                <w:sz w:val="20"/>
                                <w:szCs w:val="20"/>
                              </w:rPr>
                            </w:pPr>
                            <w:r w:rsidRPr="001E20E1">
                              <w:rPr>
                                <w:rFonts w:ascii="標楷體" w:eastAsia="標楷體" w:hAnsi="標楷體" w:hint="eastAsia"/>
                                <w:sz w:val="20"/>
                                <w:szCs w:val="20"/>
                              </w:rPr>
                              <w:t>單位：處</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9"/>
                              <w:gridCol w:w="999"/>
                              <w:gridCol w:w="1000"/>
                            </w:tblGrid>
                            <w:tr w:rsidR="001E20E1" w:rsidRPr="001E20E1" w14:paraId="14FA8199" w14:textId="77777777" w:rsidTr="009C4A06">
                              <w:trPr>
                                <w:trHeight w:val="386"/>
                                <w:jc w:val="center"/>
                              </w:trPr>
                              <w:tc>
                                <w:tcPr>
                                  <w:tcW w:w="1067" w:type="pct"/>
                                  <w:shd w:val="clear" w:color="auto" w:fill="auto"/>
                                  <w:vAlign w:val="center"/>
                                  <w:hideMark/>
                                </w:tcPr>
                                <w:p w14:paraId="7C996449" w14:textId="77777777" w:rsidR="00E41333" w:rsidRPr="001E20E1" w:rsidRDefault="00E41333" w:rsidP="00A113ED">
                                  <w:pPr>
                                    <w:spacing w:line="220" w:lineRule="exact"/>
                                    <w:ind w:left="400" w:hangingChars="200" w:hanging="400"/>
                                    <w:jc w:val="center"/>
                                    <w:rPr>
                                      <w:rFonts w:ascii="標楷體" w:eastAsia="標楷體" w:hAnsi="標楷體"/>
                                      <w:sz w:val="20"/>
                                      <w:szCs w:val="20"/>
                                    </w:rPr>
                                  </w:pPr>
                                  <w:proofErr w:type="gramStart"/>
                                  <w:r w:rsidRPr="001E20E1">
                                    <w:rPr>
                                      <w:rFonts w:ascii="標楷體" w:eastAsia="標楷體" w:hAnsi="標楷體" w:hint="eastAsia"/>
                                      <w:sz w:val="20"/>
                                      <w:szCs w:val="20"/>
                                    </w:rPr>
                                    <w:t>市縣別</w:t>
                                  </w:r>
                                  <w:proofErr w:type="gramEnd"/>
                                </w:p>
                              </w:tc>
                              <w:tc>
                                <w:tcPr>
                                  <w:tcW w:w="1311" w:type="pct"/>
                                  <w:shd w:val="clear" w:color="auto" w:fill="auto"/>
                                  <w:vAlign w:val="center"/>
                                  <w:hideMark/>
                                </w:tcPr>
                                <w:p w14:paraId="23A939DC" w14:textId="77777777" w:rsidR="00E41333" w:rsidRPr="001E20E1" w:rsidRDefault="00E41333" w:rsidP="009C4A06">
                                  <w:pPr>
                                    <w:spacing w:line="220" w:lineRule="exact"/>
                                    <w:ind w:left="-47"/>
                                    <w:jc w:val="center"/>
                                    <w:rPr>
                                      <w:rFonts w:ascii="標楷體" w:eastAsia="標楷體" w:hAnsi="標楷體"/>
                                      <w:spacing w:val="-20"/>
                                      <w:sz w:val="20"/>
                                      <w:szCs w:val="20"/>
                                    </w:rPr>
                                  </w:pPr>
                                  <w:r w:rsidRPr="001E20E1">
                                    <w:rPr>
                                      <w:rFonts w:ascii="標楷體" w:eastAsia="標楷體" w:hAnsi="標楷體" w:hint="eastAsia"/>
                                      <w:spacing w:val="-20"/>
                                      <w:sz w:val="20"/>
                                      <w:szCs w:val="20"/>
                                    </w:rPr>
                                    <w:t>實（食）物銀行據點數</w:t>
                                  </w:r>
                                </w:p>
                              </w:tc>
                              <w:tc>
                                <w:tcPr>
                                  <w:tcW w:w="1311" w:type="pct"/>
                                  <w:shd w:val="clear" w:color="auto" w:fill="auto"/>
                                  <w:vAlign w:val="center"/>
                                  <w:hideMark/>
                                </w:tcPr>
                                <w:p w14:paraId="2E1D71C8" w14:textId="77777777" w:rsidR="00E41333" w:rsidRPr="001E20E1" w:rsidRDefault="00E41333" w:rsidP="00E17A09">
                                  <w:pPr>
                                    <w:spacing w:line="180" w:lineRule="exact"/>
                                    <w:jc w:val="both"/>
                                    <w:rPr>
                                      <w:rFonts w:ascii="標楷體" w:eastAsia="標楷體" w:hAnsi="標楷體"/>
                                      <w:spacing w:val="-6"/>
                                      <w:sz w:val="20"/>
                                      <w:szCs w:val="20"/>
                                    </w:rPr>
                                  </w:pPr>
                                  <w:r w:rsidRPr="001E20E1">
                                    <w:rPr>
                                      <w:rFonts w:ascii="標楷體" w:eastAsia="標楷體" w:hAnsi="標楷體" w:hint="eastAsia"/>
                                      <w:spacing w:val="-6"/>
                                      <w:sz w:val="20"/>
                                      <w:szCs w:val="20"/>
                                    </w:rPr>
                                    <w:t>原已設置或經核定補助設置</w:t>
                                  </w:r>
                                </w:p>
                              </w:tc>
                              <w:tc>
                                <w:tcPr>
                                  <w:tcW w:w="1312" w:type="pct"/>
                                  <w:tcBorders>
                                    <w:bottom w:val="single" w:sz="4" w:space="0" w:color="auto"/>
                                    <w:right w:val="single" w:sz="4" w:space="0" w:color="auto"/>
                                  </w:tcBorders>
                                  <w:shd w:val="clear" w:color="auto" w:fill="auto"/>
                                  <w:vAlign w:val="center"/>
                                </w:tcPr>
                                <w:p w14:paraId="3AA2DCB9" w14:textId="77777777" w:rsidR="00E41333" w:rsidRPr="001E20E1" w:rsidRDefault="00E41333" w:rsidP="00685938">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未規劃設置</w:t>
                                  </w:r>
                                </w:p>
                              </w:tc>
                            </w:tr>
                            <w:tr w:rsidR="001E20E1" w:rsidRPr="001E20E1" w14:paraId="424D45EF" w14:textId="77777777" w:rsidTr="001E20E1">
                              <w:trPr>
                                <w:trHeight w:val="196"/>
                                <w:jc w:val="center"/>
                              </w:trPr>
                              <w:tc>
                                <w:tcPr>
                                  <w:tcW w:w="1067" w:type="pct"/>
                                  <w:shd w:val="clear" w:color="auto" w:fill="auto"/>
                                  <w:vAlign w:val="center"/>
                                  <w:hideMark/>
                                </w:tcPr>
                                <w:p w14:paraId="694A7CA2" w14:textId="77777777" w:rsidR="00E41333" w:rsidRPr="001E20E1" w:rsidRDefault="00E41333" w:rsidP="00A113ED">
                                  <w:pPr>
                                    <w:spacing w:line="180" w:lineRule="exact"/>
                                    <w:ind w:left="400" w:hangingChars="200" w:hanging="400"/>
                                    <w:jc w:val="center"/>
                                    <w:rPr>
                                      <w:rFonts w:ascii="標楷體" w:eastAsia="標楷體" w:hAnsi="標楷體"/>
                                      <w:b/>
                                      <w:sz w:val="20"/>
                                      <w:szCs w:val="20"/>
                                    </w:rPr>
                                  </w:pPr>
                                  <w:r w:rsidRPr="001E20E1">
                                    <w:rPr>
                                      <w:rFonts w:ascii="標楷體" w:eastAsia="標楷體" w:hAnsi="標楷體" w:hint="eastAsia"/>
                                      <w:b/>
                                      <w:sz w:val="20"/>
                                      <w:szCs w:val="20"/>
                                    </w:rPr>
                                    <w:t>合計</w:t>
                                  </w:r>
                                </w:p>
                              </w:tc>
                              <w:tc>
                                <w:tcPr>
                                  <w:tcW w:w="1311" w:type="pct"/>
                                  <w:shd w:val="clear" w:color="auto" w:fill="auto"/>
                                  <w:vAlign w:val="center"/>
                                </w:tcPr>
                                <w:p w14:paraId="699C3993" w14:textId="77777777" w:rsidR="00E41333" w:rsidRPr="001E20E1" w:rsidRDefault="00E41333" w:rsidP="00A113ED">
                                  <w:pPr>
                                    <w:overflowPunct w:val="0"/>
                                    <w:autoSpaceDE w:val="0"/>
                                    <w:autoSpaceDN w:val="0"/>
                                    <w:spacing w:line="180" w:lineRule="exact"/>
                                    <w:jc w:val="right"/>
                                    <w:rPr>
                                      <w:rFonts w:ascii="標楷體" w:eastAsia="標楷體" w:hAnsi="標楷體"/>
                                      <w:b/>
                                      <w:bCs/>
                                      <w:sz w:val="20"/>
                                      <w:szCs w:val="20"/>
                                    </w:rPr>
                                  </w:pPr>
                                  <w:r w:rsidRPr="001E20E1">
                                    <w:rPr>
                                      <w:rFonts w:ascii="標楷體" w:eastAsia="標楷體" w:hAnsi="標楷體"/>
                                      <w:b/>
                                      <w:bCs/>
                                      <w:sz w:val="20"/>
                                      <w:szCs w:val="20"/>
                                    </w:rPr>
                                    <w:t>295</w:t>
                                  </w:r>
                                </w:p>
                              </w:tc>
                              <w:tc>
                                <w:tcPr>
                                  <w:tcW w:w="1311" w:type="pct"/>
                                  <w:shd w:val="clear" w:color="auto" w:fill="auto"/>
                                  <w:vAlign w:val="center"/>
                                </w:tcPr>
                                <w:p w14:paraId="2959BDBB" w14:textId="77777777" w:rsidR="00E41333" w:rsidRPr="001E20E1" w:rsidRDefault="00E41333" w:rsidP="00A113ED">
                                  <w:pPr>
                                    <w:overflowPunct w:val="0"/>
                                    <w:autoSpaceDE w:val="0"/>
                                    <w:autoSpaceDN w:val="0"/>
                                    <w:spacing w:line="180" w:lineRule="exact"/>
                                    <w:jc w:val="right"/>
                                    <w:rPr>
                                      <w:rFonts w:ascii="標楷體" w:eastAsia="標楷體" w:hAnsi="標楷體"/>
                                      <w:b/>
                                      <w:sz w:val="20"/>
                                      <w:szCs w:val="20"/>
                                    </w:rPr>
                                  </w:pPr>
                                  <w:r w:rsidRPr="001E20E1">
                                    <w:rPr>
                                      <w:rFonts w:ascii="標楷體" w:eastAsia="標楷體" w:hAnsi="標楷體"/>
                                      <w:b/>
                                      <w:sz w:val="20"/>
                                      <w:szCs w:val="20"/>
                                    </w:rPr>
                                    <w:t>259</w:t>
                                  </w:r>
                                </w:p>
                              </w:tc>
                              <w:tc>
                                <w:tcPr>
                                  <w:tcW w:w="1312" w:type="pct"/>
                                  <w:tcBorders>
                                    <w:top w:val="single" w:sz="4" w:space="0" w:color="auto"/>
                                    <w:right w:val="single" w:sz="4" w:space="0" w:color="auto"/>
                                  </w:tcBorders>
                                  <w:shd w:val="clear" w:color="auto" w:fill="auto"/>
                                  <w:vAlign w:val="center"/>
                                </w:tcPr>
                                <w:p w14:paraId="72D0760A" w14:textId="77777777" w:rsidR="00E41333" w:rsidRPr="001E20E1" w:rsidRDefault="00E41333" w:rsidP="00A113ED">
                                  <w:pPr>
                                    <w:overflowPunct w:val="0"/>
                                    <w:autoSpaceDE w:val="0"/>
                                    <w:autoSpaceDN w:val="0"/>
                                    <w:spacing w:line="180" w:lineRule="exact"/>
                                    <w:jc w:val="right"/>
                                    <w:rPr>
                                      <w:rFonts w:ascii="標楷體" w:eastAsia="標楷體" w:hAnsi="標楷體"/>
                                      <w:b/>
                                      <w:sz w:val="20"/>
                                      <w:szCs w:val="20"/>
                                    </w:rPr>
                                  </w:pPr>
                                  <w:r w:rsidRPr="001E20E1">
                                    <w:rPr>
                                      <w:rFonts w:ascii="標楷體" w:eastAsia="標楷體" w:hAnsi="標楷體" w:hint="eastAsia"/>
                                      <w:b/>
                                      <w:sz w:val="20"/>
                                      <w:szCs w:val="20"/>
                                    </w:rPr>
                                    <w:t>36</w:t>
                                  </w:r>
                                </w:p>
                              </w:tc>
                            </w:tr>
                            <w:tr w:rsidR="001E20E1" w:rsidRPr="001E20E1" w14:paraId="75EB9CF7" w14:textId="77777777" w:rsidTr="001E20E1">
                              <w:trPr>
                                <w:trHeight w:val="196"/>
                                <w:jc w:val="center"/>
                              </w:trPr>
                              <w:tc>
                                <w:tcPr>
                                  <w:tcW w:w="1067" w:type="pct"/>
                                  <w:shd w:val="clear" w:color="auto" w:fill="auto"/>
                                  <w:vAlign w:val="center"/>
                                </w:tcPr>
                                <w:p w14:paraId="2980B5AC" w14:textId="77777777" w:rsidR="00E41333" w:rsidRPr="001E20E1" w:rsidRDefault="00E41333" w:rsidP="00A113ED">
                                  <w:pPr>
                                    <w:widowControl/>
                                    <w:spacing w:line="180" w:lineRule="exact"/>
                                    <w:jc w:val="center"/>
                                    <w:rPr>
                                      <w:rFonts w:ascii="標楷體" w:eastAsia="標楷體" w:hAnsi="標楷體"/>
                                      <w:sz w:val="20"/>
                                      <w:szCs w:val="20"/>
                                    </w:rPr>
                                  </w:pPr>
                                  <w:r w:rsidRPr="001E20E1">
                                    <w:rPr>
                                      <w:rFonts w:ascii="標楷體" w:eastAsia="標楷體" w:hAnsi="標楷體" w:hint="eastAsia"/>
                                      <w:sz w:val="20"/>
                                      <w:szCs w:val="20"/>
                                    </w:rPr>
                                    <w:t>臺北市</w:t>
                                  </w:r>
                                </w:p>
                              </w:tc>
                              <w:tc>
                                <w:tcPr>
                                  <w:tcW w:w="1311" w:type="pct"/>
                                  <w:shd w:val="clear" w:color="auto" w:fill="auto"/>
                                  <w:vAlign w:val="center"/>
                                </w:tcPr>
                                <w:p w14:paraId="49C644C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5649501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15</w:t>
                                  </w:r>
                                </w:p>
                              </w:tc>
                              <w:tc>
                                <w:tcPr>
                                  <w:tcW w:w="1312" w:type="pct"/>
                                  <w:tcBorders>
                                    <w:right w:val="single" w:sz="4" w:space="0" w:color="auto"/>
                                  </w:tcBorders>
                                  <w:shd w:val="clear" w:color="auto" w:fill="auto"/>
                                  <w:vAlign w:val="center"/>
                                </w:tcPr>
                                <w:p w14:paraId="5592A5B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11</w:t>
                                  </w:r>
                                </w:p>
                              </w:tc>
                            </w:tr>
                            <w:tr w:rsidR="001E20E1" w:rsidRPr="001E20E1" w14:paraId="4B640AF2" w14:textId="77777777" w:rsidTr="001E20E1">
                              <w:trPr>
                                <w:trHeight w:val="196"/>
                                <w:jc w:val="center"/>
                              </w:trPr>
                              <w:tc>
                                <w:tcPr>
                                  <w:tcW w:w="1067" w:type="pct"/>
                                  <w:shd w:val="clear" w:color="auto" w:fill="auto"/>
                                  <w:vAlign w:val="center"/>
                                </w:tcPr>
                                <w:p w14:paraId="6AF1A0DF"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新北市</w:t>
                                  </w:r>
                                </w:p>
                              </w:tc>
                              <w:tc>
                                <w:tcPr>
                                  <w:tcW w:w="1311" w:type="pct"/>
                                  <w:shd w:val="clear" w:color="auto" w:fill="auto"/>
                                  <w:vAlign w:val="center"/>
                                </w:tcPr>
                                <w:p w14:paraId="52B56FA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14</w:t>
                                  </w:r>
                                </w:p>
                              </w:tc>
                              <w:tc>
                                <w:tcPr>
                                  <w:tcW w:w="1311" w:type="pct"/>
                                  <w:shd w:val="clear" w:color="auto" w:fill="auto"/>
                                  <w:vAlign w:val="center"/>
                                </w:tcPr>
                                <w:p w14:paraId="1588BE5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14</w:t>
                                  </w:r>
                                </w:p>
                              </w:tc>
                              <w:tc>
                                <w:tcPr>
                                  <w:tcW w:w="1312" w:type="pct"/>
                                  <w:tcBorders>
                                    <w:right w:val="single" w:sz="4" w:space="0" w:color="auto"/>
                                  </w:tcBorders>
                                  <w:shd w:val="clear" w:color="auto" w:fill="auto"/>
                                  <w:vAlign w:val="center"/>
                                </w:tcPr>
                                <w:p w14:paraId="39FA1E2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74521155" w14:textId="77777777" w:rsidTr="001E20E1">
                              <w:trPr>
                                <w:trHeight w:val="196"/>
                                <w:jc w:val="center"/>
                              </w:trPr>
                              <w:tc>
                                <w:tcPr>
                                  <w:tcW w:w="1067" w:type="pct"/>
                                  <w:shd w:val="clear" w:color="auto" w:fill="auto"/>
                                  <w:vAlign w:val="center"/>
                                </w:tcPr>
                                <w:p w14:paraId="5804D003"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桃園市</w:t>
                                  </w:r>
                                </w:p>
                              </w:tc>
                              <w:tc>
                                <w:tcPr>
                                  <w:tcW w:w="1311" w:type="pct"/>
                                  <w:shd w:val="clear" w:color="auto" w:fill="auto"/>
                                  <w:vAlign w:val="center"/>
                                </w:tcPr>
                                <w:p w14:paraId="4BACE4B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32</w:t>
                                  </w:r>
                                </w:p>
                              </w:tc>
                              <w:tc>
                                <w:tcPr>
                                  <w:tcW w:w="1311" w:type="pct"/>
                                  <w:shd w:val="clear" w:color="auto" w:fill="auto"/>
                                  <w:vAlign w:val="center"/>
                                </w:tcPr>
                                <w:p w14:paraId="42CF5AA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25</w:t>
                                  </w:r>
                                </w:p>
                              </w:tc>
                              <w:tc>
                                <w:tcPr>
                                  <w:tcW w:w="1312" w:type="pct"/>
                                  <w:tcBorders>
                                    <w:right w:val="single" w:sz="4" w:space="0" w:color="auto"/>
                                  </w:tcBorders>
                                  <w:shd w:val="clear" w:color="auto" w:fill="auto"/>
                                  <w:vAlign w:val="center"/>
                                </w:tcPr>
                                <w:p w14:paraId="27D6BE5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7</w:t>
                                  </w:r>
                                </w:p>
                              </w:tc>
                            </w:tr>
                            <w:tr w:rsidR="001E20E1" w:rsidRPr="001E20E1" w14:paraId="69F2315B" w14:textId="77777777" w:rsidTr="001E20E1">
                              <w:trPr>
                                <w:trHeight w:val="196"/>
                                <w:jc w:val="center"/>
                              </w:trPr>
                              <w:tc>
                                <w:tcPr>
                                  <w:tcW w:w="1067" w:type="pct"/>
                                  <w:shd w:val="clear" w:color="auto" w:fill="auto"/>
                                  <w:vAlign w:val="center"/>
                                </w:tcPr>
                                <w:p w14:paraId="0B6FED62"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中市</w:t>
                                  </w:r>
                                </w:p>
                              </w:tc>
                              <w:tc>
                                <w:tcPr>
                                  <w:tcW w:w="1311" w:type="pct"/>
                                  <w:shd w:val="clear" w:color="auto" w:fill="auto"/>
                                  <w:vAlign w:val="center"/>
                                </w:tcPr>
                                <w:p w14:paraId="5FF273A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20</w:t>
                                  </w:r>
                                </w:p>
                              </w:tc>
                              <w:tc>
                                <w:tcPr>
                                  <w:tcW w:w="1311" w:type="pct"/>
                                  <w:shd w:val="clear" w:color="auto" w:fill="auto"/>
                                  <w:vAlign w:val="center"/>
                                </w:tcPr>
                                <w:p w14:paraId="734CEB6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17</w:t>
                                  </w:r>
                                </w:p>
                              </w:tc>
                              <w:tc>
                                <w:tcPr>
                                  <w:tcW w:w="1312" w:type="pct"/>
                                  <w:tcBorders>
                                    <w:right w:val="single" w:sz="4" w:space="0" w:color="auto"/>
                                  </w:tcBorders>
                                  <w:shd w:val="clear" w:color="auto" w:fill="auto"/>
                                  <w:vAlign w:val="center"/>
                                </w:tcPr>
                                <w:p w14:paraId="68F068D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3</w:t>
                                  </w:r>
                                </w:p>
                              </w:tc>
                            </w:tr>
                            <w:tr w:rsidR="001E20E1" w:rsidRPr="001E20E1" w14:paraId="0CF7264C" w14:textId="77777777" w:rsidTr="001E20E1">
                              <w:trPr>
                                <w:trHeight w:val="196"/>
                                <w:jc w:val="center"/>
                              </w:trPr>
                              <w:tc>
                                <w:tcPr>
                                  <w:tcW w:w="1067" w:type="pct"/>
                                  <w:shd w:val="clear" w:color="auto" w:fill="auto"/>
                                  <w:vAlign w:val="center"/>
                                </w:tcPr>
                                <w:p w14:paraId="0B5C4D93"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南市</w:t>
                                  </w:r>
                                </w:p>
                              </w:tc>
                              <w:tc>
                                <w:tcPr>
                                  <w:tcW w:w="1311" w:type="pct"/>
                                  <w:shd w:val="clear" w:color="auto" w:fill="auto"/>
                                  <w:vAlign w:val="center"/>
                                </w:tcPr>
                                <w:p w14:paraId="6F18A7E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21</w:t>
                                  </w:r>
                                </w:p>
                              </w:tc>
                              <w:tc>
                                <w:tcPr>
                                  <w:tcW w:w="1311" w:type="pct"/>
                                  <w:shd w:val="clear" w:color="auto" w:fill="auto"/>
                                  <w:vAlign w:val="center"/>
                                </w:tcPr>
                                <w:p w14:paraId="1FEDA51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2" w:type="pct"/>
                                  <w:tcBorders>
                                    <w:right w:val="single" w:sz="4" w:space="0" w:color="auto"/>
                                  </w:tcBorders>
                                  <w:shd w:val="clear" w:color="auto" w:fill="auto"/>
                                  <w:vAlign w:val="center"/>
                                </w:tcPr>
                                <w:p w14:paraId="7AE3B72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r>
                            <w:tr w:rsidR="001E20E1" w:rsidRPr="001E20E1" w14:paraId="37A75A81" w14:textId="77777777" w:rsidTr="001E20E1">
                              <w:trPr>
                                <w:trHeight w:val="196"/>
                                <w:jc w:val="center"/>
                              </w:trPr>
                              <w:tc>
                                <w:tcPr>
                                  <w:tcW w:w="1067" w:type="pct"/>
                                  <w:shd w:val="clear" w:color="auto" w:fill="auto"/>
                                  <w:vAlign w:val="center"/>
                                </w:tcPr>
                                <w:p w14:paraId="0084E949"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高雄市</w:t>
                                  </w:r>
                                </w:p>
                              </w:tc>
                              <w:tc>
                                <w:tcPr>
                                  <w:tcW w:w="1311" w:type="pct"/>
                                  <w:shd w:val="clear" w:color="auto" w:fill="auto"/>
                                  <w:vAlign w:val="center"/>
                                </w:tcPr>
                                <w:p w14:paraId="05F6476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12</w:t>
                                  </w:r>
                                </w:p>
                              </w:tc>
                              <w:tc>
                                <w:tcPr>
                                  <w:tcW w:w="1311" w:type="pct"/>
                                  <w:shd w:val="clear" w:color="auto" w:fill="auto"/>
                                  <w:vAlign w:val="center"/>
                                </w:tcPr>
                                <w:p w14:paraId="541ED30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12</w:t>
                                  </w:r>
                                </w:p>
                              </w:tc>
                              <w:tc>
                                <w:tcPr>
                                  <w:tcW w:w="1312" w:type="pct"/>
                                  <w:tcBorders>
                                    <w:right w:val="single" w:sz="4" w:space="0" w:color="auto"/>
                                  </w:tcBorders>
                                  <w:shd w:val="clear" w:color="auto" w:fill="auto"/>
                                  <w:vAlign w:val="center"/>
                                </w:tcPr>
                                <w:p w14:paraId="3D927BE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96DDBA7" w14:textId="77777777" w:rsidTr="001E20E1">
                              <w:trPr>
                                <w:trHeight w:val="196"/>
                                <w:jc w:val="center"/>
                              </w:trPr>
                              <w:tc>
                                <w:tcPr>
                                  <w:tcW w:w="1067" w:type="pct"/>
                                  <w:shd w:val="clear" w:color="auto" w:fill="auto"/>
                                  <w:vAlign w:val="center"/>
                                </w:tcPr>
                                <w:p w14:paraId="2A47D2B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基隆市</w:t>
                                  </w:r>
                                </w:p>
                              </w:tc>
                              <w:tc>
                                <w:tcPr>
                                  <w:tcW w:w="1311" w:type="pct"/>
                                  <w:shd w:val="clear" w:color="auto" w:fill="auto"/>
                                  <w:vAlign w:val="center"/>
                                </w:tcPr>
                                <w:p w14:paraId="206AA34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1" w:type="pct"/>
                                  <w:shd w:val="clear" w:color="auto" w:fill="auto"/>
                                  <w:vAlign w:val="center"/>
                                </w:tcPr>
                                <w:p w14:paraId="360584A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5</w:t>
                                  </w:r>
                                </w:p>
                              </w:tc>
                              <w:tc>
                                <w:tcPr>
                                  <w:tcW w:w="1312" w:type="pct"/>
                                  <w:tcBorders>
                                    <w:right w:val="single" w:sz="4" w:space="0" w:color="auto"/>
                                  </w:tcBorders>
                                  <w:shd w:val="clear" w:color="auto" w:fill="auto"/>
                                  <w:vAlign w:val="center"/>
                                </w:tcPr>
                                <w:p w14:paraId="0CBEA93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11D26F8A" w14:textId="77777777" w:rsidTr="001E20E1">
                              <w:trPr>
                                <w:trHeight w:val="196"/>
                                <w:jc w:val="center"/>
                              </w:trPr>
                              <w:tc>
                                <w:tcPr>
                                  <w:tcW w:w="1067" w:type="pct"/>
                                  <w:shd w:val="clear" w:color="auto" w:fill="auto"/>
                                  <w:vAlign w:val="center"/>
                                </w:tcPr>
                                <w:p w14:paraId="56904C24"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宜蘭縣</w:t>
                                  </w:r>
                                </w:p>
                              </w:tc>
                              <w:tc>
                                <w:tcPr>
                                  <w:tcW w:w="1311" w:type="pct"/>
                                  <w:shd w:val="clear" w:color="auto" w:fill="auto"/>
                                  <w:vAlign w:val="center"/>
                                </w:tcPr>
                                <w:p w14:paraId="78C5DCF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13</w:t>
                                  </w:r>
                                </w:p>
                              </w:tc>
                              <w:tc>
                                <w:tcPr>
                                  <w:tcW w:w="1311" w:type="pct"/>
                                  <w:shd w:val="clear" w:color="auto" w:fill="auto"/>
                                  <w:vAlign w:val="center"/>
                                </w:tcPr>
                                <w:p w14:paraId="59B9D78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13</w:t>
                                  </w:r>
                                </w:p>
                              </w:tc>
                              <w:tc>
                                <w:tcPr>
                                  <w:tcW w:w="1312" w:type="pct"/>
                                  <w:tcBorders>
                                    <w:right w:val="single" w:sz="4" w:space="0" w:color="auto"/>
                                  </w:tcBorders>
                                  <w:shd w:val="clear" w:color="auto" w:fill="auto"/>
                                  <w:vAlign w:val="center"/>
                                </w:tcPr>
                                <w:p w14:paraId="498F198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70C3B6E9" w14:textId="77777777" w:rsidTr="001E20E1">
                              <w:trPr>
                                <w:trHeight w:val="196"/>
                                <w:jc w:val="center"/>
                              </w:trPr>
                              <w:tc>
                                <w:tcPr>
                                  <w:tcW w:w="1067" w:type="pct"/>
                                  <w:shd w:val="clear" w:color="auto" w:fill="auto"/>
                                  <w:vAlign w:val="center"/>
                                </w:tcPr>
                                <w:p w14:paraId="510DB668"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新竹縣</w:t>
                                  </w:r>
                                </w:p>
                              </w:tc>
                              <w:tc>
                                <w:tcPr>
                                  <w:tcW w:w="1311" w:type="pct"/>
                                  <w:shd w:val="clear" w:color="auto" w:fill="auto"/>
                                  <w:vAlign w:val="center"/>
                                </w:tcPr>
                                <w:p w14:paraId="161B933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8</w:t>
                                  </w:r>
                                </w:p>
                              </w:tc>
                              <w:tc>
                                <w:tcPr>
                                  <w:tcW w:w="1311" w:type="pct"/>
                                  <w:shd w:val="clear" w:color="auto" w:fill="auto"/>
                                  <w:vAlign w:val="center"/>
                                </w:tcPr>
                                <w:p w14:paraId="3AEC74B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2" w:type="pct"/>
                                  <w:tcBorders>
                                    <w:right w:val="single" w:sz="4" w:space="0" w:color="auto"/>
                                  </w:tcBorders>
                                  <w:shd w:val="clear" w:color="auto" w:fill="auto"/>
                                  <w:vAlign w:val="center"/>
                                </w:tcPr>
                                <w:p w14:paraId="1C47278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3BF3F0AA" w14:textId="77777777" w:rsidTr="001E20E1">
                              <w:trPr>
                                <w:trHeight w:val="196"/>
                                <w:jc w:val="center"/>
                              </w:trPr>
                              <w:tc>
                                <w:tcPr>
                                  <w:tcW w:w="1067" w:type="pct"/>
                                  <w:shd w:val="clear" w:color="auto" w:fill="auto"/>
                                  <w:vAlign w:val="center"/>
                                </w:tcPr>
                                <w:p w14:paraId="1F4CFF2F"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新竹市</w:t>
                                  </w:r>
                                </w:p>
                              </w:tc>
                              <w:tc>
                                <w:tcPr>
                                  <w:tcW w:w="1311" w:type="pct"/>
                                  <w:shd w:val="clear" w:color="auto" w:fill="auto"/>
                                  <w:vAlign w:val="center"/>
                                </w:tcPr>
                                <w:p w14:paraId="67E66F5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w:t>
                                  </w:r>
                                </w:p>
                              </w:tc>
                              <w:tc>
                                <w:tcPr>
                                  <w:tcW w:w="1311" w:type="pct"/>
                                  <w:shd w:val="clear" w:color="auto" w:fill="auto"/>
                                  <w:vAlign w:val="center"/>
                                </w:tcPr>
                                <w:p w14:paraId="0E4A181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w:t>
                                  </w:r>
                                </w:p>
                              </w:tc>
                              <w:tc>
                                <w:tcPr>
                                  <w:tcW w:w="1312" w:type="pct"/>
                                  <w:tcBorders>
                                    <w:right w:val="single" w:sz="4" w:space="0" w:color="auto"/>
                                  </w:tcBorders>
                                  <w:shd w:val="clear" w:color="auto" w:fill="auto"/>
                                  <w:vAlign w:val="center"/>
                                </w:tcPr>
                                <w:p w14:paraId="4B8B597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80740E8" w14:textId="77777777" w:rsidTr="001E20E1">
                              <w:trPr>
                                <w:trHeight w:val="196"/>
                                <w:jc w:val="center"/>
                              </w:trPr>
                              <w:tc>
                                <w:tcPr>
                                  <w:tcW w:w="1067" w:type="pct"/>
                                  <w:shd w:val="clear" w:color="auto" w:fill="auto"/>
                                  <w:vAlign w:val="center"/>
                                </w:tcPr>
                                <w:p w14:paraId="186479B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苗栗縣</w:t>
                                  </w:r>
                                </w:p>
                              </w:tc>
                              <w:tc>
                                <w:tcPr>
                                  <w:tcW w:w="1311" w:type="pct"/>
                                  <w:shd w:val="clear" w:color="auto" w:fill="auto"/>
                                  <w:vAlign w:val="center"/>
                                </w:tcPr>
                                <w:p w14:paraId="619DE75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1" w:type="pct"/>
                                  <w:shd w:val="clear" w:color="auto" w:fill="auto"/>
                                  <w:vAlign w:val="center"/>
                                </w:tcPr>
                                <w:p w14:paraId="01C03B7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2" w:type="pct"/>
                                  <w:tcBorders>
                                    <w:right w:val="single" w:sz="4" w:space="0" w:color="auto"/>
                                  </w:tcBorders>
                                  <w:shd w:val="clear" w:color="auto" w:fill="auto"/>
                                  <w:vAlign w:val="center"/>
                                </w:tcPr>
                                <w:p w14:paraId="46B4FAD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63545EA" w14:textId="77777777" w:rsidTr="001E20E1">
                              <w:trPr>
                                <w:trHeight w:val="196"/>
                                <w:jc w:val="center"/>
                              </w:trPr>
                              <w:tc>
                                <w:tcPr>
                                  <w:tcW w:w="1067" w:type="pct"/>
                                  <w:shd w:val="clear" w:color="auto" w:fill="auto"/>
                                  <w:vAlign w:val="center"/>
                                </w:tcPr>
                                <w:p w14:paraId="3951BD0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彰化縣</w:t>
                                  </w:r>
                                </w:p>
                              </w:tc>
                              <w:tc>
                                <w:tcPr>
                                  <w:tcW w:w="1311" w:type="pct"/>
                                  <w:shd w:val="clear" w:color="auto" w:fill="auto"/>
                                  <w:vAlign w:val="center"/>
                                </w:tcPr>
                                <w:p w14:paraId="0FCC961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24</w:t>
                                  </w:r>
                                </w:p>
                              </w:tc>
                              <w:tc>
                                <w:tcPr>
                                  <w:tcW w:w="1311" w:type="pct"/>
                                  <w:shd w:val="clear" w:color="auto" w:fill="auto"/>
                                  <w:vAlign w:val="center"/>
                                </w:tcPr>
                                <w:p w14:paraId="36A7028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23</w:t>
                                  </w:r>
                                </w:p>
                              </w:tc>
                              <w:tc>
                                <w:tcPr>
                                  <w:tcW w:w="1312" w:type="pct"/>
                                  <w:tcBorders>
                                    <w:right w:val="single" w:sz="4" w:space="0" w:color="auto"/>
                                  </w:tcBorders>
                                  <w:shd w:val="clear" w:color="auto" w:fill="auto"/>
                                  <w:vAlign w:val="center"/>
                                </w:tcPr>
                                <w:p w14:paraId="4019509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671027AE" w14:textId="77777777" w:rsidTr="001E20E1">
                              <w:trPr>
                                <w:trHeight w:val="196"/>
                                <w:jc w:val="center"/>
                              </w:trPr>
                              <w:tc>
                                <w:tcPr>
                                  <w:tcW w:w="1067" w:type="pct"/>
                                  <w:shd w:val="clear" w:color="auto" w:fill="auto"/>
                                  <w:vAlign w:val="center"/>
                                </w:tcPr>
                                <w:p w14:paraId="64C7D70E"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南投縣</w:t>
                                  </w:r>
                                </w:p>
                              </w:tc>
                              <w:tc>
                                <w:tcPr>
                                  <w:tcW w:w="1311" w:type="pct"/>
                                  <w:shd w:val="clear" w:color="auto" w:fill="auto"/>
                                  <w:vAlign w:val="center"/>
                                </w:tcPr>
                                <w:p w14:paraId="6192250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1" w:type="pct"/>
                                  <w:shd w:val="clear" w:color="auto" w:fill="auto"/>
                                  <w:vAlign w:val="center"/>
                                </w:tcPr>
                                <w:p w14:paraId="3EA266F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2" w:type="pct"/>
                                  <w:tcBorders>
                                    <w:right w:val="single" w:sz="4" w:space="0" w:color="auto"/>
                                  </w:tcBorders>
                                  <w:shd w:val="clear" w:color="auto" w:fill="auto"/>
                                  <w:vAlign w:val="center"/>
                                </w:tcPr>
                                <w:p w14:paraId="7753DB4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3D5BCBFD" w14:textId="77777777" w:rsidTr="001E20E1">
                              <w:trPr>
                                <w:trHeight w:val="196"/>
                                <w:jc w:val="center"/>
                              </w:trPr>
                              <w:tc>
                                <w:tcPr>
                                  <w:tcW w:w="1067" w:type="pct"/>
                                  <w:shd w:val="clear" w:color="auto" w:fill="auto"/>
                                  <w:vAlign w:val="center"/>
                                </w:tcPr>
                                <w:p w14:paraId="71CF25D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雲林縣</w:t>
                                  </w:r>
                                </w:p>
                              </w:tc>
                              <w:tc>
                                <w:tcPr>
                                  <w:tcW w:w="1311" w:type="pct"/>
                                  <w:shd w:val="clear" w:color="auto" w:fill="auto"/>
                                  <w:vAlign w:val="center"/>
                                </w:tcPr>
                                <w:p w14:paraId="32EB649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11</w:t>
                                  </w:r>
                                </w:p>
                              </w:tc>
                              <w:tc>
                                <w:tcPr>
                                  <w:tcW w:w="1311" w:type="pct"/>
                                  <w:shd w:val="clear" w:color="auto" w:fill="auto"/>
                                  <w:vAlign w:val="center"/>
                                </w:tcPr>
                                <w:p w14:paraId="0B7F241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10</w:t>
                                  </w:r>
                                </w:p>
                              </w:tc>
                              <w:tc>
                                <w:tcPr>
                                  <w:tcW w:w="1312" w:type="pct"/>
                                  <w:tcBorders>
                                    <w:right w:val="single" w:sz="4" w:space="0" w:color="auto"/>
                                  </w:tcBorders>
                                  <w:shd w:val="clear" w:color="auto" w:fill="auto"/>
                                  <w:vAlign w:val="center"/>
                                </w:tcPr>
                                <w:p w14:paraId="279940E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09F3DC17" w14:textId="77777777" w:rsidTr="001E20E1">
                              <w:trPr>
                                <w:trHeight w:val="196"/>
                                <w:jc w:val="center"/>
                              </w:trPr>
                              <w:tc>
                                <w:tcPr>
                                  <w:tcW w:w="1067" w:type="pct"/>
                                  <w:shd w:val="clear" w:color="auto" w:fill="auto"/>
                                  <w:vAlign w:val="center"/>
                                </w:tcPr>
                                <w:p w14:paraId="05AD7C3C"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嘉義縣</w:t>
                                  </w:r>
                                </w:p>
                              </w:tc>
                              <w:tc>
                                <w:tcPr>
                                  <w:tcW w:w="1311" w:type="pct"/>
                                  <w:shd w:val="clear" w:color="auto" w:fill="auto"/>
                                  <w:vAlign w:val="center"/>
                                </w:tcPr>
                                <w:p w14:paraId="6B83BCA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1" w:type="pct"/>
                                  <w:shd w:val="clear" w:color="auto" w:fill="auto"/>
                                  <w:vAlign w:val="center"/>
                                </w:tcPr>
                                <w:p w14:paraId="37E9F92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2" w:type="pct"/>
                                  <w:tcBorders>
                                    <w:right w:val="single" w:sz="4" w:space="0" w:color="auto"/>
                                  </w:tcBorders>
                                  <w:shd w:val="clear" w:color="auto" w:fill="auto"/>
                                  <w:vAlign w:val="center"/>
                                </w:tcPr>
                                <w:p w14:paraId="260787D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E302F60" w14:textId="77777777" w:rsidTr="001E20E1">
                              <w:trPr>
                                <w:trHeight w:val="196"/>
                                <w:jc w:val="center"/>
                              </w:trPr>
                              <w:tc>
                                <w:tcPr>
                                  <w:tcW w:w="1067" w:type="pct"/>
                                  <w:shd w:val="clear" w:color="auto" w:fill="auto"/>
                                  <w:vAlign w:val="center"/>
                                </w:tcPr>
                                <w:p w14:paraId="6B4F17AC"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嘉義市</w:t>
                                  </w:r>
                                </w:p>
                              </w:tc>
                              <w:tc>
                                <w:tcPr>
                                  <w:tcW w:w="1311" w:type="pct"/>
                                  <w:shd w:val="clear" w:color="auto" w:fill="auto"/>
                                  <w:vAlign w:val="center"/>
                                </w:tcPr>
                                <w:p w14:paraId="544C1FF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1" w:type="pct"/>
                                  <w:shd w:val="clear" w:color="auto" w:fill="auto"/>
                                  <w:vAlign w:val="center"/>
                                </w:tcPr>
                                <w:p w14:paraId="0773119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2" w:type="pct"/>
                                  <w:tcBorders>
                                    <w:right w:val="single" w:sz="4" w:space="0" w:color="auto"/>
                                  </w:tcBorders>
                                  <w:shd w:val="clear" w:color="auto" w:fill="auto"/>
                                  <w:vAlign w:val="center"/>
                                </w:tcPr>
                                <w:p w14:paraId="64766C9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42FCED7" w14:textId="77777777" w:rsidTr="001E20E1">
                              <w:trPr>
                                <w:trHeight w:val="196"/>
                                <w:jc w:val="center"/>
                              </w:trPr>
                              <w:tc>
                                <w:tcPr>
                                  <w:tcW w:w="1067" w:type="pct"/>
                                  <w:shd w:val="clear" w:color="auto" w:fill="auto"/>
                                  <w:vAlign w:val="center"/>
                                </w:tcPr>
                                <w:p w14:paraId="099645E7"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屏東縣</w:t>
                                  </w:r>
                                </w:p>
                              </w:tc>
                              <w:tc>
                                <w:tcPr>
                                  <w:tcW w:w="1311" w:type="pct"/>
                                  <w:shd w:val="clear" w:color="auto" w:fill="auto"/>
                                  <w:vAlign w:val="center"/>
                                </w:tcPr>
                                <w:p w14:paraId="6504621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74340EE1"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22</w:t>
                                  </w:r>
                                </w:p>
                              </w:tc>
                              <w:tc>
                                <w:tcPr>
                                  <w:tcW w:w="1312" w:type="pct"/>
                                  <w:tcBorders>
                                    <w:right w:val="single" w:sz="4" w:space="0" w:color="auto"/>
                                  </w:tcBorders>
                                  <w:shd w:val="clear" w:color="auto" w:fill="auto"/>
                                  <w:vAlign w:val="center"/>
                                </w:tcPr>
                                <w:p w14:paraId="0C2BB79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4</w:t>
                                  </w:r>
                                </w:p>
                              </w:tc>
                            </w:tr>
                            <w:tr w:rsidR="001E20E1" w:rsidRPr="001E20E1" w14:paraId="7FE74966" w14:textId="77777777" w:rsidTr="001E20E1">
                              <w:trPr>
                                <w:trHeight w:val="196"/>
                                <w:jc w:val="center"/>
                              </w:trPr>
                              <w:tc>
                                <w:tcPr>
                                  <w:tcW w:w="1067" w:type="pct"/>
                                  <w:shd w:val="clear" w:color="auto" w:fill="auto"/>
                                  <w:vAlign w:val="center"/>
                                </w:tcPr>
                                <w:p w14:paraId="391EC88D"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花蓮縣</w:t>
                                  </w:r>
                                </w:p>
                              </w:tc>
                              <w:tc>
                                <w:tcPr>
                                  <w:tcW w:w="1311" w:type="pct"/>
                                  <w:shd w:val="clear" w:color="auto" w:fill="auto"/>
                                  <w:vAlign w:val="center"/>
                                </w:tcPr>
                                <w:p w14:paraId="6D0096C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c>
                                <w:tcPr>
                                  <w:tcW w:w="1311" w:type="pct"/>
                                  <w:shd w:val="clear" w:color="auto" w:fill="auto"/>
                                  <w:vAlign w:val="center"/>
                                </w:tcPr>
                                <w:p w14:paraId="4AA503B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c>
                                <w:tcPr>
                                  <w:tcW w:w="1312" w:type="pct"/>
                                  <w:tcBorders>
                                    <w:right w:val="single" w:sz="4" w:space="0" w:color="auto"/>
                                  </w:tcBorders>
                                  <w:shd w:val="clear" w:color="auto" w:fill="auto"/>
                                  <w:vAlign w:val="center"/>
                                </w:tcPr>
                                <w:p w14:paraId="378B8E8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3896B29" w14:textId="77777777" w:rsidTr="001E20E1">
                              <w:trPr>
                                <w:trHeight w:val="196"/>
                                <w:jc w:val="center"/>
                              </w:trPr>
                              <w:tc>
                                <w:tcPr>
                                  <w:tcW w:w="1067" w:type="pct"/>
                                  <w:shd w:val="clear" w:color="auto" w:fill="auto"/>
                                  <w:vAlign w:val="center"/>
                                </w:tcPr>
                                <w:p w14:paraId="66F7BA06"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東縣</w:t>
                                  </w:r>
                                </w:p>
                              </w:tc>
                              <w:tc>
                                <w:tcPr>
                                  <w:tcW w:w="1311" w:type="pct"/>
                                  <w:shd w:val="clear" w:color="auto" w:fill="auto"/>
                                  <w:vAlign w:val="center"/>
                                </w:tcPr>
                                <w:p w14:paraId="48A86EA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00A96A1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2" w:type="pct"/>
                                  <w:tcBorders>
                                    <w:right w:val="single" w:sz="4" w:space="0" w:color="auto"/>
                                  </w:tcBorders>
                                  <w:shd w:val="clear" w:color="auto" w:fill="auto"/>
                                  <w:vAlign w:val="center"/>
                                </w:tcPr>
                                <w:p w14:paraId="7E57A60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w:t>
                                  </w:r>
                                </w:p>
                              </w:tc>
                            </w:tr>
                            <w:tr w:rsidR="001E20E1" w:rsidRPr="001E20E1" w14:paraId="1B38072B" w14:textId="77777777" w:rsidTr="001E20E1">
                              <w:trPr>
                                <w:trHeight w:val="196"/>
                                <w:jc w:val="center"/>
                              </w:trPr>
                              <w:tc>
                                <w:tcPr>
                                  <w:tcW w:w="1067" w:type="pct"/>
                                  <w:shd w:val="clear" w:color="auto" w:fill="auto"/>
                                  <w:vAlign w:val="center"/>
                                </w:tcPr>
                                <w:p w14:paraId="49E0B24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澎湖縣</w:t>
                                  </w:r>
                                </w:p>
                              </w:tc>
                              <w:tc>
                                <w:tcPr>
                                  <w:tcW w:w="1311" w:type="pct"/>
                                  <w:shd w:val="clear" w:color="auto" w:fill="auto"/>
                                  <w:vAlign w:val="center"/>
                                </w:tcPr>
                                <w:p w14:paraId="4C2411F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1" w:type="pct"/>
                                  <w:shd w:val="clear" w:color="auto" w:fill="auto"/>
                                  <w:vAlign w:val="center"/>
                                </w:tcPr>
                                <w:p w14:paraId="1ED288E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5</w:t>
                                  </w:r>
                                </w:p>
                              </w:tc>
                              <w:tc>
                                <w:tcPr>
                                  <w:tcW w:w="1312" w:type="pct"/>
                                  <w:tcBorders>
                                    <w:right w:val="single" w:sz="4" w:space="0" w:color="auto"/>
                                  </w:tcBorders>
                                  <w:shd w:val="clear" w:color="auto" w:fill="auto"/>
                                  <w:vAlign w:val="center"/>
                                </w:tcPr>
                                <w:p w14:paraId="0DDABAA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2</w:t>
                                  </w:r>
                                </w:p>
                              </w:tc>
                            </w:tr>
                            <w:tr w:rsidR="001E20E1" w:rsidRPr="001E20E1" w14:paraId="36AAF5BC" w14:textId="77777777" w:rsidTr="001E20E1">
                              <w:trPr>
                                <w:trHeight w:val="196"/>
                                <w:jc w:val="center"/>
                              </w:trPr>
                              <w:tc>
                                <w:tcPr>
                                  <w:tcW w:w="1067" w:type="pct"/>
                                  <w:shd w:val="clear" w:color="auto" w:fill="auto"/>
                                  <w:vAlign w:val="center"/>
                                </w:tcPr>
                                <w:p w14:paraId="4F77B65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金門縣</w:t>
                                  </w:r>
                                </w:p>
                              </w:tc>
                              <w:tc>
                                <w:tcPr>
                                  <w:tcW w:w="1311" w:type="pct"/>
                                  <w:shd w:val="clear" w:color="auto" w:fill="auto"/>
                                  <w:vAlign w:val="center"/>
                                </w:tcPr>
                                <w:p w14:paraId="3E9A160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10</w:t>
                                  </w:r>
                                </w:p>
                              </w:tc>
                              <w:tc>
                                <w:tcPr>
                                  <w:tcW w:w="1311" w:type="pct"/>
                                  <w:shd w:val="clear" w:color="auto" w:fill="auto"/>
                                  <w:vAlign w:val="center"/>
                                </w:tcPr>
                                <w:p w14:paraId="384B9A6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8</w:t>
                                  </w:r>
                                </w:p>
                              </w:tc>
                              <w:tc>
                                <w:tcPr>
                                  <w:tcW w:w="1312" w:type="pct"/>
                                  <w:tcBorders>
                                    <w:right w:val="single" w:sz="4" w:space="0" w:color="auto"/>
                                  </w:tcBorders>
                                  <w:shd w:val="clear" w:color="auto" w:fill="auto"/>
                                  <w:vAlign w:val="center"/>
                                </w:tcPr>
                                <w:p w14:paraId="477034E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2</w:t>
                                  </w:r>
                                </w:p>
                              </w:tc>
                            </w:tr>
                            <w:tr w:rsidR="001E20E1" w:rsidRPr="001E20E1" w14:paraId="61375436" w14:textId="77777777" w:rsidTr="001E20E1">
                              <w:trPr>
                                <w:trHeight w:val="196"/>
                                <w:jc w:val="center"/>
                              </w:trPr>
                              <w:tc>
                                <w:tcPr>
                                  <w:tcW w:w="1067" w:type="pct"/>
                                  <w:shd w:val="clear" w:color="auto" w:fill="auto"/>
                                  <w:vAlign w:val="center"/>
                                </w:tcPr>
                                <w:p w14:paraId="57A20962"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連江縣</w:t>
                                  </w:r>
                                </w:p>
                              </w:tc>
                              <w:tc>
                                <w:tcPr>
                                  <w:tcW w:w="1311" w:type="pct"/>
                                  <w:shd w:val="clear" w:color="auto" w:fill="auto"/>
                                  <w:vAlign w:val="center"/>
                                </w:tcPr>
                                <w:p w14:paraId="7E4ED781"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1" w:type="pct"/>
                                  <w:shd w:val="clear" w:color="auto" w:fill="auto"/>
                                  <w:vAlign w:val="center"/>
                                </w:tcPr>
                                <w:p w14:paraId="31AE671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2" w:type="pct"/>
                                  <w:tcBorders>
                                    <w:right w:val="single" w:sz="4" w:space="0" w:color="auto"/>
                                  </w:tcBorders>
                                  <w:shd w:val="clear" w:color="auto" w:fill="auto"/>
                                  <w:vAlign w:val="center"/>
                                </w:tcPr>
                                <w:p w14:paraId="0AB51D7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bl>
                          <w:p w14:paraId="22A6857E" w14:textId="77777777" w:rsidR="00E41333" w:rsidRPr="001E20E1" w:rsidRDefault="00E41333" w:rsidP="00E41333">
                            <w:pPr>
                              <w:spacing w:line="200" w:lineRule="exact"/>
                              <w:ind w:leftChars="12" w:left="573" w:rightChars="-67" w:right="-161" w:hangingChars="302" w:hanging="544"/>
                              <w:rPr>
                                <w:rFonts w:ascii="標楷體" w:eastAsia="標楷體" w:hAnsi="標楷體"/>
                                <w:sz w:val="18"/>
                                <w:szCs w:val="18"/>
                              </w:rPr>
                            </w:pPr>
                            <w:proofErr w:type="gramStart"/>
                            <w:r w:rsidRPr="001E20E1">
                              <w:rPr>
                                <w:rFonts w:ascii="標楷體" w:eastAsia="標楷體" w:hAnsi="標楷體" w:hint="eastAsia"/>
                                <w:sz w:val="18"/>
                                <w:szCs w:val="18"/>
                              </w:rPr>
                              <w:t>註</w:t>
                            </w:r>
                            <w:proofErr w:type="gramEnd"/>
                            <w:r w:rsidRPr="001E20E1">
                              <w:rPr>
                                <w:rFonts w:ascii="標楷體" w:eastAsia="標楷體" w:hAnsi="標楷體"/>
                                <w:sz w:val="18"/>
                                <w:szCs w:val="18"/>
                              </w:rPr>
                              <w:t>：</w:t>
                            </w:r>
                            <w:r w:rsidRPr="001E20E1">
                              <w:rPr>
                                <w:rFonts w:ascii="標楷體" w:eastAsia="標楷體" w:hAnsi="標楷體" w:hint="eastAsia"/>
                                <w:sz w:val="18"/>
                                <w:szCs w:val="18"/>
                              </w:rPr>
                              <w:t>1</w:t>
                            </w:r>
                            <w:r w:rsidRPr="001E20E1">
                              <w:rPr>
                                <w:rFonts w:ascii="標楷體" w:eastAsia="標楷體" w:hAnsi="標楷體"/>
                                <w:sz w:val="18"/>
                                <w:szCs w:val="18"/>
                              </w:rPr>
                              <w:t>.</w:t>
                            </w:r>
                            <w:r w:rsidRPr="001E20E1">
                              <w:rPr>
                                <w:rFonts w:ascii="標楷體" w:eastAsia="標楷體" w:hAnsi="標楷體" w:hint="eastAsia"/>
                                <w:sz w:val="18"/>
                                <w:szCs w:val="18"/>
                              </w:rPr>
                              <w:t>資料時間：截至11</w:t>
                            </w:r>
                            <w:r w:rsidRPr="001E20E1">
                              <w:rPr>
                                <w:rFonts w:ascii="標楷體" w:eastAsia="標楷體" w:hAnsi="標楷體"/>
                                <w:sz w:val="18"/>
                                <w:szCs w:val="18"/>
                              </w:rPr>
                              <w:t>4</w:t>
                            </w:r>
                            <w:r w:rsidRPr="001E20E1">
                              <w:rPr>
                                <w:rFonts w:ascii="標楷體" w:eastAsia="標楷體" w:hAnsi="標楷體" w:hint="eastAsia"/>
                                <w:sz w:val="18"/>
                                <w:szCs w:val="18"/>
                              </w:rPr>
                              <w:t>年3月31日。</w:t>
                            </w:r>
                            <w:r w:rsidRPr="001E20E1">
                              <w:rPr>
                                <w:rFonts w:ascii="標楷體" w:eastAsia="標楷體" w:hAnsi="標楷體"/>
                                <w:sz w:val="18"/>
                                <w:szCs w:val="18"/>
                              </w:rPr>
                              <w:t xml:space="preserve"> </w:t>
                            </w:r>
                          </w:p>
                          <w:p w14:paraId="695BFF7F" w14:textId="77777777" w:rsidR="00E41333" w:rsidRPr="00717602" w:rsidRDefault="00E41333" w:rsidP="00E41333">
                            <w:pPr>
                              <w:spacing w:line="200" w:lineRule="exact"/>
                              <w:ind w:leftChars="165" w:left="436" w:hangingChars="22" w:hanging="40"/>
                              <w:rPr>
                                <w:rFonts w:ascii="標楷體" w:eastAsia="標楷體" w:hAnsi="標楷體"/>
                                <w:sz w:val="18"/>
                                <w:szCs w:val="18"/>
                              </w:rPr>
                            </w:pPr>
                            <w:r w:rsidRPr="001E20E1">
                              <w:rPr>
                                <w:rFonts w:ascii="標楷體" w:eastAsia="標楷體" w:hAnsi="標楷體" w:hint="eastAsia"/>
                                <w:sz w:val="18"/>
                                <w:szCs w:val="18"/>
                              </w:rPr>
                              <w:t>2</w:t>
                            </w:r>
                            <w:r w:rsidRPr="001E20E1">
                              <w:rPr>
                                <w:rFonts w:ascii="標楷體" w:eastAsia="標楷體" w:hAnsi="標楷體"/>
                                <w:sz w:val="18"/>
                                <w:szCs w:val="18"/>
                              </w:rPr>
                              <w:t>.</w:t>
                            </w:r>
                            <w:r w:rsidRPr="001E20E1">
                              <w:rPr>
                                <w:rFonts w:ascii="標楷體" w:eastAsia="標楷體" w:hAnsi="標楷體" w:hint="eastAsia"/>
                                <w:sz w:val="18"/>
                                <w:szCs w:val="18"/>
                              </w:rPr>
                              <w:t>資料來源：整理自衛福部提供資料。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A706E" id="文字方塊 46" o:spid="_x0000_s1050" type="#_x0000_t202" style="position:absolute;left:0;text-align:left;margin-left:292.7pt;margin-top:4in;width:206.9pt;height:327.45pt;z-index:253028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" fillcolor="white [3201]" stroked="f" strokeweight=".5pt">
                <v:textbox>
                  <w:txbxContent>
                    <w:p w14:paraId="04470FB9" w14:textId="77777777" w:rsidR="00E41333" w:rsidRPr="001E20E1" w:rsidRDefault="00E41333" w:rsidP="00E41333">
                      <w:pPr>
                        <w:spacing w:line="220" w:lineRule="exact"/>
                        <w:ind w:leftChars="12" w:left="827" w:rightChars="-37" w:right="-89" w:hangingChars="332" w:hanging="798"/>
                        <w:rPr>
                          <w:rFonts w:ascii="標楷體" w:eastAsia="標楷體" w:hAnsi="標楷體"/>
                          <w:b/>
                        </w:rPr>
                      </w:pPr>
                      <w:r w:rsidRPr="001E20E1">
                        <w:rPr>
                          <w:rFonts w:ascii="標楷體" w:eastAsia="標楷體" w:hAnsi="標楷體" w:hint="eastAsia"/>
                          <w:b/>
                        </w:rPr>
                        <w:t>表</w:t>
                      </w:r>
                      <w:r w:rsidRPr="001E20E1">
                        <w:rPr>
                          <w:rFonts w:ascii="標楷體" w:eastAsia="標楷體" w:hAnsi="標楷體"/>
                          <w:b/>
                        </w:rPr>
                        <w:t>22</w:t>
                      </w:r>
                      <w:r w:rsidRPr="001E20E1">
                        <w:rPr>
                          <w:rFonts w:ascii="標楷體" w:eastAsia="標楷體" w:hAnsi="標楷體" w:hint="eastAsia"/>
                          <w:b/>
                        </w:rPr>
                        <w:t xml:space="preserve">　各市縣政府實（食）物銀行設置冷藏及冷凍設備情形</w:t>
                      </w:r>
                    </w:p>
                    <w:p w14:paraId="3532E574" w14:textId="77777777" w:rsidR="00E41333" w:rsidRPr="001E20E1" w:rsidRDefault="00E41333" w:rsidP="000208C3">
                      <w:pPr>
                        <w:spacing w:line="200" w:lineRule="exact"/>
                        <w:ind w:left="606" w:hangingChars="303" w:hanging="606"/>
                        <w:jc w:val="right"/>
                        <w:rPr>
                          <w:rFonts w:ascii="標楷體" w:eastAsia="標楷體" w:hAnsi="標楷體"/>
                          <w:sz w:val="20"/>
                          <w:szCs w:val="20"/>
                        </w:rPr>
                      </w:pPr>
                      <w:r w:rsidRPr="001E20E1">
                        <w:rPr>
                          <w:rFonts w:ascii="標楷體" w:eastAsia="標楷體" w:hAnsi="標楷體" w:hint="eastAsia"/>
                          <w:sz w:val="20"/>
                          <w:szCs w:val="20"/>
                        </w:rPr>
                        <w:t>單位：處</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9"/>
                        <w:gridCol w:w="999"/>
                        <w:gridCol w:w="1000"/>
                      </w:tblGrid>
                      <w:tr w:rsidR="001E20E1" w:rsidRPr="001E20E1" w14:paraId="14FA8199" w14:textId="77777777" w:rsidTr="009C4A06">
                        <w:trPr>
                          <w:trHeight w:val="386"/>
                          <w:jc w:val="center"/>
                        </w:trPr>
                        <w:tc>
                          <w:tcPr>
                            <w:tcW w:w="1067" w:type="pct"/>
                            <w:shd w:val="clear" w:color="auto" w:fill="auto"/>
                            <w:vAlign w:val="center"/>
                            <w:hideMark/>
                          </w:tcPr>
                          <w:p w14:paraId="7C996449" w14:textId="77777777" w:rsidR="00E41333" w:rsidRPr="001E20E1" w:rsidRDefault="00E41333" w:rsidP="00A113ED">
                            <w:pPr>
                              <w:spacing w:line="220" w:lineRule="exact"/>
                              <w:ind w:left="400" w:hangingChars="200" w:hanging="400"/>
                              <w:jc w:val="center"/>
                              <w:rPr>
                                <w:rFonts w:ascii="標楷體" w:eastAsia="標楷體" w:hAnsi="標楷體"/>
                                <w:sz w:val="20"/>
                                <w:szCs w:val="20"/>
                              </w:rPr>
                            </w:pPr>
                            <w:proofErr w:type="gramStart"/>
                            <w:r w:rsidRPr="001E20E1">
                              <w:rPr>
                                <w:rFonts w:ascii="標楷體" w:eastAsia="標楷體" w:hAnsi="標楷體" w:hint="eastAsia"/>
                                <w:sz w:val="20"/>
                                <w:szCs w:val="20"/>
                              </w:rPr>
                              <w:t>市縣別</w:t>
                            </w:r>
                            <w:proofErr w:type="gramEnd"/>
                          </w:p>
                        </w:tc>
                        <w:tc>
                          <w:tcPr>
                            <w:tcW w:w="1311" w:type="pct"/>
                            <w:shd w:val="clear" w:color="auto" w:fill="auto"/>
                            <w:vAlign w:val="center"/>
                            <w:hideMark/>
                          </w:tcPr>
                          <w:p w14:paraId="23A939DC" w14:textId="77777777" w:rsidR="00E41333" w:rsidRPr="001E20E1" w:rsidRDefault="00E41333" w:rsidP="009C4A06">
                            <w:pPr>
                              <w:spacing w:line="220" w:lineRule="exact"/>
                              <w:ind w:left="-47"/>
                              <w:jc w:val="center"/>
                              <w:rPr>
                                <w:rFonts w:ascii="標楷體" w:eastAsia="標楷體" w:hAnsi="標楷體"/>
                                <w:spacing w:val="-20"/>
                                <w:sz w:val="20"/>
                                <w:szCs w:val="20"/>
                              </w:rPr>
                            </w:pPr>
                            <w:r w:rsidRPr="001E20E1">
                              <w:rPr>
                                <w:rFonts w:ascii="標楷體" w:eastAsia="標楷體" w:hAnsi="標楷體" w:hint="eastAsia"/>
                                <w:spacing w:val="-20"/>
                                <w:sz w:val="20"/>
                                <w:szCs w:val="20"/>
                              </w:rPr>
                              <w:t>實（食）物銀行據點數</w:t>
                            </w:r>
                          </w:p>
                        </w:tc>
                        <w:tc>
                          <w:tcPr>
                            <w:tcW w:w="1311" w:type="pct"/>
                            <w:shd w:val="clear" w:color="auto" w:fill="auto"/>
                            <w:vAlign w:val="center"/>
                            <w:hideMark/>
                          </w:tcPr>
                          <w:p w14:paraId="2E1D71C8" w14:textId="77777777" w:rsidR="00E41333" w:rsidRPr="001E20E1" w:rsidRDefault="00E41333" w:rsidP="00E17A09">
                            <w:pPr>
                              <w:spacing w:line="180" w:lineRule="exact"/>
                              <w:jc w:val="both"/>
                              <w:rPr>
                                <w:rFonts w:ascii="標楷體" w:eastAsia="標楷體" w:hAnsi="標楷體"/>
                                <w:spacing w:val="-6"/>
                                <w:sz w:val="20"/>
                                <w:szCs w:val="20"/>
                              </w:rPr>
                            </w:pPr>
                            <w:r w:rsidRPr="001E20E1">
                              <w:rPr>
                                <w:rFonts w:ascii="標楷體" w:eastAsia="標楷體" w:hAnsi="標楷體" w:hint="eastAsia"/>
                                <w:spacing w:val="-6"/>
                                <w:sz w:val="20"/>
                                <w:szCs w:val="20"/>
                              </w:rPr>
                              <w:t>原已設置或經核定補助設置</w:t>
                            </w:r>
                          </w:p>
                        </w:tc>
                        <w:tc>
                          <w:tcPr>
                            <w:tcW w:w="1312" w:type="pct"/>
                            <w:tcBorders>
                              <w:bottom w:val="single" w:sz="4" w:space="0" w:color="auto"/>
                              <w:right w:val="single" w:sz="4" w:space="0" w:color="auto"/>
                            </w:tcBorders>
                            <w:shd w:val="clear" w:color="auto" w:fill="auto"/>
                            <w:vAlign w:val="center"/>
                          </w:tcPr>
                          <w:p w14:paraId="3AA2DCB9" w14:textId="77777777" w:rsidR="00E41333" w:rsidRPr="001E20E1" w:rsidRDefault="00E41333" w:rsidP="00685938">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未規劃設置</w:t>
                            </w:r>
                          </w:p>
                        </w:tc>
                      </w:tr>
                      <w:tr w:rsidR="001E20E1" w:rsidRPr="001E20E1" w14:paraId="424D45EF" w14:textId="77777777" w:rsidTr="001E20E1">
                        <w:trPr>
                          <w:trHeight w:val="196"/>
                          <w:jc w:val="center"/>
                        </w:trPr>
                        <w:tc>
                          <w:tcPr>
                            <w:tcW w:w="1067" w:type="pct"/>
                            <w:shd w:val="clear" w:color="auto" w:fill="auto"/>
                            <w:vAlign w:val="center"/>
                            <w:hideMark/>
                          </w:tcPr>
                          <w:p w14:paraId="694A7CA2" w14:textId="77777777" w:rsidR="00E41333" w:rsidRPr="001E20E1" w:rsidRDefault="00E41333" w:rsidP="00A113ED">
                            <w:pPr>
                              <w:spacing w:line="180" w:lineRule="exact"/>
                              <w:ind w:left="400" w:hangingChars="200" w:hanging="400"/>
                              <w:jc w:val="center"/>
                              <w:rPr>
                                <w:rFonts w:ascii="標楷體" w:eastAsia="標楷體" w:hAnsi="標楷體"/>
                                <w:b/>
                                <w:sz w:val="20"/>
                                <w:szCs w:val="20"/>
                              </w:rPr>
                            </w:pPr>
                            <w:r w:rsidRPr="001E20E1">
                              <w:rPr>
                                <w:rFonts w:ascii="標楷體" w:eastAsia="標楷體" w:hAnsi="標楷體" w:hint="eastAsia"/>
                                <w:b/>
                                <w:sz w:val="20"/>
                                <w:szCs w:val="20"/>
                              </w:rPr>
                              <w:t>合計</w:t>
                            </w:r>
                          </w:p>
                        </w:tc>
                        <w:tc>
                          <w:tcPr>
                            <w:tcW w:w="1311" w:type="pct"/>
                            <w:shd w:val="clear" w:color="auto" w:fill="auto"/>
                            <w:vAlign w:val="center"/>
                          </w:tcPr>
                          <w:p w14:paraId="699C3993" w14:textId="77777777" w:rsidR="00E41333" w:rsidRPr="001E20E1" w:rsidRDefault="00E41333" w:rsidP="00A113ED">
                            <w:pPr>
                              <w:overflowPunct w:val="0"/>
                              <w:autoSpaceDE w:val="0"/>
                              <w:autoSpaceDN w:val="0"/>
                              <w:spacing w:line="180" w:lineRule="exact"/>
                              <w:jc w:val="right"/>
                              <w:rPr>
                                <w:rFonts w:ascii="標楷體" w:eastAsia="標楷體" w:hAnsi="標楷體"/>
                                <w:b/>
                                <w:bCs/>
                                <w:sz w:val="20"/>
                                <w:szCs w:val="20"/>
                              </w:rPr>
                            </w:pPr>
                            <w:r w:rsidRPr="001E20E1">
                              <w:rPr>
                                <w:rFonts w:ascii="標楷體" w:eastAsia="標楷體" w:hAnsi="標楷體"/>
                                <w:b/>
                                <w:bCs/>
                                <w:sz w:val="20"/>
                                <w:szCs w:val="20"/>
                              </w:rPr>
                              <w:t>295</w:t>
                            </w:r>
                          </w:p>
                        </w:tc>
                        <w:tc>
                          <w:tcPr>
                            <w:tcW w:w="1311" w:type="pct"/>
                            <w:shd w:val="clear" w:color="auto" w:fill="auto"/>
                            <w:vAlign w:val="center"/>
                          </w:tcPr>
                          <w:p w14:paraId="2959BDBB" w14:textId="77777777" w:rsidR="00E41333" w:rsidRPr="001E20E1" w:rsidRDefault="00E41333" w:rsidP="00A113ED">
                            <w:pPr>
                              <w:overflowPunct w:val="0"/>
                              <w:autoSpaceDE w:val="0"/>
                              <w:autoSpaceDN w:val="0"/>
                              <w:spacing w:line="180" w:lineRule="exact"/>
                              <w:jc w:val="right"/>
                              <w:rPr>
                                <w:rFonts w:ascii="標楷體" w:eastAsia="標楷體" w:hAnsi="標楷體"/>
                                <w:b/>
                                <w:sz w:val="20"/>
                                <w:szCs w:val="20"/>
                              </w:rPr>
                            </w:pPr>
                            <w:r w:rsidRPr="001E20E1">
                              <w:rPr>
                                <w:rFonts w:ascii="標楷體" w:eastAsia="標楷體" w:hAnsi="標楷體"/>
                                <w:b/>
                                <w:sz w:val="20"/>
                                <w:szCs w:val="20"/>
                              </w:rPr>
                              <w:t>259</w:t>
                            </w:r>
                          </w:p>
                        </w:tc>
                        <w:tc>
                          <w:tcPr>
                            <w:tcW w:w="1312" w:type="pct"/>
                            <w:tcBorders>
                              <w:top w:val="single" w:sz="4" w:space="0" w:color="auto"/>
                              <w:right w:val="single" w:sz="4" w:space="0" w:color="auto"/>
                            </w:tcBorders>
                            <w:shd w:val="clear" w:color="auto" w:fill="auto"/>
                            <w:vAlign w:val="center"/>
                          </w:tcPr>
                          <w:p w14:paraId="72D0760A" w14:textId="77777777" w:rsidR="00E41333" w:rsidRPr="001E20E1" w:rsidRDefault="00E41333" w:rsidP="00A113ED">
                            <w:pPr>
                              <w:overflowPunct w:val="0"/>
                              <w:autoSpaceDE w:val="0"/>
                              <w:autoSpaceDN w:val="0"/>
                              <w:spacing w:line="180" w:lineRule="exact"/>
                              <w:jc w:val="right"/>
                              <w:rPr>
                                <w:rFonts w:ascii="標楷體" w:eastAsia="標楷體" w:hAnsi="標楷體"/>
                                <w:b/>
                                <w:sz w:val="20"/>
                                <w:szCs w:val="20"/>
                              </w:rPr>
                            </w:pPr>
                            <w:r w:rsidRPr="001E20E1">
                              <w:rPr>
                                <w:rFonts w:ascii="標楷體" w:eastAsia="標楷體" w:hAnsi="標楷體" w:hint="eastAsia"/>
                                <w:b/>
                                <w:sz w:val="20"/>
                                <w:szCs w:val="20"/>
                              </w:rPr>
                              <w:t>36</w:t>
                            </w:r>
                          </w:p>
                        </w:tc>
                      </w:tr>
                      <w:tr w:rsidR="001E20E1" w:rsidRPr="001E20E1" w14:paraId="75EB9CF7" w14:textId="77777777" w:rsidTr="001E20E1">
                        <w:trPr>
                          <w:trHeight w:val="196"/>
                          <w:jc w:val="center"/>
                        </w:trPr>
                        <w:tc>
                          <w:tcPr>
                            <w:tcW w:w="1067" w:type="pct"/>
                            <w:shd w:val="clear" w:color="auto" w:fill="auto"/>
                            <w:vAlign w:val="center"/>
                          </w:tcPr>
                          <w:p w14:paraId="2980B5AC" w14:textId="77777777" w:rsidR="00E41333" w:rsidRPr="001E20E1" w:rsidRDefault="00E41333" w:rsidP="00A113ED">
                            <w:pPr>
                              <w:widowControl/>
                              <w:spacing w:line="180" w:lineRule="exact"/>
                              <w:jc w:val="center"/>
                              <w:rPr>
                                <w:rFonts w:ascii="標楷體" w:eastAsia="標楷體" w:hAnsi="標楷體"/>
                                <w:sz w:val="20"/>
                                <w:szCs w:val="20"/>
                              </w:rPr>
                            </w:pPr>
                            <w:r w:rsidRPr="001E20E1">
                              <w:rPr>
                                <w:rFonts w:ascii="標楷體" w:eastAsia="標楷體" w:hAnsi="標楷體" w:hint="eastAsia"/>
                                <w:sz w:val="20"/>
                                <w:szCs w:val="20"/>
                              </w:rPr>
                              <w:t>臺北市</w:t>
                            </w:r>
                          </w:p>
                        </w:tc>
                        <w:tc>
                          <w:tcPr>
                            <w:tcW w:w="1311" w:type="pct"/>
                            <w:shd w:val="clear" w:color="auto" w:fill="auto"/>
                            <w:vAlign w:val="center"/>
                          </w:tcPr>
                          <w:p w14:paraId="49C644C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5649501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15</w:t>
                            </w:r>
                          </w:p>
                        </w:tc>
                        <w:tc>
                          <w:tcPr>
                            <w:tcW w:w="1312" w:type="pct"/>
                            <w:tcBorders>
                              <w:right w:val="single" w:sz="4" w:space="0" w:color="auto"/>
                            </w:tcBorders>
                            <w:shd w:val="clear" w:color="auto" w:fill="auto"/>
                            <w:vAlign w:val="center"/>
                          </w:tcPr>
                          <w:p w14:paraId="5592A5B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11</w:t>
                            </w:r>
                          </w:p>
                        </w:tc>
                      </w:tr>
                      <w:tr w:rsidR="001E20E1" w:rsidRPr="001E20E1" w14:paraId="4B640AF2" w14:textId="77777777" w:rsidTr="001E20E1">
                        <w:trPr>
                          <w:trHeight w:val="196"/>
                          <w:jc w:val="center"/>
                        </w:trPr>
                        <w:tc>
                          <w:tcPr>
                            <w:tcW w:w="1067" w:type="pct"/>
                            <w:shd w:val="clear" w:color="auto" w:fill="auto"/>
                            <w:vAlign w:val="center"/>
                          </w:tcPr>
                          <w:p w14:paraId="6AF1A0DF"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新北市</w:t>
                            </w:r>
                          </w:p>
                        </w:tc>
                        <w:tc>
                          <w:tcPr>
                            <w:tcW w:w="1311" w:type="pct"/>
                            <w:shd w:val="clear" w:color="auto" w:fill="auto"/>
                            <w:vAlign w:val="center"/>
                          </w:tcPr>
                          <w:p w14:paraId="52B56FA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14</w:t>
                            </w:r>
                          </w:p>
                        </w:tc>
                        <w:tc>
                          <w:tcPr>
                            <w:tcW w:w="1311" w:type="pct"/>
                            <w:shd w:val="clear" w:color="auto" w:fill="auto"/>
                            <w:vAlign w:val="center"/>
                          </w:tcPr>
                          <w:p w14:paraId="1588BE5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14</w:t>
                            </w:r>
                          </w:p>
                        </w:tc>
                        <w:tc>
                          <w:tcPr>
                            <w:tcW w:w="1312" w:type="pct"/>
                            <w:tcBorders>
                              <w:right w:val="single" w:sz="4" w:space="0" w:color="auto"/>
                            </w:tcBorders>
                            <w:shd w:val="clear" w:color="auto" w:fill="auto"/>
                            <w:vAlign w:val="center"/>
                          </w:tcPr>
                          <w:p w14:paraId="39FA1E2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74521155" w14:textId="77777777" w:rsidTr="001E20E1">
                        <w:trPr>
                          <w:trHeight w:val="196"/>
                          <w:jc w:val="center"/>
                        </w:trPr>
                        <w:tc>
                          <w:tcPr>
                            <w:tcW w:w="1067" w:type="pct"/>
                            <w:shd w:val="clear" w:color="auto" w:fill="auto"/>
                            <w:vAlign w:val="center"/>
                          </w:tcPr>
                          <w:p w14:paraId="5804D003"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桃園市</w:t>
                            </w:r>
                          </w:p>
                        </w:tc>
                        <w:tc>
                          <w:tcPr>
                            <w:tcW w:w="1311" w:type="pct"/>
                            <w:shd w:val="clear" w:color="auto" w:fill="auto"/>
                            <w:vAlign w:val="center"/>
                          </w:tcPr>
                          <w:p w14:paraId="4BACE4B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32</w:t>
                            </w:r>
                          </w:p>
                        </w:tc>
                        <w:tc>
                          <w:tcPr>
                            <w:tcW w:w="1311" w:type="pct"/>
                            <w:shd w:val="clear" w:color="auto" w:fill="auto"/>
                            <w:vAlign w:val="center"/>
                          </w:tcPr>
                          <w:p w14:paraId="42CF5AA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25</w:t>
                            </w:r>
                          </w:p>
                        </w:tc>
                        <w:tc>
                          <w:tcPr>
                            <w:tcW w:w="1312" w:type="pct"/>
                            <w:tcBorders>
                              <w:right w:val="single" w:sz="4" w:space="0" w:color="auto"/>
                            </w:tcBorders>
                            <w:shd w:val="clear" w:color="auto" w:fill="auto"/>
                            <w:vAlign w:val="center"/>
                          </w:tcPr>
                          <w:p w14:paraId="27D6BE5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7</w:t>
                            </w:r>
                          </w:p>
                        </w:tc>
                      </w:tr>
                      <w:tr w:rsidR="001E20E1" w:rsidRPr="001E20E1" w14:paraId="69F2315B" w14:textId="77777777" w:rsidTr="001E20E1">
                        <w:trPr>
                          <w:trHeight w:val="196"/>
                          <w:jc w:val="center"/>
                        </w:trPr>
                        <w:tc>
                          <w:tcPr>
                            <w:tcW w:w="1067" w:type="pct"/>
                            <w:shd w:val="clear" w:color="auto" w:fill="auto"/>
                            <w:vAlign w:val="center"/>
                          </w:tcPr>
                          <w:p w14:paraId="0B6FED62"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中市</w:t>
                            </w:r>
                          </w:p>
                        </w:tc>
                        <w:tc>
                          <w:tcPr>
                            <w:tcW w:w="1311" w:type="pct"/>
                            <w:shd w:val="clear" w:color="auto" w:fill="auto"/>
                            <w:vAlign w:val="center"/>
                          </w:tcPr>
                          <w:p w14:paraId="5FF273AF"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20</w:t>
                            </w:r>
                          </w:p>
                        </w:tc>
                        <w:tc>
                          <w:tcPr>
                            <w:tcW w:w="1311" w:type="pct"/>
                            <w:shd w:val="clear" w:color="auto" w:fill="auto"/>
                            <w:vAlign w:val="center"/>
                          </w:tcPr>
                          <w:p w14:paraId="734CEB6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17</w:t>
                            </w:r>
                          </w:p>
                        </w:tc>
                        <w:tc>
                          <w:tcPr>
                            <w:tcW w:w="1312" w:type="pct"/>
                            <w:tcBorders>
                              <w:right w:val="single" w:sz="4" w:space="0" w:color="auto"/>
                            </w:tcBorders>
                            <w:shd w:val="clear" w:color="auto" w:fill="auto"/>
                            <w:vAlign w:val="center"/>
                          </w:tcPr>
                          <w:p w14:paraId="68F068D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3</w:t>
                            </w:r>
                          </w:p>
                        </w:tc>
                      </w:tr>
                      <w:tr w:rsidR="001E20E1" w:rsidRPr="001E20E1" w14:paraId="0CF7264C" w14:textId="77777777" w:rsidTr="001E20E1">
                        <w:trPr>
                          <w:trHeight w:val="196"/>
                          <w:jc w:val="center"/>
                        </w:trPr>
                        <w:tc>
                          <w:tcPr>
                            <w:tcW w:w="1067" w:type="pct"/>
                            <w:shd w:val="clear" w:color="auto" w:fill="auto"/>
                            <w:vAlign w:val="center"/>
                          </w:tcPr>
                          <w:p w14:paraId="0B5C4D93"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南市</w:t>
                            </w:r>
                          </w:p>
                        </w:tc>
                        <w:tc>
                          <w:tcPr>
                            <w:tcW w:w="1311" w:type="pct"/>
                            <w:shd w:val="clear" w:color="auto" w:fill="auto"/>
                            <w:vAlign w:val="center"/>
                          </w:tcPr>
                          <w:p w14:paraId="6F18A7E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21</w:t>
                            </w:r>
                          </w:p>
                        </w:tc>
                        <w:tc>
                          <w:tcPr>
                            <w:tcW w:w="1311" w:type="pct"/>
                            <w:shd w:val="clear" w:color="auto" w:fill="auto"/>
                            <w:vAlign w:val="center"/>
                          </w:tcPr>
                          <w:p w14:paraId="1FEDA51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2" w:type="pct"/>
                            <w:tcBorders>
                              <w:right w:val="single" w:sz="4" w:space="0" w:color="auto"/>
                            </w:tcBorders>
                            <w:shd w:val="clear" w:color="auto" w:fill="auto"/>
                            <w:vAlign w:val="center"/>
                          </w:tcPr>
                          <w:p w14:paraId="7AE3B72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r>
                      <w:tr w:rsidR="001E20E1" w:rsidRPr="001E20E1" w14:paraId="37A75A81" w14:textId="77777777" w:rsidTr="001E20E1">
                        <w:trPr>
                          <w:trHeight w:val="196"/>
                          <w:jc w:val="center"/>
                        </w:trPr>
                        <w:tc>
                          <w:tcPr>
                            <w:tcW w:w="1067" w:type="pct"/>
                            <w:shd w:val="clear" w:color="auto" w:fill="auto"/>
                            <w:vAlign w:val="center"/>
                          </w:tcPr>
                          <w:p w14:paraId="0084E949"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高雄市</w:t>
                            </w:r>
                          </w:p>
                        </w:tc>
                        <w:tc>
                          <w:tcPr>
                            <w:tcW w:w="1311" w:type="pct"/>
                            <w:shd w:val="clear" w:color="auto" w:fill="auto"/>
                            <w:vAlign w:val="center"/>
                          </w:tcPr>
                          <w:p w14:paraId="05F6476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12</w:t>
                            </w:r>
                          </w:p>
                        </w:tc>
                        <w:tc>
                          <w:tcPr>
                            <w:tcW w:w="1311" w:type="pct"/>
                            <w:shd w:val="clear" w:color="auto" w:fill="auto"/>
                            <w:vAlign w:val="center"/>
                          </w:tcPr>
                          <w:p w14:paraId="541ED30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12</w:t>
                            </w:r>
                          </w:p>
                        </w:tc>
                        <w:tc>
                          <w:tcPr>
                            <w:tcW w:w="1312" w:type="pct"/>
                            <w:tcBorders>
                              <w:right w:val="single" w:sz="4" w:space="0" w:color="auto"/>
                            </w:tcBorders>
                            <w:shd w:val="clear" w:color="auto" w:fill="auto"/>
                            <w:vAlign w:val="center"/>
                          </w:tcPr>
                          <w:p w14:paraId="3D927BE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96DDBA7" w14:textId="77777777" w:rsidTr="001E20E1">
                        <w:trPr>
                          <w:trHeight w:val="196"/>
                          <w:jc w:val="center"/>
                        </w:trPr>
                        <w:tc>
                          <w:tcPr>
                            <w:tcW w:w="1067" w:type="pct"/>
                            <w:shd w:val="clear" w:color="auto" w:fill="auto"/>
                            <w:vAlign w:val="center"/>
                          </w:tcPr>
                          <w:p w14:paraId="2A47D2B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基隆市</w:t>
                            </w:r>
                          </w:p>
                        </w:tc>
                        <w:tc>
                          <w:tcPr>
                            <w:tcW w:w="1311" w:type="pct"/>
                            <w:shd w:val="clear" w:color="auto" w:fill="auto"/>
                            <w:vAlign w:val="center"/>
                          </w:tcPr>
                          <w:p w14:paraId="206AA34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1" w:type="pct"/>
                            <w:shd w:val="clear" w:color="auto" w:fill="auto"/>
                            <w:vAlign w:val="center"/>
                          </w:tcPr>
                          <w:p w14:paraId="360584A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5</w:t>
                            </w:r>
                          </w:p>
                        </w:tc>
                        <w:tc>
                          <w:tcPr>
                            <w:tcW w:w="1312" w:type="pct"/>
                            <w:tcBorders>
                              <w:right w:val="single" w:sz="4" w:space="0" w:color="auto"/>
                            </w:tcBorders>
                            <w:shd w:val="clear" w:color="auto" w:fill="auto"/>
                            <w:vAlign w:val="center"/>
                          </w:tcPr>
                          <w:p w14:paraId="0CBEA93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11D26F8A" w14:textId="77777777" w:rsidTr="001E20E1">
                        <w:trPr>
                          <w:trHeight w:val="196"/>
                          <w:jc w:val="center"/>
                        </w:trPr>
                        <w:tc>
                          <w:tcPr>
                            <w:tcW w:w="1067" w:type="pct"/>
                            <w:shd w:val="clear" w:color="auto" w:fill="auto"/>
                            <w:vAlign w:val="center"/>
                          </w:tcPr>
                          <w:p w14:paraId="56904C24"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宜蘭縣</w:t>
                            </w:r>
                          </w:p>
                        </w:tc>
                        <w:tc>
                          <w:tcPr>
                            <w:tcW w:w="1311" w:type="pct"/>
                            <w:shd w:val="clear" w:color="auto" w:fill="auto"/>
                            <w:vAlign w:val="center"/>
                          </w:tcPr>
                          <w:p w14:paraId="78C5DCF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13</w:t>
                            </w:r>
                          </w:p>
                        </w:tc>
                        <w:tc>
                          <w:tcPr>
                            <w:tcW w:w="1311" w:type="pct"/>
                            <w:shd w:val="clear" w:color="auto" w:fill="auto"/>
                            <w:vAlign w:val="center"/>
                          </w:tcPr>
                          <w:p w14:paraId="59B9D78D"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13</w:t>
                            </w:r>
                          </w:p>
                        </w:tc>
                        <w:tc>
                          <w:tcPr>
                            <w:tcW w:w="1312" w:type="pct"/>
                            <w:tcBorders>
                              <w:right w:val="single" w:sz="4" w:space="0" w:color="auto"/>
                            </w:tcBorders>
                            <w:shd w:val="clear" w:color="auto" w:fill="auto"/>
                            <w:vAlign w:val="center"/>
                          </w:tcPr>
                          <w:p w14:paraId="498F198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70C3B6E9" w14:textId="77777777" w:rsidTr="001E20E1">
                        <w:trPr>
                          <w:trHeight w:val="196"/>
                          <w:jc w:val="center"/>
                        </w:trPr>
                        <w:tc>
                          <w:tcPr>
                            <w:tcW w:w="1067" w:type="pct"/>
                            <w:shd w:val="clear" w:color="auto" w:fill="auto"/>
                            <w:vAlign w:val="center"/>
                          </w:tcPr>
                          <w:p w14:paraId="510DB668"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新竹縣</w:t>
                            </w:r>
                          </w:p>
                        </w:tc>
                        <w:tc>
                          <w:tcPr>
                            <w:tcW w:w="1311" w:type="pct"/>
                            <w:shd w:val="clear" w:color="auto" w:fill="auto"/>
                            <w:vAlign w:val="center"/>
                          </w:tcPr>
                          <w:p w14:paraId="161B933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8</w:t>
                            </w:r>
                          </w:p>
                        </w:tc>
                        <w:tc>
                          <w:tcPr>
                            <w:tcW w:w="1311" w:type="pct"/>
                            <w:shd w:val="clear" w:color="auto" w:fill="auto"/>
                            <w:vAlign w:val="center"/>
                          </w:tcPr>
                          <w:p w14:paraId="3AEC74B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2" w:type="pct"/>
                            <w:tcBorders>
                              <w:right w:val="single" w:sz="4" w:space="0" w:color="auto"/>
                            </w:tcBorders>
                            <w:shd w:val="clear" w:color="auto" w:fill="auto"/>
                            <w:vAlign w:val="center"/>
                          </w:tcPr>
                          <w:p w14:paraId="1C47278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3BF3F0AA" w14:textId="77777777" w:rsidTr="001E20E1">
                        <w:trPr>
                          <w:trHeight w:val="196"/>
                          <w:jc w:val="center"/>
                        </w:trPr>
                        <w:tc>
                          <w:tcPr>
                            <w:tcW w:w="1067" w:type="pct"/>
                            <w:shd w:val="clear" w:color="auto" w:fill="auto"/>
                            <w:vAlign w:val="center"/>
                          </w:tcPr>
                          <w:p w14:paraId="1F4CFF2F"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新竹市</w:t>
                            </w:r>
                          </w:p>
                        </w:tc>
                        <w:tc>
                          <w:tcPr>
                            <w:tcW w:w="1311" w:type="pct"/>
                            <w:shd w:val="clear" w:color="auto" w:fill="auto"/>
                            <w:vAlign w:val="center"/>
                          </w:tcPr>
                          <w:p w14:paraId="67E66F5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w:t>
                            </w:r>
                          </w:p>
                        </w:tc>
                        <w:tc>
                          <w:tcPr>
                            <w:tcW w:w="1311" w:type="pct"/>
                            <w:shd w:val="clear" w:color="auto" w:fill="auto"/>
                            <w:vAlign w:val="center"/>
                          </w:tcPr>
                          <w:p w14:paraId="0E4A181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w:t>
                            </w:r>
                          </w:p>
                        </w:tc>
                        <w:tc>
                          <w:tcPr>
                            <w:tcW w:w="1312" w:type="pct"/>
                            <w:tcBorders>
                              <w:right w:val="single" w:sz="4" w:space="0" w:color="auto"/>
                            </w:tcBorders>
                            <w:shd w:val="clear" w:color="auto" w:fill="auto"/>
                            <w:vAlign w:val="center"/>
                          </w:tcPr>
                          <w:p w14:paraId="4B8B597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80740E8" w14:textId="77777777" w:rsidTr="001E20E1">
                        <w:trPr>
                          <w:trHeight w:val="196"/>
                          <w:jc w:val="center"/>
                        </w:trPr>
                        <w:tc>
                          <w:tcPr>
                            <w:tcW w:w="1067" w:type="pct"/>
                            <w:shd w:val="clear" w:color="auto" w:fill="auto"/>
                            <w:vAlign w:val="center"/>
                          </w:tcPr>
                          <w:p w14:paraId="186479B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苗栗縣</w:t>
                            </w:r>
                          </w:p>
                        </w:tc>
                        <w:tc>
                          <w:tcPr>
                            <w:tcW w:w="1311" w:type="pct"/>
                            <w:shd w:val="clear" w:color="auto" w:fill="auto"/>
                            <w:vAlign w:val="center"/>
                          </w:tcPr>
                          <w:p w14:paraId="619DE75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1" w:type="pct"/>
                            <w:shd w:val="clear" w:color="auto" w:fill="auto"/>
                            <w:vAlign w:val="center"/>
                          </w:tcPr>
                          <w:p w14:paraId="01C03B7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2" w:type="pct"/>
                            <w:tcBorders>
                              <w:right w:val="single" w:sz="4" w:space="0" w:color="auto"/>
                            </w:tcBorders>
                            <w:shd w:val="clear" w:color="auto" w:fill="auto"/>
                            <w:vAlign w:val="center"/>
                          </w:tcPr>
                          <w:p w14:paraId="46B4FAD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63545EA" w14:textId="77777777" w:rsidTr="001E20E1">
                        <w:trPr>
                          <w:trHeight w:val="196"/>
                          <w:jc w:val="center"/>
                        </w:trPr>
                        <w:tc>
                          <w:tcPr>
                            <w:tcW w:w="1067" w:type="pct"/>
                            <w:shd w:val="clear" w:color="auto" w:fill="auto"/>
                            <w:vAlign w:val="center"/>
                          </w:tcPr>
                          <w:p w14:paraId="3951BD0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彰化縣</w:t>
                            </w:r>
                          </w:p>
                        </w:tc>
                        <w:tc>
                          <w:tcPr>
                            <w:tcW w:w="1311" w:type="pct"/>
                            <w:shd w:val="clear" w:color="auto" w:fill="auto"/>
                            <w:vAlign w:val="center"/>
                          </w:tcPr>
                          <w:p w14:paraId="0FCC9619"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24</w:t>
                            </w:r>
                          </w:p>
                        </w:tc>
                        <w:tc>
                          <w:tcPr>
                            <w:tcW w:w="1311" w:type="pct"/>
                            <w:shd w:val="clear" w:color="auto" w:fill="auto"/>
                            <w:vAlign w:val="center"/>
                          </w:tcPr>
                          <w:p w14:paraId="36A7028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23</w:t>
                            </w:r>
                          </w:p>
                        </w:tc>
                        <w:tc>
                          <w:tcPr>
                            <w:tcW w:w="1312" w:type="pct"/>
                            <w:tcBorders>
                              <w:right w:val="single" w:sz="4" w:space="0" w:color="auto"/>
                            </w:tcBorders>
                            <w:shd w:val="clear" w:color="auto" w:fill="auto"/>
                            <w:vAlign w:val="center"/>
                          </w:tcPr>
                          <w:p w14:paraId="4019509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671027AE" w14:textId="77777777" w:rsidTr="001E20E1">
                        <w:trPr>
                          <w:trHeight w:val="196"/>
                          <w:jc w:val="center"/>
                        </w:trPr>
                        <w:tc>
                          <w:tcPr>
                            <w:tcW w:w="1067" w:type="pct"/>
                            <w:shd w:val="clear" w:color="auto" w:fill="auto"/>
                            <w:vAlign w:val="center"/>
                          </w:tcPr>
                          <w:p w14:paraId="64C7D70E"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南投縣</w:t>
                            </w:r>
                          </w:p>
                        </w:tc>
                        <w:tc>
                          <w:tcPr>
                            <w:tcW w:w="1311" w:type="pct"/>
                            <w:shd w:val="clear" w:color="auto" w:fill="auto"/>
                            <w:vAlign w:val="center"/>
                          </w:tcPr>
                          <w:p w14:paraId="6192250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1" w:type="pct"/>
                            <w:shd w:val="clear" w:color="auto" w:fill="auto"/>
                            <w:vAlign w:val="center"/>
                          </w:tcPr>
                          <w:p w14:paraId="3EA266F0"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18</w:t>
                            </w:r>
                          </w:p>
                        </w:tc>
                        <w:tc>
                          <w:tcPr>
                            <w:tcW w:w="1312" w:type="pct"/>
                            <w:tcBorders>
                              <w:right w:val="single" w:sz="4" w:space="0" w:color="auto"/>
                            </w:tcBorders>
                            <w:shd w:val="clear" w:color="auto" w:fill="auto"/>
                            <w:vAlign w:val="center"/>
                          </w:tcPr>
                          <w:p w14:paraId="7753DB4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3D5BCBFD" w14:textId="77777777" w:rsidTr="001E20E1">
                        <w:trPr>
                          <w:trHeight w:val="196"/>
                          <w:jc w:val="center"/>
                        </w:trPr>
                        <w:tc>
                          <w:tcPr>
                            <w:tcW w:w="1067" w:type="pct"/>
                            <w:shd w:val="clear" w:color="auto" w:fill="auto"/>
                            <w:vAlign w:val="center"/>
                          </w:tcPr>
                          <w:p w14:paraId="71CF25D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雲林縣</w:t>
                            </w:r>
                          </w:p>
                        </w:tc>
                        <w:tc>
                          <w:tcPr>
                            <w:tcW w:w="1311" w:type="pct"/>
                            <w:shd w:val="clear" w:color="auto" w:fill="auto"/>
                            <w:vAlign w:val="center"/>
                          </w:tcPr>
                          <w:p w14:paraId="32EB649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11</w:t>
                            </w:r>
                          </w:p>
                        </w:tc>
                        <w:tc>
                          <w:tcPr>
                            <w:tcW w:w="1311" w:type="pct"/>
                            <w:shd w:val="clear" w:color="auto" w:fill="auto"/>
                            <w:vAlign w:val="center"/>
                          </w:tcPr>
                          <w:p w14:paraId="0B7F241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10</w:t>
                            </w:r>
                          </w:p>
                        </w:tc>
                        <w:tc>
                          <w:tcPr>
                            <w:tcW w:w="1312" w:type="pct"/>
                            <w:tcBorders>
                              <w:right w:val="single" w:sz="4" w:space="0" w:color="auto"/>
                            </w:tcBorders>
                            <w:shd w:val="clear" w:color="auto" w:fill="auto"/>
                            <w:vAlign w:val="center"/>
                          </w:tcPr>
                          <w:p w14:paraId="279940E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1</w:t>
                            </w:r>
                          </w:p>
                        </w:tc>
                      </w:tr>
                      <w:tr w:rsidR="001E20E1" w:rsidRPr="001E20E1" w14:paraId="09F3DC17" w14:textId="77777777" w:rsidTr="001E20E1">
                        <w:trPr>
                          <w:trHeight w:val="196"/>
                          <w:jc w:val="center"/>
                        </w:trPr>
                        <w:tc>
                          <w:tcPr>
                            <w:tcW w:w="1067" w:type="pct"/>
                            <w:shd w:val="clear" w:color="auto" w:fill="auto"/>
                            <w:vAlign w:val="center"/>
                          </w:tcPr>
                          <w:p w14:paraId="05AD7C3C"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嘉義縣</w:t>
                            </w:r>
                          </w:p>
                        </w:tc>
                        <w:tc>
                          <w:tcPr>
                            <w:tcW w:w="1311" w:type="pct"/>
                            <w:shd w:val="clear" w:color="auto" w:fill="auto"/>
                            <w:vAlign w:val="center"/>
                          </w:tcPr>
                          <w:p w14:paraId="6B83BCA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1" w:type="pct"/>
                            <w:shd w:val="clear" w:color="auto" w:fill="auto"/>
                            <w:vAlign w:val="center"/>
                          </w:tcPr>
                          <w:p w14:paraId="37E9F92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6</w:t>
                            </w:r>
                          </w:p>
                        </w:tc>
                        <w:tc>
                          <w:tcPr>
                            <w:tcW w:w="1312" w:type="pct"/>
                            <w:tcBorders>
                              <w:right w:val="single" w:sz="4" w:space="0" w:color="auto"/>
                            </w:tcBorders>
                            <w:shd w:val="clear" w:color="auto" w:fill="auto"/>
                            <w:vAlign w:val="center"/>
                          </w:tcPr>
                          <w:p w14:paraId="260787D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2E302F60" w14:textId="77777777" w:rsidTr="001E20E1">
                        <w:trPr>
                          <w:trHeight w:val="196"/>
                          <w:jc w:val="center"/>
                        </w:trPr>
                        <w:tc>
                          <w:tcPr>
                            <w:tcW w:w="1067" w:type="pct"/>
                            <w:shd w:val="clear" w:color="auto" w:fill="auto"/>
                            <w:vAlign w:val="center"/>
                          </w:tcPr>
                          <w:p w14:paraId="6B4F17AC"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嘉義市</w:t>
                            </w:r>
                          </w:p>
                        </w:tc>
                        <w:tc>
                          <w:tcPr>
                            <w:tcW w:w="1311" w:type="pct"/>
                            <w:shd w:val="clear" w:color="auto" w:fill="auto"/>
                            <w:vAlign w:val="center"/>
                          </w:tcPr>
                          <w:p w14:paraId="544C1FF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1" w:type="pct"/>
                            <w:shd w:val="clear" w:color="auto" w:fill="auto"/>
                            <w:vAlign w:val="center"/>
                          </w:tcPr>
                          <w:p w14:paraId="07731196"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2" w:type="pct"/>
                            <w:tcBorders>
                              <w:right w:val="single" w:sz="4" w:space="0" w:color="auto"/>
                            </w:tcBorders>
                            <w:shd w:val="clear" w:color="auto" w:fill="auto"/>
                            <w:vAlign w:val="center"/>
                          </w:tcPr>
                          <w:p w14:paraId="64766C9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42FCED7" w14:textId="77777777" w:rsidTr="001E20E1">
                        <w:trPr>
                          <w:trHeight w:val="196"/>
                          <w:jc w:val="center"/>
                        </w:trPr>
                        <w:tc>
                          <w:tcPr>
                            <w:tcW w:w="1067" w:type="pct"/>
                            <w:shd w:val="clear" w:color="auto" w:fill="auto"/>
                            <w:vAlign w:val="center"/>
                          </w:tcPr>
                          <w:p w14:paraId="099645E7"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屏東縣</w:t>
                            </w:r>
                          </w:p>
                        </w:tc>
                        <w:tc>
                          <w:tcPr>
                            <w:tcW w:w="1311" w:type="pct"/>
                            <w:shd w:val="clear" w:color="auto" w:fill="auto"/>
                            <w:vAlign w:val="center"/>
                          </w:tcPr>
                          <w:p w14:paraId="6504621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74340EE1"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22</w:t>
                            </w:r>
                          </w:p>
                        </w:tc>
                        <w:tc>
                          <w:tcPr>
                            <w:tcW w:w="1312" w:type="pct"/>
                            <w:tcBorders>
                              <w:right w:val="single" w:sz="4" w:space="0" w:color="auto"/>
                            </w:tcBorders>
                            <w:shd w:val="clear" w:color="auto" w:fill="auto"/>
                            <w:vAlign w:val="center"/>
                          </w:tcPr>
                          <w:p w14:paraId="0C2BB79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4</w:t>
                            </w:r>
                          </w:p>
                        </w:tc>
                      </w:tr>
                      <w:tr w:rsidR="001E20E1" w:rsidRPr="001E20E1" w14:paraId="7FE74966" w14:textId="77777777" w:rsidTr="001E20E1">
                        <w:trPr>
                          <w:trHeight w:val="196"/>
                          <w:jc w:val="center"/>
                        </w:trPr>
                        <w:tc>
                          <w:tcPr>
                            <w:tcW w:w="1067" w:type="pct"/>
                            <w:shd w:val="clear" w:color="auto" w:fill="auto"/>
                            <w:vAlign w:val="center"/>
                          </w:tcPr>
                          <w:p w14:paraId="391EC88D"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花蓮縣</w:t>
                            </w:r>
                          </w:p>
                        </w:tc>
                        <w:tc>
                          <w:tcPr>
                            <w:tcW w:w="1311" w:type="pct"/>
                            <w:shd w:val="clear" w:color="auto" w:fill="auto"/>
                            <w:vAlign w:val="center"/>
                          </w:tcPr>
                          <w:p w14:paraId="6D0096C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c>
                          <w:tcPr>
                            <w:tcW w:w="1311" w:type="pct"/>
                            <w:shd w:val="clear" w:color="auto" w:fill="auto"/>
                            <w:vAlign w:val="center"/>
                          </w:tcPr>
                          <w:p w14:paraId="4AA503B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3</w:t>
                            </w:r>
                          </w:p>
                        </w:tc>
                        <w:tc>
                          <w:tcPr>
                            <w:tcW w:w="1312" w:type="pct"/>
                            <w:tcBorders>
                              <w:right w:val="single" w:sz="4" w:space="0" w:color="auto"/>
                            </w:tcBorders>
                            <w:shd w:val="clear" w:color="auto" w:fill="auto"/>
                            <w:vAlign w:val="center"/>
                          </w:tcPr>
                          <w:p w14:paraId="378B8E8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r w:rsidR="001E20E1" w:rsidRPr="001E20E1" w14:paraId="03896B29" w14:textId="77777777" w:rsidTr="001E20E1">
                        <w:trPr>
                          <w:trHeight w:val="196"/>
                          <w:jc w:val="center"/>
                        </w:trPr>
                        <w:tc>
                          <w:tcPr>
                            <w:tcW w:w="1067" w:type="pct"/>
                            <w:shd w:val="clear" w:color="auto" w:fill="auto"/>
                            <w:vAlign w:val="center"/>
                          </w:tcPr>
                          <w:p w14:paraId="66F7BA06" w14:textId="77777777" w:rsidR="00E41333" w:rsidRPr="001E20E1" w:rsidRDefault="00E41333" w:rsidP="00A113ED">
                            <w:pPr>
                              <w:spacing w:line="180" w:lineRule="exact"/>
                              <w:jc w:val="center"/>
                              <w:rPr>
                                <w:rFonts w:ascii="標楷體" w:eastAsia="標楷體" w:hAnsi="標楷體"/>
                                <w:sz w:val="20"/>
                                <w:szCs w:val="20"/>
                              </w:rPr>
                            </w:pPr>
                            <w:proofErr w:type="gramStart"/>
                            <w:r w:rsidRPr="001E20E1">
                              <w:rPr>
                                <w:rFonts w:ascii="標楷體" w:eastAsia="標楷體" w:hAnsi="標楷體" w:hint="eastAsia"/>
                                <w:sz w:val="20"/>
                                <w:szCs w:val="20"/>
                              </w:rPr>
                              <w:t>臺</w:t>
                            </w:r>
                            <w:proofErr w:type="gramEnd"/>
                            <w:r w:rsidRPr="001E20E1">
                              <w:rPr>
                                <w:rFonts w:ascii="標楷體" w:eastAsia="標楷體" w:hAnsi="標楷體" w:hint="eastAsia"/>
                                <w:sz w:val="20"/>
                                <w:szCs w:val="20"/>
                              </w:rPr>
                              <w:t>東縣</w:t>
                            </w:r>
                          </w:p>
                        </w:tc>
                        <w:tc>
                          <w:tcPr>
                            <w:tcW w:w="1311" w:type="pct"/>
                            <w:shd w:val="clear" w:color="auto" w:fill="auto"/>
                            <w:vAlign w:val="center"/>
                          </w:tcPr>
                          <w:p w14:paraId="48A86EA4"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1" w:type="pct"/>
                            <w:shd w:val="clear" w:color="auto" w:fill="auto"/>
                            <w:vAlign w:val="center"/>
                          </w:tcPr>
                          <w:p w14:paraId="00A96A1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26</w:t>
                            </w:r>
                          </w:p>
                        </w:tc>
                        <w:tc>
                          <w:tcPr>
                            <w:tcW w:w="1312" w:type="pct"/>
                            <w:tcBorders>
                              <w:right w:val="single" w:sz="4" w:space="0" w:color="auto"/>
                            </w:tcBorders>
                            <w:shd w:val="clear" w:color="auto" w:fill="auto"/>
                            <w:vAlign w:val="center"/>
                          </w:tcPr>
                          <w:p w14:paraId="7E57A608"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w:t>
                            </w:r>
                          </w:p>
                        </w:tc>
                      </w:tr>
                      <w:tr w:rsidR="001E20E1" w:rsidRPr="001E20E1" w14:paraId="1B38072B" w14:textId="77777777" w:rsidTr="001E20E1">
                        <w:trPr>
                          <w:trHeight w:val="196"/>
                          <w:jc w:val="center"/>
                        </w:trPr>
                        <w:tc>
                          <w:tcPr>
                            <w:tcW w:w="1067" w:type="pct"/>
                            <w:shd w:val="clear" w:color="auto" w:fill="auto"/>
                            <w:vAlign w:val="center"/>
                          </w:tcPr>
                          <w:p w14:paraId="49E0B246"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澎湖縣</w:t>
                            </w:r>
                          </w:p>
                        </w:tc>
                        <w:tc>
                          <w:tcPr>
                            <w:tcW w:w="1311" w:type="pct"/>
                            <w:shd w:val="clear" w:color="auto" w:fill="auto"/>
                            <w:vAlign w:val="center"/>
                          </w:tcPr>
                          <w:p w14:paraId="4C2411FA"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7</w:t>
                            </w:r>
                          </w:p>
                        </w:tc>
                        <w:tc>
                          <w:tcPr>
                            <w:tcW w:w="1311" w:type="pct"/>
                            <w:shd w:val="clear" w:color="auto" w:fill="auto"/>
                            <w:vAlign w:val="center"/>
                          </w:tcPr>
                          <w:p w14:paraId="1ED288E7"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5</w:t>
                            </w:r>
                          </w:p>
                        </w:tc>
                        <w:tc>
                          <w:tcPr>
                            <w:tcW w:w="1312" w:type="pct"/>
                            <w:tcBorders>
                              <w:right w:val="single" w:sz="4" w:space="0" w:color="auto"/>
                            </w:tcBorders>
                            <w:shd w:val="clear" w:color="auto" w:fill="auto"/>
                            <w:vAlign w:val="center"/>
                          </w:tcPr>
                          <w:p w14:paraId="0DDABAAC"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2</w:t>
                            </w:r>
                          </w:p>
                        </w:tc>
                      </w:tr>
                      <w:tr w:rsidR="001E20E1" w:rsidRPr="001E20E1" w14:paraId="36AAF5BC" w14:textId="77777777" w:rsidTr="001E20E1">
                        <w:trPr>
                          <w:trHeight w:val="196"/>
                          <w:jc w:val="center"/>
                        </w:trPr>
                        <w:tc>
                          <w:tcPr>
                            <w:tcW w:w="1067" w:type="pct"/>
                            <w:shd w:val="clear" w:color="auto" w:fill="auto"/>
                            <w:vAlign w:val="center"/>
                          </w:tcPr>
                          <w:p w14:paraId="4F77B651"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金門縣</w:t>
                            </w:r>
                          </w:p>
                        </w:tc>
                        <w:tc>
                          <w:tcPr>
                            <w:tcW w:w="1311" w:type="pct"/>
                            <w:shd w:val="clear" w:color="auto" w:fill="auto"/>
                            <w:vAlign w:val="center"/>
                          </w:tcPr>
                          <w:p w14:paraId="3E9A1605"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10</w:t>
                            </w:r>
                          </w:p>
                        </w:tc>
                        <w:tc>
                          <w:tcPr>
                            <w:tcW w:w="1311" w:type="pct"/>
                            <w:shd w:val="clear" w:color="auto" w:fill="auto"/>
                            <w:vAlign w:val="center"/>
                          </w:tcPr>
                          <w:p w14:paraId="384B9A6E"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8</w:t>
                            </w:r>
                          </w:p>
                        </w:tc>
                        <w:tc>
                          <w:tcPr>
                            <w:tcW w:w="1312" w:type="pct"/>
                            <w:tcBorders>
                              <w:right w:val="single" w:sz="4" w:space="0" w:color="auto"/>
                            </w:tcBorders>
                            <w:shd w:val="clear" w:color="auto" w:fill="auto"/>
                            <w:vAlign w:val="center"/>
                          </w:tcPr>
                          <w:p w14:paraId="477034EB"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shd w:val="pct15" w:color="auto" w:fill="FFFFFF"/>
                              </w:rPr>
                            </w:pPr>
                            <w:r w:rsidRPr="001E20E1">
                              <w:rPr>
                                <w:rFonts w:ascii="標楷體" w:eastAsia="標楷體" w:hAnsi="標楷體" w:hint="eastAsia"/>
                                <w:sz w:val="20"/>
                                <w:szCs w:val="20"/>
                              </w:rPr>
                              <w:t>2</w:t>
                            </w:r>
                          </w:p>
                        </w:tc>
                      </w:tr>
                      <w:tr w:rsidR="001E20E1" w:rsidRPr="001E20E1" w14:paraId="61375436" w14:textId="77777777" w:rsidTr="001E20E1">
                        <w:trPr>
                          <w:trHeight w:val="196"/>
                          <w:jc w:val="center"/>
                        </w:trPr>
                        <w:tc>
                          <w:tcPr>
                            <w:tcW w:w="1067" w:type="pct"/>
                            <w:shd w:val="clear" w:color="auto" w:fill="auto"/>
                            <w:vAlign w:val="center"/>
                          </w:tcPr>
                          <w:p w14:paraId="57A20962" w14:textId="77777777" w:rsidR="00E41333" w:rsidRPr="001E20E1" w:rsidRDefault="00E41333" w:rsidP="00A113ED">
                            <w:pPr>
                              <w:spacing w:line="180" w:lineRule="exact"/>
                              <w:jc w:val="center"/>
                              <w:rPr>
                                <w:rFonts w:ascii="標楷體" w:eastAsia="標楷體" w:hAnsi="標楷體"/>
                                <w:sz w:val="20"/>
                                <w:szCs w:val="20"/>
                              </w:rPr>
                            </w:pPr>
                            <w:r w:rsidRPr="001E20E1">
                              <w:rPr>
                                <w:rFonts w:ascii="標楷體" w:eastAsia="標楷體" w:hAnsi="標楷體" w:hint="eastAsia"/>
                                <w:sz w:val="20"/>
                                <w:szCs w:val="20"/>
                              </w:rPr>
                              <w:t>連江縣</w:t>
                            </w:r>
                          </w:p>
                        </w:tc>
                        <w:tc>
                          <w:tcPr>
                            <w:tcW w:w="1311" w:type="pct"/>
                            <w:shd w:val="clear" w:color="auto" w:fill="auto"/>
                            <w:vAlign w:val="center"/>
                          </w:tcPr>
                          <w:p w14:paraId="7E4ED781"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1" w:type="pct"/>
                            <w:shd w:val="clear" w:color="auto" w:fill="auto"/>
                            <w:vAlign w:val="center"/>
                          </w:tcPr>
                          <w:p w14:paraId="31AE6713"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sz w:val="20"/>
                                <w:szCs w:val="20"/>
                              </w:rPr>
                              <w:t>2</w:t>
                            </w:r>
                          </w:p>
                        </w:tc>
                        <w:tc>
                          <w:tcPr>
                            <w:tcW w:w="1312" w:type="pct"/>
                            <w:tcBorders>
                              <w:right w:val="single" w:sz="4" w:space="0" w:color="auto"/>
                            </w:tcBorders>
                            <w:shd w:val="clear" w:color="auto" w:fill="auto"/>
                            <w:vAlign w:val="center"/>
                          </w:tcPr>
                          <w:p w14:paraId="0AB51D72" w14:textId="77777777" w:rsidR="00E41333" w:rsidRPr="001E20E1" w:rsidRDefault="00E41333" w:rsidP="00A113ED">
                            <w:pPr>
                              <w:overflowPunct w:val="0"/>
                              <w:autoSpaceDE w:val="0"/>
                              <w:autoSpaceDN w:val="0"/>
                              <w:spacing w:line="180" w:lineRule="exact"/>
                              <w:jc w:val="right"/>
                              <w:rPr>
                                <w:rFonts w:ascii="標楷體" w:eastAsia="標楷體" w:hAnsi="標楷體"/>
                                <w:sz w:val="20"/>
                                <w:szCs w:val="20"/>
                              </w:rPr>
                            </w:pPr>
                            <w:r w:rsidRPr="001E20E1">
                              <w:rPr>
                                <w:rFonts w:ascii="標楷體" w:eastAsia="標楷體" w:hAnsi="標楷體" w:hint="eastAsia"/>
                                <w:sz w:val="20"/>
                                <w:szCs w:val="20"/>
                              </w:rPr>
                              <w:t>－</w:t>
                            </w:r>
                          </w:p>
                        </w:tc>
                      </w:tr>
                    </w:tbl>
                    <w:p w14:paraId="22A6857E" w14:textId="77777777" w:rsidR="00E41333" w:rsidRPr="001E20E1" w:rsidRDefault="00E41333" w:rsidP="00E41333">
                      <w:pPr>
                        <w:spacing w:line="200" w:lineRule="exact"/>
                        <w:ind w:leftChars="12" w:left="573" w:rightChars="-67" w:right="-161" w:hangingChars="302" w:hanging="544"/>
                        <w:rPr>
                          <w:rFonts w:ascii="標楷體" w:eastAsia="標楷體" w:hAnsi="標楷體"/>
                          <w:sz w:val="18"/>
                          <w:szCs w:val="18"/>
                        </w:rPr>
                      </w:pPr>
                      <w:proofErr w:type="gramStart"/>
                      <w:r w:rsidRPr="001E20E1">
                        <w:rPr>
                          <w:rFonts w:ascii="標楷體" w:eastAsia="標楷體" w:hAnsi="標楷體" w:hint="eastAsia"/>
                          <w:sz w:val="18"/>
                          <w:szCs w:val="18"/>
                        </w:rPr>
                        <w:t>註</w:t>
                      </w:r>
                      <w:proofErr w:type="gramEnd"/>
                      <w:r w:rsidRPr="001E20E1">
                        <w:rPr>
                          <w:rFonts w:ascii="標楷體" w:eastAsia="標楷體" w:hAnsi="標楷體"/>
                          <w:sz w:val="18"/>
                          <w:szCs w:val="18"/>
                        </w:rPr>
                        <w:t>：</w:t>
                      </w:r>
                      <w:r w:rsidRPr="001E20E1">
                        <w:rPr>
                          <w:rFonts w:ascii="標楷體" w:eastAsia="標楷體" w:hAnsi="標楷體" w:hint="eastAsia"/>
                          <w:sz w:val="18"/>
                          <w:szCs w:val="18"/>
                        </w:rPr>
                        <w:t>1</w:t>
                      </w:r>
                      <w:r w:rsidRPr="001E20E1">
                        <w:rPr>
                          <w:rFonts w:ascii="標楷體" w:eastAsia="標楷體" w:hAnsi="標楷體"/>
                          <w:sz w:val="18"/>
                          <w:szCs w:val="18"/>
                        </w:rPr>
                        <w:t>.</w:t>
                      </w:r>
                      <w:r w:rsidRPr="001E20E1">
                        <w:rPr>
                          <w:rFonts w:ascii="標楷體" w:eastAsia="標楷體" w:hAnsi="標楷體" w:hint="eastAsia"/>
                          <w:sz w:val="18"/>
                          <w:szCs w:val="18"/>
                        </w:rPr>
                        <w:t>資料時間：截至11</w:t>
                      </w:r>
                      <w:r w:rsidRPr="001E20E1">
                        <w:rPr>
                          <w:rFonts w:ascii="標楷體" w:eastAsia="標楷體" w:hAnsi="標楷體"/>
                          <w:sz w:val="18"/>
                          <w:szCs w:val="18"/>
                        </w:rPr>
                        <w:t>4</w:t>
                      </w:r>
                      <w:r w:rsidRPr="001E20E1">
                        <w:rPr>
                          <w:rFonts w:ascii="標楷體" w:eastAsia="標楷體" w:hAnsi="標楷體" w:hint="eastAsia"/>
                          <w:sz w:val="18"/>
                          <w:szCs w:val="18"/>
                        </w:rPr>
                        <w:t>年3月31日。</w:t>
                      </w:r>
                      <w:r w:rsidRPr="001E20E1">
                        <w:rPr>
                          <w:rFonts w:ascii="標楷體" w:eastAsia="標楷體" w:hAnsi="標楷體"/>
                          <w:sz w:val="18"/>
                          <w:szCs w:val="18"/>
                        </w:rPr>
                        <w:t xml:space="preserve"> </w:t>
                      </w:r>
                    </w:p>
                    <w:p w14:paraId="695BFF7F" w14:textId="77777777" w:rsidR="00E41333" w:rsidRPr="00717602" w:rsidRDefault="00E41333" w:rsidP="00E41333">
                      <w:pPr>
                        <w:spacing w:line="200" w:lineRule="exact"/>
                        <w:ind w:leftChars="165" w:left="436" w:hangingChars="22" w:hanging="40"/>
                        <w:rPr>
                          <w:rFonts w:ascii="標楷體" w:eastAsia="標楷體" w:hAnsi="標楷體"/>
                          <w:sz w:val="18"/>
                          <w:szCs w:val="18"/>
                        </w:rPr>
                      </w:pPr>
                      <w:r w:rsidRPr="001E20E1">
                        <w:rPr>
                          <w:rFonts w:ascii="標楷體" w:eastAsia="標楷體" w:hAnsi="標楷體" w:hint="eastAsia"/>
                          <w:sz w:val="18"/>
                          <w:szCs w:val="18"/>
                        </w:rPr>
                        <w:t>2</w:t>
                      </w:r>
                      <w:r w:rsidRPr="001E20E1">
                        <w:rPr>
                          <w:rFonts w:ascii="標楷體" w:eastAsia="標楷體" w:hAnsi="標楷體"/>
                          <w:sz w:val="18"/>
                          <w:szCs w:val="18"/>
                        </w:rPr>
                        <w:t>.</w:t>
                      </w:r>
                      <w:r w:rsidRPr="001E20E1">
                        <w:rPr>
                          <w:rFonts w:ascii="標楷體" w:eastAsia="標楷體" w:hAnsi="標楷體" w:hint="eastAsia"/>
                          <w:sz w:val="18"/>
                          <w:szCs w:val="18"/>
                        </w:rPr>
                        <w:t>資料來源：整理自衛福部提供資料。</w:t>
                      </w:r>
                    </w:p>
                  </w:txbxContent>
                </v:textbox>
                <w10:wrap type="square" anchorx="margin" anchory="margin"/>
              </v:shape>
            </w:pict>
          </mc:Fallback>
        </mc:AlternateContent>
      </w:r>
      <w:r w:rsidRPr="00605F93">
        <w:rPr>
          <w:rFonts w:ascii="標楷體" w:eastAsia="標楷體" w:hAnsi="標楷體" w:hint="eastAsia"/>
          <w:b/>
        </w:rPr>
        <w:t xml:space="preserve">3.　</w:t>
      </w:r>
      <w:proofErr w:type="gramStart"/>
      <w:r w:rsidRPr="00605F93">
        <w:rPr>
          <w:rFonts w:ascii="標楷體" w:eastAsia="標楷體" w:hAnsi="標楷體" w:hint="eastAsia"/>
          <w:b/>
          <w:spacing w:val="-4"/>
        </w:rPr>
        <w:t>衛福部</w:t>
      </w:r>
      <w:proofErr w:type="gramEnd"/>
      <w:r w:rsidRPr="00605F93">
        <w:rPr>
          <w:rFonts w:ascii="標楷體" w:eastAsia="標楷體" w:hAnsi="標楷體" w:hint="eastAsia"/>
          <w:b/>
          <w:spacing w:val="-4"/>
        </w:rPr>
        <w:t>辦理實（食）物銀行充實冷藏及冷凍設備計畫，有助弱勢族群獲得均衡營養，惟預算執行情形欠佳，且有待盤點更新各市縣物資捐贈及申請相關公開資訊，又部分市縣未敘明補助設備之運用情形，難以評核補助經費使用成效：</w:t>
      </w:r>
      <w:proofErr w:type="gramStart"/>
      <w:r w:rsidRPr="00605F93">
        <w:rPr>
          <w:rFonts w:ascii="標楷體" w:eastAsia="標楷體" w:hAnsi="標楷體" w:hint="eastAsia"/>
          <w:spacing w:val="-4"/>
        </w:rPr>
        <w:t>衛福部以疫</w:t>
      </w:r>
      <w:proofErr w:type="gramEnd"/>
      <w:r w:rsidRPr="00605F93">
        <w:rPr>
          <w:rFonts w:ascii="標楷體" w:eastAsia="標楷體" w:hAnsi="標楷體" w:hint="eastAsia"/>
          <w:spacing w:val="-4"/>
        </w:rPr>
        <w:t>後特別預算辦理「實（食）物銀行充實冷藏及冷凍設備」計畫，期促進地方政府實（食）物銀行儲備農產品、生鮮或冷凍食品等多元食材，</w:t>
      </w:r>
      <w:proofErr w:type="gramStart"/>
      <w:r w:rsidRPr="00605F93">
        <w:rPr>
          <w:rFonts w:ascii="標楷體" w:eastAsia="標楷體" w:hAnsi="標楷體" w:hint="eastAsia"/>
          <w:spacing w:val="-4"/>
        </w:rPr>
        <w:t>俾</w:t>
      </w:r>
      <w:proofErr w:type="gramEnd"/>
      <w:r w:rsidRPr="00605F93">
        <w:rPr>
          <w:rFonts w:ascii="標楷體" w:eastAsia="標楷體" w:hAnsi="標楷體" w:hint="eastAsia"/>
          <w:spacing w:val="-4"/>
        </w:rPr>
        <w:t>供經濟不利處境之家庭及民眾獲得均衡營養。本部前審核發現地方政府申請該計畫情形較預計減少，預算執行情形欠佳，受益民眾亦未達預期目標等情，經函</w:t>
      </w:r>
      <w:proofErr w:type="gramStart"/>
      <w:r w:rsidRPr="00605F93">
        <w:rPr>
          <w:rFonts w:ascii="標楷體" w:eastAsia="標楷體" w:hAnsi="標楷體" w:hint="eastAsia"/>
          <w:spacing w:val="-4"/>
        </w:rPr>
        <w:t>請衛福部研</w:t>
      </w:r>
      <w:proofErr w:type="gramEnd"/>
      <w:r w:rsidRPr="00605F93">
        <w:rPr>
          <w:rFonts w:ascii="標楷體" w:eastAsia="標楷體" w:hAnsi="標楷體" w:hint="eastAsia"/>
          <w:spacing w:val="-4"/>
        </w:rPr>
        <w:t>謀改善，據復已</w:t>
      </w:r>
      <w:proofErr w:type="gramStart"/>
      <w:r w:rsidRPr="00605F93">
        <w:rPr>
          <w:rFonts w:ascii="標楷體" w:eastAsia="標楷體" w:hAnsi="標楷體" w:hint="eastAsia"/>
          <w:spacing w:val="-4"/>
        </w:rPr>
        <w:t>擬具督請</w:t>
      </w:r>
      <w:proofErr w:type="gramEnd"/>
      <w:r w:rsidRPr="00605F93">
        <w:rPr>
          <w:rFonts w:ascii="標楷體" w:eastAsia="標楷體" w:hAnsi="標楷體" w:hint="eastAsia"/>
          <w:spacing w:val="-4"/>
        </w:rPr>
        <w:t>市縣政府納入偏遠地區或有協助發放物資之發放站等作為實物銀行之據點，及提早盤點設備需求提報申請</w:t>
      </w:r>
      <w:proofErr w:type="gramStart"/>
      <w:r w:rsidRPr="00605F93">
        <w:rPr>
          <w:rFonts w:ascii="標楷體" w:eastAsia="標楷體" w:hAnsi="標楷體" w:hint="eastAsia"/>
          <w:spacing w:val="-4"/>
        </w:rPr>
        <w:t>計畫等精進</w:t>
      </w:r>
      <w:proofErr w:type="gramEnd"/>
      <w:r w:rsidRPr="00605F93">
        <w:rPr>
          <w:rFonts w:ascii="標楷體" w:eastAsia="標楷體" w:hAnsi="標楷體" w:hint="eastAsia"/>
          <w:spacing w:val="-4"/>
        </w:rPr>
        <w:t>策略。經追蹤查核執行情形，</w:t>
      </w:r>
      <w:proofErr w:type="gramStart"/>
      <w:r w:rsidRPr="00605F93">
        <w:rPr>
          <w:rFonts w:ascii="標楷體" w:eastAsia="標楷體" w:hAnsi="標楷體" w:hint="eastAsia"/>
          <w:spacing w:val="-4"/>
        </w:rPr>
        <w:t>衛福部原</w:t>
      </w:r>
      <w:proofErr w:type="gramEnd"/>
      <w:r w:rsidRPr="00605F93">
        <w:rPr>
          <w:rFonts w:ascii="標楷體" w:eastAsia="標楷體" w:hAnsi="標楷體" w:hint="eastAsia"/>
          <w:spacing w:val="-4"/>
        </w:rPr>
        <w:t>規劃於112及</w:t>
      </w:r>
      <w:proofErr w:type="gramStart"/>
      <w:r w:rsidRPr="00605F93">
        <w:rPr>
          <w:rFonts w:ascii="標楷體" w:eastAsia="標楷體" w:hAnsi="標楷體" w:hint="eastAsia"/>
          <w:spacing w:val="-4"/>
        </w:rPr>
        <w:t>113</w:t>
      </w:r>
      <w:proofErr w:type="gramEnd"/>
      <w:r w:rsidRPr="00605F93">
        <w:rPr>
          <w:rFonts w:ascii="標楷體" w:eastAsia="標楷體" w:hAnsi="標楷體" w:hint="eastAsia"/>
          <w:spacing w:val="-4"/>
        </w:rPr>
        <w:t>年度補助92處及41處實（食）物銀行據點設置冷藏及冷凍設備，合計133處，實際核定55處及76處，合計131處，已近規劃設置數量，惟截至113年底止，該計畫累計分配數4,5</w:t>
      </w:r>
      <w:r w:rsidRPr="00605F93">
        <w:rPr>
          <w:rFonts w:ascii="標楷體" w:eastAsia="標楷體" w:hAnsi="標楷體"/>
          <w:spacing w:val="-4"/>
        </w:rPr>
        <w:t>82</w:t>
      </w:r>
      <w:r w:rsidRPr="00605F93">
        <w:rPr>
          <w:rFonts w:ascii="標楷體" w:eastAsia="標楷體" w:hAnsi="標楷體" w:hint="eastAsia"/>
          <w:spacing w:val="-4"/>
        </w:rPr>
        <w:t>萬元，實現數1,236萬餘元，實現率僅</w:t>
      </w:r>
      <w:r w:rsidRPr="00605F93">
        <w:rPr>
          <w:rFonts w:ascii="標楷體" w:eastAsia="標楷體" w:hAnsi="標楷體"/>
          <w:spacing w:val="-4"/>
        </w:rPr>
        <w:t>27</w:t>
      </w:r>
      <w:r w:rsidRPr="00605F93">
        <w:rPr>
          <w:rFonts w:ascii="標楷體" w:eastAsia="標楷體" w:hAnsi="標楷體" w:hint="eastAsia"/>
          <w:spacing w:val="-4"/>
        </w:rPr>
        <w:t>.00％，預算執行情形欠佳；且截至114年3月底止，各市縣政府設置實（食）物銀行據點共計295處，尚有11個市縣設置之36處據點未規劃設置冷藏及冷凍設備（表</w:t>
      </w:r>
      <w:r w:rsidRPr="00605F93">
        <w:rPr>
          <w:rFonts w:ascii="標楷體" w:eastAsia="標楷體" w:hAnsi="標楷體"/>
          <w:spacing w:val="-4"/>
        </w:rPr>
        <w:t>22</w:t>
      </w:r>
      <w:r w:rsidRPr="00605F93">
        <w:rPr>
          <w:rFonts w:ascii="標楷體" w:eastAsia="標楷體" w:hAnsi="標楷體" w:hint="eastAsia"/>
          <w:spacing w:val="-4"/>
        </w:rPr>
        <w:t>），</w:t>
      </w:r>
      <w:r w:rsidRPr="00605F93">
        <w:rPr>
          <w:rFonts w:ascii="標楷體" w:eastAsia="標楷體" w:hAnsi="標楷體" w:hint="eastAsia"/>
          <w:spacing w:val="2"/>
        </w:rPr>
        <w:t>有待督促</w:t>
      </w:r>
      <w:r w:rsidRPr="00605F93">
        <w:rPr>
          <w:rFonts w:ascii="標楷體" w:eastAsia="標楷體" w:hAnsi="標楷體" w:hint="eastAsia"/>
        </w:rPr>
        <w:t>評估該等據點增設冷藏及冷凍設備，或拓展服務據點之可行性，以提升預算執行成效。</w:t>
      </w:r>
      <w:proofErr w:type="gramStart"/>
      <w:r w:rsidRPr="00605F93">
        <w:rPr>
          <w:rFonts w:ascii="標楷體" w:eastAsia="標楷體" w:hAnsi="標楷體" w:hint="eastAsia"/>
        </w:rPr>
        <w:t>又衛福部已</w:t>
      </w:r>
      <w:proofErr w:type="gramEnd"/>
      <w:r w:rsidRPr="00605F93">
        <w:rPr>
          <w:rFonts w:ascii="標楷體" w:eastAsia="標楷體" w:hAnsi="標楷體" w:hint="eastAsia"/>
        </w:rPr>
        <w:t>彙整公開各</w:t>
      </w:r>
      <w:proofErr w:type="gramStart"/>
      <w:r w:rsidRPr="00605F93">
        <w:rPr>
          <w:rFonts w:ascii="標楷體" w:eastAsia="標楷體" w:hAnsi="標楷體" w:hint="eastAsia"/>
        </w:rPr>
        <w:t>市縣實</w:t>
      </w:r>
      <w:proofErr w:type="gramEnd"/>
      <w:r w:rsidRPr="00605F93">
        <w:rPr>
          <w:rFonts w:ascii="標楷體" w:eastAsia="標楷體" w:hAnsi="標楷體" w:hint="eastAsia"/>
        </w:rPr>
        <w:t>（食）物銀行捐贈及申請窗口資訊，惟部分市縣另於網站公開申請物資相關資訊，或已建置物資捐贈平</w:t>
      </w:r>
      <w:proofErr w:type="gramStart"/>
      <w:r w:rsidRPr="00605F93">
        <w:rPr>
          <w:rFonts w:ascii="標楷體" w:eastAsia="標楷體" w:hAnsi="標楷體" w:hint="eastAsia"/>
        </w:rPr>
        <w:t>臺</w:t>
      </w:r>
      <w:proofErr w:type="gramEnd"/>
      <w:r w:rsidRPr="00605F93">
        <w:rPr>
          <w:rFonts w:ascii="標楷體" w:eastAsia="標楷體" w:hAnsi="標楷體" w:hint="eastAsia"/>
        </w:rPr>
        <w:t>，</w:t>
      </w:r>
      <w:proofErr w:type="gramStart"/>
      <w:r w:rsidRPr="00605F93">
        <w:rPr>
          <w:rFonts w:ascii="標楷體" w:eastAsia="標楷體" w:hAnsi="標楷體" w:hint="eastAsia"/>
        </w:rPr>
        <w:t>舉如</w:t>
      </w:r>
      <w:proofErr w:type="gramEnd"/>
      <w:r w:rsidRPr="00605F93">
        <w:rPr>
          <w:rFonts w:ascii="標楷體" w:eastAsia="標楷體" w:hAnsi="標楷體" w:hint="eastAsia"/>
        </w:rPr>
        <w:t>：臺北市、</w:t>
      </w:r>
      <w:proofErr w:type="gramStart"/>
      <w:r w:rsidRPr="00605F93">
        <w:rPr>
          <w:rFonts w:ascii="標楷體" w:eastAsia="標楷體" w:hAnsi="標楷體" w:hint="eastAsia"/>
        </w:rPr>
        <w:t>臺</w:t>
      </w:r>
      <w:proofErr w:type="gramEnd"/>
      <w:r w:rsidRPr="00605F93">
        <w:rPr>
          <w:rFonts w:ascii="標楷體" w:eastAsia="標楷體" w:hAnsi="標楷體" w:hint="eastAsia"/>
        </w:rPr>
        <w:t>中市、</w:t>
      </w:r>
      <w:proofErr w:type="gramStart"/>
      <w:r w:rsidRPr="00605F93">
        <w:rPr>
          <w:rFonts w:ascii="標楷體" w:eastAsia="標楷體" w:hAnsi="標楷體" w:hint="eastAsia"/>
        </w:rPr>
        <w:t>臺</w:t>
      </w:r>
      <w:proofErr w:type="gramEnd"/>
      <w:r w:rsidRPr="00605F93">
        <w:rPr>
          <w:rFonts w:ascii="標楷體" w:eastAsia="標楷體" w:hAnsi="標楷體" w:hint="eastAsia"/>
        </w:rPr>
        <w:t>南市、高雄市、基隆市、彰化縣及花蓮縣等，該部網站尚未更新連結，不利民眾快速取得相關資訊。另截至114年4月18日止，尚有部分市縣未提交</w:t>
      </w:r>
      <w:proofErr w:type="gramStart"/>
      <w:r w:rsidRPr="00605F93">
        <w:rPr>
          <w:rFonts w:ascii="標楷體" w:eastAsia="標楷體" w:hAnsi="標楷體" w:hint="eastAsia"/>
        </w:rPr>
        <w:t>113</w:t>
      </w:r>
      <w:proofErr w:type="gramEnd"/>
      <w:r w:rsidRPr="00605F93">
        <w:rPr>
          <w:rFonts w:ascii="標楷體" w:eastAsia="標楷體" w:hAnsi="標楷體" w:hint="eastAsia"/>
        </w:rPr>
        <w:t>年度計畫成果報告，或未於成果報告詳實敘明實（食）物銀行冷藏及冷凍設備之運用情形，難以評核補助經費使用成效。經函</w:t>
      </w:r>
      <w:proofErr w:type="gramStart"/>
      <w:r w:rsidRPr="00605F93">
        <w:rPr>
          <w:rFonts w:ascii="標楷體" w:eastAsia="標楷體" w:hAnsi="標楷體" w:hint="eastAsia"/>
        </w:rPr>
        <w:t>請衛福部研</w:t>
      </w:r>
      <w:proofErr w:type="gramEnd"/>
      <w:r w:rsidRPr="00605F93">
        <w:rPr>
          <w:rFonts w:ascii="標楷體" w:eastAsia="標楷體" w:hAnsi="標楷體" w:hint="eastAsia"/>
        </w:rPr>
        <w:t>謀改善，以提升預算執行效益，</w:t>
      </w:r>
      <w:proofErr w:type="gramStart"/>
      <w:r w:rsidRPr="00605F93">
        <w:rPr>
          <w:rFonts w:ascii="標楷體" w:eastAsia="標楷體" w:hAnsi="標楷體" w:hint="eastAsia"/>
        </w:rPr>
        <w:t>俾</w:t>
      </w:r>
      <w:proofErr w:type="gramEnd"/>
      <w:r w:rsidRPr="00605F93">
        <w:rPr>
          <w:rFonts w:ascii="標楷體" w:eastAsia="標楷體" w:hAnsi="標楷體" w:hint="eastAsia"/>
        </w:rPr>
        <w:t>利民眾快速取得捐贈及申請物資相關資訊。據復：經邀集地方政府召開會議，</w:t>
      </w:r>
      <w:proofErr w:type="gramStart"/>
      <w:r w:rsidRPr="00605F93">
        <w:rPr>
          <w:rFonts w:ascii="標楷體" w:eastAsia="標楷體" w:hAnsi="標楷體" w:hint="eastAsia"/>
        </w:rPr>
        <w:t>研</w:t>
      </w:r>
      <w:proofErr w:type="gramEnd"/>
      <w:r w:rsidRPr="00605F93">
        <w:rPr>
          <w:rFonts w:ascii="標楷體" w:eastAsia="標楷體" w:hAnsi="標楷體" w:hint="eastAsia"/>
        </w:rPr>
        <w:t>議擴大執行之具體作法，並已於該部網站更新各市縣政府物資捐贈及申請聯繫方式與連結等資訊，另將召開會議，督導地方政府於成果報告具體呈現實（食）物銀行冷藏及冷凍設備運用成效，並於會議管考執行情形，以利評估計畫成效。</w:t>
      </w:r>
    </w:p>
    <w:p w14:paraId="3C7C7423" w14:textId="77777777" w:rsidR="00F1731E" w:rsidRPr="00605F93" w:rsidRDefault="00F1731E" w:rsidP="00E05930">
      <w:pPr>
        <w:spacing w:line="470" w:lineRule="exact"/>
        <w:ind w:firstLineChars="200" w:firstLine="561"/>
        <w:jc w:val="both"/>
        <w:rPr>
          <w:rFonts w:ascii="標楷體" w:eastAsia="標楷體" w:hAnsi="標楷體"/>
          <w:sz w:val="28"/>
          <w:szCs w:val="28"/>
        </w:rPr>
      </w:pPr>
      <w:r w:rsidRPr="00605F93">
        <w:rPr>
          <w:rStyle w:val="10"/>
          <w:rFonts w:ascii="標楷體" w:eastAsia="標楷體" w:hAnsi="標楷體" w:hint="eastAsia"/>
          <w:sz w:val="28"/>
          <w:szCs w:val="28"/>
        </w:rPr>
        <w:t xml:space="preserve">（十）　</w:t>
      </w:r>
      <w:proofErr w:type="gramStart"/>
      <w:r w:rsidRPr="00605F93">
        <w:rPr>
          <w:rFonts w:ascii="標楷體" w:eastAsia="標楷體" w:hAnsi="標楷體" w:hint="eastAsia"/>
          <w:b/>
          <w:bCs/>
          <w:sz w:val="28"/>
          <w:szCs w:val="28"/>
        </w:rPr>
        <w:t>食藥署</w:t>
      </w:r>
      <w:proofErr w:type="gramEnd"/>
      <w:r w:rsidRPr="00605F93">
        <w:rPr>
          <w:rFonts w:ascii="標楷體" w:eastAsia="標楷體" w:hAnsi="標楷體" w:hint="eastAsia"/>
          <w:b/>
          <w:bCs/>
          <w:sz w:val="28"/>
          <w:szCs w:val="28"/>
        </w:rPr>
        <w:t>為維護食品衛生安全，實施邊境查驗及後市場稽查，</w:t>
      </w:r>
      <w:r w:rsidRPr="00605F93">
        <w:rPr>
          <w:rFonts w:ascii="標楷體" w:eastAsia="標楷體" w:cs="標楷體" w:hint="eastAsia"/>
          <w:b/>
          <w:sz w:val="28"/>
          <w:szCs w:val="28"/>
        </w:rPr>
        <w:t>惟輸入食品相關監管措施未</w:t>
      </w:r>
      <w:proofErr w:type="gramStart"/>
      <w:r w:rsidRPr="00605F93">
        <w:rPr>
          <w:rFonts w:ascii="標楷體" w:eastAsia="標楷體" w:cs="標楷體" w:hint="eastAsia"/>
          <w:b/>
          <w:sz w:val="28"/>
          <w:szCs w:val="28"/>
        </w:rPr>
        <w:t>臻</w:t>
      </w:r>
      <w:proofErr w:type="gramEnd"/>
      <w:r w:rsidRPr="00605F93">
        <w:rPr>
          <w:rFonts w:ascii="標楷體" w:eastAsia="標楷體" w:hAnsi="標楷體" w:hint="eastAsia"/>
          <w:b/>
          <w:bCs/>
          <w:sz w:val="28"/>
          <w:szCs w:val="28"/>
        </w:rPr>
        <w:t>周妥，且輔助稽查之逾期食品偵測模組運用成效欠佳，允宜</w:t>
      </w:r>
      <w:proofErr w:type="gramStart"/>
      <w:r w:rsidRPr="00605F93">
        <w:rPr>
          <w:rFonts w:ascii="標楷體" w:eastAsia="標楷體" w:hAnsi="標楷體" w:hint="eastAsia"/>
          <w:b/>
          <w:bCs/>
          <w:sz w:val="28"/>
          <w:szCs w:val="28"/>
        </w:rPr>
        <w:t>研</w:t>
      </w:r>
      <w:proofErr w:type="gramEnd"/>
      <w:r w:rsidRPr="00605F93">
        <w:rPr>
          <w:rFonts w:ascii="標楷體" w:eastAsia="標楷體" w:hAnsi="標楷體" w:hint="eastAsia"/>
          <w:b/>
          <w:bCs/>
          <w:sz w:val="28"/>
          <w:szCs w:val="28"/>
        </w:rPr>
        <w:t>謀強化輸入食品衛生安全管理作業，</w:t>
      </w:r>
      <w:proofErr w:type="gramStart"/>
      <w:r w:rsidRPr="00605F93">
        <w:rPr>
          <w:rFonts w:ascii="標楷體" w:eastAsia="標楷體" w:hAnsi="標楷體" w:hint="eastAsia"/>
          <w:b/>
          <w:bCs/>
          <w:sz w:val="28"/>
          <w:szCs w:val="28"/>
        </w:rPr>
        <w:t>並精進</w:t>
      </w:r>
      <w:proofErr w:type="gramEnd"/>
      <w:r w:rsidRPr="00605F93">
        <w:rPr>
          <w:rFonts w:ascii="標楷體" w:eastAsia="標楷體" w:hAnsi="標楷體" w:hint="eastAsia"/>
          <w:b/>
          <w:bCs/>
          <w:sz w:val="28"/>
          <w:szCs w:val="28"/>
        </w:rPr>
        <w:t>模組監測功能，以維護國人食之安全。</w:t>
      </w:r>
    </w:p>
    <w:p w14:paraId="0D8033A4" w14:textId="77777777" w:rsidR="00F1731E" w:rsidRPr="00605F93" w:rsidRDefault="00F1731E" w:rsidP="007F5ECF">
      <w:pPr>
        <w:overflowPunct w:val="0"/>
        <w:snapToGrid w:val="0"/>
        <w:spacing w:line="460" w:lineRule="exact"/>
        <w:ind w:firstLineChars="200" w:firstLine="480"/>
        <w:jc w:val="both"/>
        <w:rPr>
          <w:rFonts w:ascii="標楷體" w:eastAsia="標楷體" w:hAnsi="標楷體"/>
        </w:rPr>
      </w:pPr>
      <w:r w:rsidRPr="00605F93">
        <w:rPr>
          <w:rFonts w:ascii="標楷體" w:eastAsia="標楷體" w:hAnsi="標楷體" w:hint="eastAsia"/>
        </w:rPr>
        <w:lastRenderedPageBreak/>
        <w:t>政府為維護輸入食品安全，於食品安全衛生管理法（下稱食安法）第30條規定，輸入食品除符合特定條件者外，須申請查驗合格後，始得進入國內市場。復為防止逾期食品或原料流入市面，於同法第15條規範，食品或食品添加物有逾有效日期者，不得製造、加工、販售等，以</w:t>
      </w:r>
      <w:r w:rsidRPr="00605F93">
        <w:rPr>
          <w:rFonts w:ascii="標楷體" w:eastAsia="標楷體" w:hAnsi="標楷體" w:cs="標楷體" w:hint="eastAsia"/>
        </w:rPr>
        <w:t>保障國人健康</w:t>
      </w:r>
      <w:r w:rsidRPr="00605F93">
        <w:rPr>
          <w:rFonts w:ascii="標楷體" w:eastAsia="標楷體" w:hAnsi="標楷體" w:hint="eastAsia"/>
        </w:rPr>
        <w:t>。</w:t>
      </w:r>
      <w:r w:rsidRPr="00605F93">
        <w:rPr>
          <w:rFonts w:ascii="標楷體" w:eastAsia="標楷體" w:hAnsi="標楷體" w:cs="標楷體" w:hint="eastAsia"/>
        </w:rPr>
        <w:t>經查輸入食品管理及逾期食品稽查等業務執行情形，核有下列事項：</w:t>
      </w:r>
    </w:p>
    <w:p w14:paraId="0A49D4A7" w14:textId="08C09604" w:rsidR="00F1731E" w:rsidRPr="00605F93" w:rsidRDefault="00B51B56" w:rsidP="006C57E4">
      <w:pPr>
        <w:overflowPunct w:val="0"/>
        <w:snapToGrid w:val="0"/>
        <w:spacing w:line="416" w:lineRule="exact"/>
        <w:ind w:firstLineChars="450" w:firstLine="1081"/>
        <w:jc w:val="both"/>
        <w:rPr>
          <w:rFonts w:ascii="標楷體" w:eastAsia="標楷體" w:hAnsi="標楷體"/>
        </w:rPr>
      </w:pPr>
      <w:r w:rsidRPr="00605F93">
        <w:rPr>
          <w:rFonts w:ascii="標楷體" w:eastAsia="標楷體" w:hAnsi="標楷體" w:hint="eastAsia"/>
          <w:b/>
          <w:noProof/>
          <w:kern w:val="0"/>
          <w:szCs w:val="16"/>
        </w:rPr>
        <mc:AlternateContent>
          <mc:Choice Requires="wps">
            <w:drawing>
              <wp:anchor distT="0" distB="0" distL="114300" distR="114300" simplePos="0" relativeHeight="253009920" behindDoc="0" locked="0" layoutInCell="1" allowOverlap="1" wp14:anchorId="637F72F7" wp14:editId="56795F30">
                <wp:simplePos x="0" y="0"/>
                <wp:positionH relativeFrom="margin">
                  <wp:posOffset>2400300</wp:posOffset>
                </wp:positionH>
                <wp:positionV relativeFrom="paragraph">
                  <wp:posOffset>4252595</wp:posOffset>
                </wp:positionV>
                <wp:extent cx="3924300" cy="3420000"/>
                <wp:effectExtent l="0" t="0" r="0" b="9525"/>
                <wp:wrapSquare wrapText="bothSides"/>
                <wp:docPr id="7" name="文字方塊 7"/>
                <wp:cNvGraphicFramePr/>
                <a:graphic xmlns:a="http://schemas.openxmlformats.org/drawingml/2006/main">
                  <a:graphicData uri="http://schemas.microsoft.com/office/word/2010/wordprocessingShape">
                    <wps:wsp>
                      <wps:cNvSpPr txBox="1"/>
                      <wps:spPr>
                        <a:xfrm>
                          <a:off x="0" y="0"/>
                          <a:ext cx="3924300" cy="3420000"/>
                        </a:xfrm>
                        <a:prstGeom prst="rect">
                          <a:avLst/>
                        </a:prstGeom>
                        <a:solidFill>
                          <a:sysClr val="window" lastClr="FFFFFF"/>
                        </a:solidFill>
                        <a:ln w="6350">
                          <a:noFill/>
                        </a:ln>
                      </wps:spPr>
                      <wps:txbx>
                        <w:txbxContent>
                          <w:p w14:paraId="264A37EC" w14:textId="77777777" w:rsidR="000C34F2" w:rsidRDefault="000C34F2" w:rsidP="00C77E59">
                            <w:pPr>
                              <w:snapToGrid w:val="0"/>
                              <w:spacing w:line="300" w:lineRule="exact"/>
                              <w:ind w:left="853" w:hangingChars="355" w:hanging="853"/>
                              <w:jc w:val="both"/>
                              <w:rPr>
                                <w:rFonts w:ascii="標楷體" w:eastAsia="標楷體" w:hAnsi="標楷體"/>
                                <w:b/>
                                <w:kern w:val="0"/>
                                <w:szCs w:val="16"/>
                              </w:rPr>
                            </w:pPr>
                            <w:r w:rsidRPr="005F5A6F">
                              <w:rPr>
                                <w:rFonts w:ascii="標楷體" w:eastAsia="標楷體" w:hAnsi="標楷體" w:hint="eastAsia"/>
                                <w:b/>
                                <w:kern w:val="0"/>
                                <w:szCs w:val="16"/>
                              </w:rPr>
                              <w:t>表</w:t>
                            </w:r>
                            <w:r>
                              <w:rPr>
                                <w:rFonts w:ascii="標楷體" w:eastAsia="標楷體" w:hAnsi="標楷體"/>
                                <w:b/>
                                <w:kern w:val="0"/>
                                <w:szCs w:val="16"/>
                              </w:rPr>
                              <w:t>23</w:t>
                            </w:r>
                            <w:r>
                              <w:rPr>
                                <w:rFonts w:ascii="標楷體" w:eastAsia="標楷體" w:hAnsi="標楷體" w:hint="eastAsia"/>
                                <w:b/>
                                <w:kern w:val="0"/>
                                <w:szCs w:val="16"/>
                              </w:rPr>
                              <w:t xml:space="preserve">　</w:t>
                            </w:r>
                            <w:proofErr w:type="gramStart"/>
                            <w:r w:rsidRPr="005F5A6F">
                              <w:rPr>
                                <w:rFonts w:ascii="標楷體" w:eastAsia="標楷體" w:hAnsi="標楷體" w:hint="eastAsia"/>
                                <w:b/>
                                <w:kern w:val="0"/>
                                <w:szCs w:val="16"/>
                              </w:rPr>
                              <w:t>113</w:t>
                            </w:r>
                            <w:proofErr w:type="gramEnd"/>
                            <w:r w:rsidRPr="005F5A6F">
                              <w:rPr>
                                <w:rFonts w:ascii="標楷體" w:eastAsia="標楷體" w:hAnsi="標楷體" w:hint="eastAsia"/>
                                <w:b/>
                                <w:kern w:val="0"/>
                                <w:szCs w:val="16"/>
                              </w:rPr>
                              <w:t>年度申請個人自用免查驗輸入之食品項次前10名者進口情形</w:t>
                            </w:r>
                          </w:p>
                          <w:p w14:paraId="08502BD5" w14:textId="77777777" w:rsidR="000C34F2" w:rsidRPr="00435540" w:rsidRDefault="000C34F2" w:rsidP="000C34F2">
                            <w:pPr>
                              <w:snapToGrid w:val="0"/>
                              <w:jc w:val="right"/>
                              <w:rPr>
                                <w:rFonts w:ascii="標楷體" w:eastAsia="標楷體" w:hAnsi="標楷體"/>
                                <w:sz w:val="20"/>
                                <w:szCs w:val="20"/>
                              </w:rPr>
                            </w:pPr>
                            <w:r w:rsidRPr="00435540">
                              <w:rPr>
                                <w:rFonts w:ascii="標楷體" w:eastAsia="標楷體" w:hAnsi="標楷體" w:hint="eastAsia"/>
                                <w:sz w:val="20"/>
                                <w:szCs w:val="20"/>
                              </w:rPr>
                              <w:t>單位：份、日</w:t>
                            </w:r>
                            <w:r>
                              <w:rPr>
                                <w:rFonts w:ascii="標楷體" w:eastAsia="標楷體" w:hAnsi="標楷體" w:hint="eastAsia"/>
                                <w:sz w:val="20"/>
                                <w:szCs w:val="20"/>
                              </w:rPr>
                              <w:t>、</w:t>
                            </w:r>
                            <w:r w:rsidRPr="00283E4E">
                              <w:rPr>
                                <w:rFonts w:ascii="標楷體" w:eastAsia="標楷體" w:hAnsi="標楷體" w:hint="eastAsia"/>
                                <w:color w:val="000000" w:themeColor="text1"/>
                                <w:sz w:val="20"/>
                                <w:szCs w:val="20"/>
                              </w:rPr>
                              <w:t>項</w:t>
                            </w:r>
                            <w:r w:rsidRPr="00D7179F">
                              <w:rPr>
                                <w:rFonts w:ascii="標楷體" w:eastAsia="標楷體" w:hAnsi="標楷體" w:hint="eastAsia"/>
                                <w:sz w:val="20"/>
                                <w:szCs w:val="20"/>
                              </w:rPr>
                              <w:t>、</w:t>
                            </w:r>
                            <w:r w:rsidRPr="00435540">
                              <w:rPr>
                                <w:rFonts w:ascii="標楷體" w:eastAsia="標楷體" w:hAnsi="標楷體" w:hint="eastAsia"/>
                                <w:sz w:val="20"/>
                                <w:szCs w:val="20"/>
                              </w:rPr>
                              <w:t>公斤</w:t>
                            </w:r>
                          </w:p>
                          <w:tbl>
                            <w:tblPr>
                              <w:tblStyle w:val="41"/>
                              <w:tblW w:w="0" w:type="auto"/>
                              <w:tblInd w:w="-5" w:type="dxa"/>
                              <w:tblCellMar>
                                <w:left w:w="85" w:type="dxa"/>
                                <w:right w:w="85" w:type="dxa"/>
                              </w:tblCellMar>
                              <w:tblLook w:val="04A0" w:firstRow="1" w:lastRow="0" w:firstColumn="1" w:lastColumn="0" w:noHBand="0" w:noVBand="1"/>
                            </w:tblPr>
                            <w:tblGrid>
                              <w:gridCol w:w="644"/>
                              <w:gridCol w:w="980"/>
                              <w:gridCol w:w="1033"/>
                              <w:gridCol w:w="982"/>
                              <w:gridCol w:w="1122"/>
                              <w:gridCol w:w="1116"/>
                            </w:tblGrid>
                            <w:tr w:rsidR="000C34F2" w:rsidRPr="005F5A6F" w14:paraId="2498D112" w14:textId="77777777" w:rsidTr="00D4451A">
                              <w:trPr>
                                <w:trHeight w:val="20"/>
                              </w:trPr>
                              <w:tc>
                                <w:tcPr>
                                  <w:tcW w:w="644" w:type="dxa"/>
                                  <w:tcBorders>
                                    <w:top w:val="single" w:sz="4" w:space="0" w:color="auto"/>
                                  </w:tcBorders>
                                  <w:vAlign w:val="center"/>
                                </w:tcPr>
                                <w:p w14:paraId="06AE4EB8"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排名</w:t>
                                  </w:r>
                                </w:p>
                              </w:tc>
                              <w:tc>
                                <w:tcPr>
                                  <w:tcW w:w="980" w:type="dxa"/>
                                  <w:tcBorders>
                                    <w:top w:val="single" w:sz="4" w:space="0" w:color="auto"/>
                                  </w:tcBorders>
                                  <w:vAlign w:val="center"/>
                                </w:tcPr>
                                <w:p w14:paraId="680E8F21"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進口報單</w:t>
                                  </w:r>
                                  <w:r>
                                    <w:rPr>
                                      <w:rFonts w:ascii="標楷體" w:eastAsia="標楷體" w:hAnsi="標楷體"/>
                                      <w:szCs w:val="20"/>
                                    </w:rPr>
                                    <w:t>份數</w:t>
                                  </w:r>
                                </w:p>
                              </w:tc>
                              <w:tc>
                                <w:tcPr>
                                  <w:tcW w:w="1033" w:type="dxa"/>
                                  <w:tcBorders>
                                    <w:top w:val="single" w:sz="4" w:space="0" w:color="auto"/>
                                  </w:tcBorders>
                                  <w:vAlign w:val="center"/>
                                </w:tcPr>
                                <w:p w14:paraId="1195DE3A" w14:textId="77777777" w:rsidR="000C34F2"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申報輸入</w:t>
                                  </w:r>
                                </w:p>
                                <w:p w14:paraId="3D7B0680"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食品日數</w:t>
                                  </w:r>
                                </w:p>
                              </w:tc>
                              <w:tc>
                                <w:tcPr>
                                  <w:tcW w:w="982" w:type="dxa"/>
                                  <w:tcBorders>
                                    <w:top w:val="single" w:sz="4" w:space="0" w:color="auto"/>
                                  </w:tcBorders>
                                  <w:vAlign w:val="center"/>
                                </w:tcPr>
                                <w:p w14:paraId="33B53584"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報單項次</w:t>
                                  </w:r>
                                </w:p>
                              </w:tc>
                              <w:tc>
                                <w:tcPr>
                                  <w:tcW w:w="1122" w:type="dxa"/>
                                  <w:tcBorders>
                                    <w:top w:val="single" w:sz="4" w:space="0" w:color="auto"/>
                                  </w:tcBorders>
                                  <w:vAlign w:val="center"/>
                                </w:tcPr>
                                <w:p w14:paraId="49D2DAB3"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重量</w:t>
                                  </w:r>
                                </w:p>
                              </w:tc>
                              <w:tc>
                                <w:tcPr>
                                  <w:tcW w:w="1116" w:type="dxa"/>
                                  <w:tcBorders>
                                    <w:top w:val="single" w:sz="4" w:space="0" w:color="auto"/>
                                  </w:tcBorders>
                                  <w:vAlign w:val="center"/>
                                </w:tcPr>
                                <w:p w14:paraId="391CE563"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來源國家</w:t>
                                  </w:r>
                                </w:p>
                              </w:tc>
                            </w:tr>
                            <w:tr w:rsidR="000C34F2" w:rsidRPr="005F5A6F" w14:paraId="59FE5674" w14:textId="77777777" w:rsidTr="00C77E59">
                              <w:trPr>
                                <w:trHeight w:val="290"/>
                              </w:trPr>
                              <w:tc>
                                <w:tcPr>
                                  <w:tcW w:w="644" w:type="dxa"/>
                                  <w:vAlign w:val="center"/>
                                </w:tcPr>
                                <w:p w14:paraId="15996BAB"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1</w:t>
                                  </w:r>
                                </w:p>
                              </w:tc>
                              <w:tc>
                                <w:tcPr>
                                  <w:tcW w:w="980" w:type="dxa"/>
                                  <w:vAlign w:val="center"/>
                                </w:tcPr>
                                <w:p w14:paraId="39C44794"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3,002</w:t>
                                  </w:r>
                                </w:p>
                              </w:tc>
                              <w:tc>
                                <w:tcPr>
                                  <w:tcW w:w="1033" w:type="dxa"/>
                                  <w:vAlign w:val="center"/>
                                </w:tcPr>
                                <w:p w14:paraId="39FAC50B"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29</w:t>
                                  </w:r>
                                  <w:r w:rsidRPr="005F5A6F">
                                    <w:rPr>
                                      <w:rFonts w:ascii="標楷體" w:eastAsia="標楷體" w:hAnsi="標楷體" w:cs="Calibri" w:hint="eastAsia"/>
                                      <w:szCs w:val="20"/>
                                    </w:rPr>
                                    <w:t>4</w:t>
                                  </w:r>
                                </w:p>
                              </w:tc>
                              <w:tc>
                                <w:tcPr>
                                  <w:tcW w:w="982" w:type="dxa"/>
                                  <w:vAlign w:val="center"/>
                                </w:tcPr>
                                <w:p w14:paraId="64660D63"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5,963</w:t>
                                  </w:r>
                                </w:p>
                              </w:tc>
                              <w:tc>
                                <w:tcPr>
                                  <w:tcW w:w="1122" w:type="dxa"/>
                                  <w:vAlign w:val="center"/>
                                </w:tcPr>
                                <w:p w14:paraId="3A1C795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14,158</w:t>
                                  </w:r>
                                </w:p>
                              </w:tc>
                              <w:tc>
                                <w:tcPr>
                                  <w:tcW w:w="1116" w:type="dxa"/>
                                  <w:vAlign w:val="center"/>
                                </w:tcPr>
                                <w:p w14:paraId="7168BBED"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韓國、美國</w:t>
                                  </w:r>
                                </w:p>
                              </w:tc>
                            </w:tr>
                            <w:tr w:rsidR="000C34F2" w:rsidRPr="005F5A6F" w14:paraId="507AD6A3" w14:textId="77777777" w:rsidTr="00C77E59">
                              <w:trPr>
                                <w:trHeight w:val="290"/>
                              </w:trPr>
                              <w:tc>
                                <w:tcPr>
                                  <w:tcW w:w="644" w:type="dxa"/>
                                  <w:vAlign w:val="center"/>
                                </w:tcPr>
                                <w:p w14:paraId="0D477497"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2</w:t>
                                  </w:r>
                                </w:p>
                              </w:tc>
                              <w:tc>
                                <w:tcPr>
                                  <w:tcW w:w="980" w:type="dxa"/>
                                  <w:vAlign w:val="center"/>
                                </w:tcPr>
                                <w:p w14:paraId="09506D2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950</w:t>
                                  </w:r>
                                </w:p>
                              </w:tc>
                              <w:tc>
                                <w:tcPr>
                                  <w:tcW w:w="1033" w:type="dxa"/>
                                  <w:vAlign w:val="center"/>
                                </w:tcPr>
                                <w:p w14:paraId="6D78D9D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21</w:t>
                                  </w:r>
                                  <w:r w:rsidRPr="005F5A6F">
                                    <w:rPr>
                                      <w:rFonts w:ascii="標楷體" w:eastAsia="標楷體" w:hAnsi="標楷體" w:cs="Calibri" w:hint="eastAsia"/>
                                      <w:szCs w:val="20"/>
                                    </w:rPr>
                                    <w:t>8</w:t>
                                  </w:r>
                                </w:p>
                              </w:tc>
                              <w:tc>
                                <w:tcPr>
                                  <w:tcW w:w="982" w:type="dxa"/>
                                  <w:vAlign w:val="center"/>
                                </w:tcPr>
                                <w:p w14:paraId="504926E7"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2,027</w:t>
                                  </w:r>
                                </w:p>
                              </w:tc>
                              <w:tc>
                                <w:tcPr>
                                  <w:tcW w:w="1122" w:type="dxa"/>
                                  <w:vAlign w:val="center"/>
                                </w:tcPr>
                                <w:p w14:paraId="21664F0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4,630</w:t>
                                  </w:r>
                                </w:p>
                              </w:tc>
                              <w:tc>
                                <w:tcPr>
                                  <w:tcW w:w="1116" w:type="dxa"/>
                                  <w:vAlign w:val="center"/>
                                </w:tcPr>
                                <w:p w14:paraId="6CF3651C"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12DE3F75" w14:textId="77777777" w:rsidTr="00C77E59">
                              <w:trPr>
                                <w:trHeight w:val="290"/>
                              </w:trPr>
                              <w:tc>
                                <w:tcPr>
                                  <w:tcW w:w="644" w:type="dxa"/>
                                  <w:vAlign w:val="center"/>
                                </w:tcPr>
                                <w:p w14:paraId="1389019C"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3</w:t>
                                  </w:r>
                                </w:p>
                              </w:tc>
                              <w:tc>
                                <w:tcPr>
                                  <w:tcW w:w="980" w:type="dxa"/>
                                  <w:vAlign w:val="center"/>
                                </w:tcPr>
                                <w:p w14:paraId="0A0F81B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w:t>
                                  </w:r>
                                </w:p>
                              </w:tc>
                              <w:tc>
                                <w:tcPr>
                                  <w:tcW w:w="1033" w:type="dxa"/>
                                  <w:vAlign w:val="center"/>
                                </w:tcPr>
                                <w:p w14:paraId="0FEFD3E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w:t>
                                  </w:r>
                                </w:p>
                              </w:tc>
                              <w:tc>
                                <w:tcPr>
                                  <w:tcW w:w="982" w:type="dxa"/>
                                  <w:vAlign w:val="center"/>
                                </w:tcPr>
                                <w:p w14:paraId="7EA0DB8B"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1,623</w:t>
                                  </w:r>
                                </w:p>
                              </w:tc>
                              <w:tc>
                                <w:tcPr>
                                  <w:tcW w:w="1122" w:type="dxa"/>
                                  <w:vAlign w:val="center"/>
                                </w:tcPr>
                                <w:p w14:paraId="7C135E2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3,999</w:t>
                                  </w:r>
                                </w:p>
                              </w:tc>
                              <w:tc>
                                <w:tcPr>
                                  <w:tcW w:w="1116" w:type="dxa"/>
                                  <w:vAlign w:val="center"/>
                                </w:tcPr>
                                <w:p w14:paraId="0E0FE55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3D3D99FD" w14:textId="77777777" w:rsidTr="00C77E59">
                              <w:trPr>
                                <w:trHeight w:val="290"/>
                              </w:trPr>
                              <w:tc>
                                <w:tcPr>
                                  <w:tcW w:w="644" w:type="dxa"/>
                                  <w:vAlign w:val="center"/>
                                </w:tcPr>
                                <w:p w14:paraId="733520D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4</w:t>
                                  </w:r>
                                </w:p>
                              </w:tc>
                              <w:tc>
                                <w:tcPr>
                                  <w:tcW w:w="980" w:type="dxa"/>
                                  <w:vAlign w:val="center"/>
                                </w:tcPr>
                                <w:p w14:paraId="583A319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191</w:t>
                                  </w:r>
                                </w:p>
                              </w:tc>
                              <w:tc>
                                <w:tcPr>
                                  <w:tcW w:w="1033" w:type="dxa"/>
                                  <w:vAlign w:val="center"/>
                                </w:tcPr>
                                <w:p w14:paraId="4B8E864A"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10</w:t>
                                  </w:r>
                                  <w:r w:rsidRPr="005F5A6F">
                                    <w:rPr>
                                      <w:rFonts w:ascii="標楷體" w:eastAsia="標楷體" w:hAnsi="標楷體" w:cs="Calibri" w:hint="eastAsia"/>
                                      <w:szCs w:val="20"/>
                                    </w:rPr>
                                    <w:t>7</w:t>
                                  </w:r>
                                </w:p>
                              </w:tc>
                              <w:tc>
                                <w:tcPr>
                                  <w:tcW w:w="982" w:type="dxa"/>
                                  <w:vAlign w:val="center"/>
                                </w:tcPr>
                                <w:p w14:paraId="35C2A37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1,575</w:t>
                                  </w:r>
                                </w:p>
                              </w:tc>
                              <w:tc>
                                <w:tcPr>
                                  <w:tcW w:w="1122" w:type="dxa"/>
                                  <w:vAlign w:val="center"/>
                                </w:tcPr>
                                <w:p w14:paraId="070508B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1,108</w:t>
                                  </w:r>
                                </w:p>
                              </w:tc>
                              <w:tc>
                                <w:tcPr>
                                  <w:tcW w:w="1116" w:type="dxa"/>
                                  <w:vAlign w:val="center"/>
                                </w:tcPr>
                                <w:p w14:paraId="672CD03D"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韓國、美國</w:t>
                                  </w:r>
                                </w:p>
                              </w:tc>
                            </w:tr>
                            <w:tr w:rsidR="000C34F2" w:rsidRPr="005F5A6F" w14:paraId="4F3BBE9F" w14:textId="77777777" w:rsidTr="00C77E59">
                              <w:trPr>
                                <w:trHeight w:val="290"/>
                              </w:trPr>
                              <w:tc>
                                <w:tcPr>
                                  <w:tcW w:w="644" w:type="dxa"/>
                                  <w:vAlign w:val="center"/>
                                </w:tcPr>
                                <w:p w14:paraId="7F4952F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5</w:t>
                                  </w:r>
                                </w:p>
                              </w:tc>
                              <w:tc>
                                <w:tcPr>
                                  <w:tcW w:w="980" w:type="dxa"/>
                                  <w:vAlign w:val="center"/>
                                </w:tcPr>
                                <w:p w14:paraId="3B01396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958</w:t>
                                  </w:r>
                                </w:p>
                              </w:tc>
                              <w:tc>
                                <w:tcPr>
                                  <w:tcW w:w="1033" w:type="dxa"/>
                                  <w:vAlign w:val="center"/>
                                </w:tcPr>
                                <w:p w14:paraId="3903221E"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hint="eastAsia"/>
                                      <w:szCs w:val="20"/>
                                    </w:rPr>
                                    <w:t>199</w:t>
                                  </w:r>
                                </w:p>
                              </w:tc>
                              <w:tc>
                                <w:tcPr>
                                  <w:tcW w:w="982" w:type="dxa"/>
                                  <w:vAlign w:val="center"/>
                                </w:tcPr>
                                <w:p w14:paraId="4840B79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1,547</w:t>
                                  </w:r>
                                </w:p>
                              </w:tc>
                              <w:tc>
                                <w:tcPr>
                                  <w:tcW w:w="1122" w:type="dxa"/>
                                  <w:vAlign w:val="center"/>
                                </w:tcPr>
                                <w:p w14:paraId="75D0A5E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4,256</w:t>
                                  </w:r>
                                </w:p>
                              </w:tc>
                              <w:tc>
                                <w:tcPr>
                                  <w:tcW w:w="1116" w:type="dxa"/>
                                  <w:vAlign w:val="center"/>
                                </w:tcPr>
                                <w:p w14:paraId="607A4F2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2E3CB458" w14:textId="77777777" w:rsidTr="00C77E59">
                              <w:trPr>
                                <w:trHeight w:val="290"/>
                              </w:trPr>
                              <w:tc>
                                <w:tcPr>
                                  <w:tcW w:w="644" w:type="dxa"/>
                                  <w:vAlign w:val="center"/>
                                </w:tcPr>
                                <w:p w14:paraId="420CB4B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6</w:t>
                                  </w:r>
                                </w:p>
                              </w:tc>
                              <w:tc>
                                <w:tcPr>
                                  <w:tcW w:w="980" w:type="dxa"/>
                                  <w:vAlign w:val="center"/>
                                </w:tcPr>
                                <w:p w14:paraId="7C7E0AA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60</w:t>
                                  </w:r>
                                </w:p>
                              </w:tc>
                              <w:tc>
                                <w:tcPr>
                                  <w:tcW w:w="1033" w:type="dxa"/>
                                  <w:vAlign w:val="center"/>
                                </w:tcPr>
                                <w:p w14:paraId="0A6C7727"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60</w:t>
                                  </w:r>
                                </w:p>
                              </w:tc>
                              <w:tc>
                                <w:tcPr>
                                  <w:tcW w:w="982" w:type="dxa"/>
                                  <w:vAlign w:val="center"/>
                                </w:tcPr>
                                <w:p w14:paraId="7E23C0A5"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1,536</w:t>
                                  </w:r>
                                </w:p>
                              </w:tc>
                              <w:tc>
                                <w:tcPr>
                                  <w:tcW w:w="1122" w:type="dxa"/>
                                  <w:vAlign w:val="center"/>
                                </w:tcPr>
                                <w:p w14:paraId="3CA283F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3,864</w:t>
                                  </w:r>
                                </w:p>
                              </w:tc>
                              <w:tc>
                                <w:tcPr>
                                  <w:tcW w:w="1116" w:type="dxa"/>
                                  <w:vAlign w:val="center"/>
                                </w:tcPr>
                                <w:p w14:paraId="41AD3E52"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64845E9D" w14:textId="77777777" w:rsidTr="00C77E59">
                              <w:trPr>
                                <w:trHeight w:val="290"/>
                              </w:trPr>
                              <w:tc>
                                <w:tcPr>
                                  <w:tcW w:w="644" w:type="dxa"/>
                                  <w:vAlign w:val="center"/>
                                </w:tcPr>
                                <w:p w14:paraId="69DF64A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7</w:t>
                                  </w:r>
                                </w:p>
                              </w:tc>
                              <w:tc>
                                <w:tcPr>
                                  <w:tcW w:w="980" w:type="dxa"/>
                                  <w:vAlign w:val="center"/>
                                </w:tcPr>
                                <w:p w14:paraId="3A25BFA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58</w:t>
                                  </w:r>
                                </w:p>
                              </w:tc>
                              <w:tc>
                                <w:tcPr>
                                  <w:tcW w:w="1033" w:type="dxa"/>
                                  <w:vAlign w:val="center"/>
                                </w:tcPr>
                                <w:p w14:paraId="553620B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57</w:t>
                                  </w:r>
                                </w:p>
                              </w:tc>
                              <w:tc>
                                <w:tcPr>
                                  <w:tcW w:w="982" w:type="dxa"/>
                                  <w:vAlign w:val="center"/>
                                </w:tcPr>
                                <w:p w14:paraId="1892DFE9"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1,518</w:t>
                                  </w:r>
                                </w:p>
                              </w:tc>
                              <w:tc>
                                <w:tcPr>
                                  <w:tcW w:w="1122" w:type="dxa"/>
                                  <w:vAlign w:val="center"/>
                                </w:tcPr>
                                <w:p w14:paraId="55A49AA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3,845</w:t>
                                  </w:r>
                                </w:p>
                              </w:tc>
                              <w:tc>
                                <w:tcPr>
                                  <w:tcW w:w="1116" w:type="dxa"/>
                                  <w:vAlign w:val="center"/>
                                </w:tcPr>
                                <w:p w14:paraId="26CEBF0F"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5DE9B800" w14:textId="77777777" w:rsidTr="00C77E59">
                              <w:trPr>
                                <w:trHeight w:val="290"/>
                              </w:trPr>
                              <w:tc>
                                <w:tcPr>
                                  <w:tcW w:w="644" w:type="dxa"/>
                                  <w:vAlign w:val="center"/>
                                </w:tcPr>
                                <w:p w14:paraId="452EA7C5"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8</w:t>
                                  </w:r>
                                </w:p>
                              </w:tc>
                              <w:tc>
                                <w:tcPr>
                                  <w:tcW w:w="980" w:type="dxa"/>
                                  <w:vAlign w:val="center"/>
                                </w:tcPr>
                                <w:p w14:paraId="29E6F84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437</w:t>
                                  </w:r>
                                </w:p>
                              </w:tc>
                              <w:tc>
                                <w:tcPr>
                                  <w:tcW w:w="1033" w:type="dxa"/>
                                  <w:vAlign w:val="center"/>
                                </w:tcPr>
                                <w:p w14:paraId="1CCF68C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w:t>
                                  </w:r>
                                  <w:r w:rsidRPr="005F5A6F">
                                    <w:rPr>
                                      <w:rFonts w:ascii="標楷體" w:eastAsia="標楷體" w:hAnsi="標楷體" w:cs="Calibri" w:hint="eastAsia"/>
                                      <w:szCs w:val="20"/>
                                    </w:rPr>
                                    <w:t>32</w:t>
                                  </w:r>
                                </w:p>
                              </w:tc>
                              <w:tc>
                                <w:tcPr>
                                  <w:tcW w:w="982" w:type="dxa"/>
                                  <w:vAlign w:val="center"/>
                                </w:tcPr>
                                <w:p w14:paraId="5BF266F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1,497</w:t>
                                  </w:r>
                                </w:p>
                              </w:tc>
                              <w:tc>
                                <w:tcPr>
                                  <w:tcW w:w="1122" w:type="dxa"/>
                                  <w:vAlign w:val="center"/>
                                </w:tcPr>
                                <w:p w14:paraId="7D65DE8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1,925</w:t>
                                  </w:r>
                                </w:p>
                              </w:tc>
                              <w:tc>
                                <w:tcPr>
                                  <w:tcW w:w="1116" w:type="dxa"/>
                                  <w:vAlign w:val="center"/>
                                </w:tcPr>
                                <w:p w14:paraId="48180E4F"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3619A20D" w14:textId="77777777" w:rsidTr="00C77E59">
                              <w:trPr>
                                <w:trHeight w:val="290"/>
                              </w:trPr>
                              <w:tc>
                                <w:tcPr>
                                  <w:tcW w:w="644" w:type="dxa"/>
                                  <w:vAlign w:val="center"/>
                                </w:tcPr>
                                <w:p w14:paraId="6A44C6E4"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9</w:t>
                                  </w:r>
                                </w:p>
                              </w:tc>
                              <w:tc>
                                <w:tcPr>
                                  <w:tcW w:w="980" w:type="dxa"/>
                                  <w:vAlign w:val="center"/>
                                </w:tcPr>
                                <w:p w14:paraId="6B8F126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988</w:t>
                                  </w:r>
                                </w:p>
                              </w:tc>
                              <w:tc>
                                <w:tcPr>
                                  <w:tcW w:w="1033" w:type="dxa"/>
                                  <w:vAlign w:val="center"/>
                                </w:tcPr>
                                <w:p w14:paraId="6AC324F5"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26</w:t>
                                  </w:r>
                                  <w:r w:rsidRPr="005F5A6F">
                                    <w:rPr>
                                      <w:rFonts w:ascii="標楷體" w:eastAsia="標楷體" w:hAnsi="標楷體" w:cs="Calibri" w:hint="eastAsia"/>
                                      <w:szCs w:val="20"/>
                                    </w:rPr>
                                    <w:t>4</w:t>
                                  </w:r>
                                </w:p>
                              </w:tc>
                              <w:tc>
                                <w:tcPr>
                                  <w:tcW w:w="982" w:type="dxa"/>
                                  <w:vAlign w:val="center"/>
                                </w:tcPr>
                                <w:p w14:paraId="5B6DB5E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1,472</w:t>
                                  </w:r>
                                </w:p>
                              </w:tc>
                              <w:tc>
                                <w:tcPr>
                                  <w:tcW w:w="1122" w:type="dxa"/>
                                  <w:vAlign w:val="center"/>
                                </w:tcPr>
                                <w:p w14:paraId="1AE926A8"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2,903</w:t>
                                  </w:r>
                                </w:p>
                              </w:tc>
                              <w:tc>
                                <w:tcPr>
                                  <w:tcW w:w="1116" w:type="dxa"/>
                                  <w:vAlign w:val="center"/>
                                </w:tcPr>
                                <w:p w14:paraId="7D7CC18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221034D5" w14:textId="77777777" w:rsidTr="00C77E59">
                              <w:trPr>
                                <w:trHeight w:val="290"/>
                              </w:trPr>
                              <w:tc>
                                <w:tcPr>
                                  <w:tcW w:w="644" w:type="dxa"/>
                                  <w:tcBorders>
                                    <w:bottom w:val="single" w:sz="4" w:space="0" w:color="auto"/>
                                  </w:tcBorders>
                                  <w:vAlign w:val="center"/>
                                </w:tcPr>
                                <w:p w14:paraId="106A9B2D"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10</w:t>
                                  </w:r>
                                </w:p>
                              </w:tc>
                              <w:tc>
                                <w:tcPr>
                                  <w:tcW w:w="980" w:type="dxa"/>
                                  <w:tcBorders>
                                    <w:bottom w:val="single" w:sz="4" w:space="0" w:color="auto"/>
                                  </w:tcBorders>
                                  <w:vAlign w:val="center"/>
                                </w:tcPr>
                                <w:p w14:paraId="64CFC7A4"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824</w:t>
                                  </w:r>
                                </w:p>
                              </w:tc>
                              <w:tc>
                                <w:tcPr>
                                  <w:tcW w:w="1033" w:type="dxa"/>
                                  <w:tcBorders>
                                    <w:bottom w:val="single" w:sz="4" w:space="0" w:color="auto"/>
                                  </w:tcBorders>
                                  <w:vAlign w:val="center"/>
                                </w:tcPr>
                                <w:p w14:paraId="122AC48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22</w:t>
                                  </w:r>
                                  <w:r w:rsidRPr="005F5A6F">
                                    <w:rPr>
                                      <w:rFonts w:ascii="標楷體" w:eastAsia="標楷體" w:hAnsi="標楷體" w:cs="Calibri" w:hint="eastAsia"/>
                                      <w:szCs w:val="20"/>
                                    </w:rPr>
                                    <w:t>3</w:t>
                                  </w:r>
                                </w:p>
                              </w:tc>
                              <w:tc>
                                <w:tcPr>
                                  <w:tcW w:w="982" w:type="dxa"/>
                                  <w:tcBorders>
                                    <w:bottom w:val="single" w:sz="4" w:space="0" w:color="auto"/>
                                  </w:tcBorders>
                                  <w:vAlign w:val="center"/>
                                </w:tcPr>
                                <w:p w14:paraId="0DC35D98"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1,449</w:t>
                                  </w:r>
                                </w:p>
                              </w:tc>
                              <w:tc>
                                <w:tcPr>
                                  <w:tcW w:w="1122" w:type="dxa"/>
                                  <w:tcBorders>
                                    <w:bottom w:val="single" w:sz="4" w:space="0" w:color="auto"/>
                                  </w:tcBorders>
                                  <w:vAlign w:val="center"/>
                                </w:tcPr>
                                <w:p w14:paraId="1AEA5A2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w:t>
                                  </w:r>
                                  <w:r w:rsidRPr="005F5A6F">
                                    <w:rPr>
                                      <w:rFonts w:ascii="標楷體" w:eastAsia="標楷體" w:hAnsi="標楷體" w:cs="Calibri" w:hint="eastAsia"/>
                                      <w:szCs w:val="20"/>
                                    </w:rPr>
                                    <w:t>,</w:t>
                                  </w:r>
                                  <w:r w:rsidRPr="005F5A6F">
                                    <w:rPr>
                                      <w:rFonts w:ascii="標楷體" w:eastAsia="標楷體" w:hAnsi="標楷體" w:cs="Calibri"/>
                                      <w:szCs w:val="20"/>
                                    </w:rPr>
                                    <w:t>510</w:t>
                                  </w:r>
                                </w:p>
                              </w:tc>
                              <w:tc>
                                <w:tcPr>
                                  <w:tcW w:w="1116" w:type="dxa"/>
                                  <w:tcBorders>
                                    <w:bottom w:val="single" w:sz="4" w:space="0" w:color="auto"/>
                                  </w:tcBorders>
                                  <w:vAlign w:val="center"/>
                                </w:tcPr>
                                <w:p w14:paraId="2B922E8A"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bl>
                          <w:p w14:paraId="62C79AE8" w14:textId="77777777" w:rsidR="000C34F2" w:rsidRPr="0052399D" w:rsidRDefault="000C34F2" w:rsidP="000C34F2">
                            <w:pPr>
                              <w:spacing w:line="240" w:lineRule="exact"/>
                              <w:ind w:leftChars="12" w:left="573" w:rightChars="-2" w:right="-5" w:hangingChars="302" w:hanging="544"/>
                              <w:jc w:val="both"/>
                              <w:rPr>
                                <w:rFonts w:ascii="標楷體" w:eastAsia="標楷體" w:hAnsi="標楷體"/>
                                <w:sz w:val="18"/>
                                <w:szCs w:val="18"/>
                              </w:rPr>
                            </w:pPr>
                            <w:proofErr w:type="gramStart"/>
                            <w:r w:rsidRPr="0052399D">
                              <w:rPr>
                                <w:rFonts w:ascii="標楷體" w:eastAsia="標楷體" w:hAnsi="標楷體" w:hint="eastAsia"/>
                                <w:sz w:val="18"/>
                                <w:szCs w:val="18"/>
                              </w:rPr>
                              <w:t>註</w:t>
                            </w:r>
                            <w:proofErr w:type="gramEnd"/>
                            <w:r w:rsidRPr="0052399D">
                              <w:rPr>
                                <w:rFonts w:ascii="標楷體" w:eastAsia="標楷體" w:hAnsi="標楷體" w:hint="eastAsia"/>
                                <w:sz w:val="18"/>
                                <w:szCs w:val="18"/>
                              </w:rPr>
                              <w:t>：1.本表僅統計免查驗輸入食品及相關產品之進口情形</w:t>
                            </w:r>
                            <w:r>
                              <w:rPr>
                                <w:rFonts w:ascii="標楷體" w:eastAsia="標楷體" w:hAnsi="標楷體" w:hint="eastAsia"/>
                                <w:sz w:val="18"/>
                                <w:szCs w:val="18"/>
                              </w:rPr>
                              <w:t>（</w:t>
                            </w:r>
                            <w:r w:rsidRPr="0052399D">
                              <w:rPr>
                                <w:rFonts w:ascii="標楷體" w:eastAsia="標楷體" w:hAnsi="標楷體" w:hint="eastAsia"/>
                                <w:sz w:val="18"/>
                                <w:szCs w:val="18"/>
                              </w:rPr>
                              <w:t>通關代碼「DH000000000002」</w:t>
                            </w:r>
                            <w:r>
                              <w:rPr>
                                <w:rFonts w:ascii="標楷體" w:eastAsia="標楷體" w:hAnsi="標楷體" w:hint="eastAsia"/>
                                <w:sz w:val="18"/>
                                <w:szCs w:val="18"/>
                              </w:rPr>
                              <w:t>）</w:t>
                            </w:r>
                            <w:r w:rsidRPr="0052399D">
                              <w:rPr>
                                <w:rFonts w:ascii="標楷體" w:eastAsia="標楷體" w:hAnsi="標楷體" w:hint="eastAsia"/>
                                <w:sz w:val="18"/>
                                <w:szCs w:val="18"/>
                              </w:rPr>
                              <w:t>，並以報單項次進行排名。</w:t>
                            </w:r>
                          </w:p>
                          <w:p w14:paraId="1E8E93B8" w14:textId="77777777" w:rsidR="000C34F2" w:rsidRPr="0052399D" w:rsidRDefault="000C34F2" w:rsidP="000C34F2">
                            <w:pPr>
                              <w:spacing w:line="240" w:lineRule="exact"/>
                              <w:ind w:firstLineChars="248" w:firstLine="446"/>
                              <w:rPr>
                                <w:rFonts w:ascii="標楷體" w:eastAsia="標楷體" w:hAnsi="標楷體"/>
                                <w:sz w:val="18"/>
                                <w:szCs w:val="18"/>
                              </w:rPr>
                            </w:pPr>
                            <w:r w:rsidRPr="0052399D">
                              <w:rPr>
                                <w:rFonts w:ascii="標楷體" w:eastAsia="標楷體" w:hAnsi="標楷體" w:hint="eastAsia"/>
                                <w:sz w:val="18"/>
                                <w:szCs w:val="18"/>
                              </w:rPr>
                              <w:t>2.資料來源：整理自財政部關務署提供資料。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F72F7" id="文字方塊 7" o:spid="_x0000_s1051" type="#_x0000_t202" style="position:absolute;left:0;text-align:left;margin-left:189pt;margin-top:334.85pt;width:309pt;height:269.3pt;z-index:25300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" fillcolor="window" stroked="f" strokeweight=".5pt">
                <v:textbox>
                  <w:txbxContent>
                    <w:p w14:paraId="264A37EC" w14:textId="77777777" w:rsidR="000C34F2" w:rsidRDefault="000C34F2" w:rsidP="00C77E59">
                      <w:pPr>
                        <w:snapToGrid w:val="0"/>
                        <w:spacing w:line="300" w:lineRule="exact"/>
                        <w:ind w:left="853" w:hangingChars="355" w:hanging="853"/>
                        <w:jc w:val="both"/>
                        <w:rPr>
                          <w:rFonts w:ascii="標楷體" w:eastAsia="標楷體" w:hAnsi="標楷體"/>
                          <w:b/>
                          <w:kern w:val="0"/>
                          <w:szCs w:val="16"/>
                        </w:rPr>
                      </w:pPr>
                      <w:r w:rsidRPr="005F5A6F">
                        <w:rPr>
                          <w:rFonts w:ascii="標楷體" w:eastAsia="標楷體" w:hAnsi="標楷體" w:hint="eastAsia"/>
                          <w:b/>
                          <w:kern w:val="0"/>
                          <w:szCs w:val="16"/>
                        </w:rPr>
                        <w:t>表</w:t>
                      </w:r>
                      <w:r>
                        <w:rPr>
                          <w:rFonts w:ascii="標楷體" w:eastAsia="標楷體" w:hAnsi="標楷體"/>
                          <w:b/>
                          <w:kern w:val="0"/>
                          <w:szCs w:val="16"/>
                        </w:rPr>
                        <w:t>23</w:t>
                      </w:r>
                      <w:r>
                        <w:rPr>
                          <w:rFonts w:ascii="標楷體" w:eastAsia="標楷體" w:hAnsi="標楷體" w:hint="eastAsia"/>
                          <w:b/>
                          <w:kern w:val="0"/>
                          <w:szCs w:val="16"/>
                        </w:rPr>
                        <w:t xml:space="preserve">　</w:t>
                      </w:r>
                      <w:proofErr w:type="gramStart"/>
                      <w:r w:rsidRPr="005F5A6F">
                        <w:rPr>
                          <w:rFonts w:ascii="標楷體" w:eastAsia="標楷體" w:hAnsi="標楷體" w:hint="eastAsia"/>
                          <w:b/>
                          <w:kern w:val="0"/>
                          <w:szCs w:val="16"/>
                        </w:rPr>
                        <w:t>113</w:t>
                      </w:r>
                      <w:proofErr w:type="gramEnd"/>
                      <w:r w:rsidRPr="005F5A6F">
                        <w:rPr>
                          <w:rFonts w:ascii="標楷體" w:eastAsia="標楷體" w:hAnsi="標楷體" w:hint="eastAsia"/>
                          <w:b/>
                          <w:kern w:val="0"/>
                          <w:szCs w:val="16"/>
                        </w:rPr>
                        <w:t>年度申請個人自用免查驗輸入之食品項次前10名者進口情形</w:t>
                      </w:r>
                    </w:p>
                    <w:p w14:paraId="08502BD5" w14:textId="77777777" w:rsidR="000C34F2" w:rsidRPr="00435540" w:rsidRDefault="000C34F2" w:rsidP="000C34F2">
                      <w:pPr>
                        <w:snapToGrid w:val="0"/>
                        <w:jc w:val="right"/>
                        <w:rPr>
                          <w:rFonts w:ascii="標楷體" w:eastAsia="標楷體" w:hAnsi="標楷體"/>
                          <w:sz w:val="20"/>
                          <w:szCs w:val="20"/>
                        </w:rPr>
                      </w:pPr>
                      <w:r w:rsidRPr="00435540">
                        <w:rPr>
                          <w:rFonts w:ascii="標楷體" w:eastAsia="標楷體" w:hAnsi="標楷體" w:hint="eastAsia"/>
                          <w:sz w:val="20"/>
                          <w:szCs w:val="20"/>
                        </w:rPr>
                        <w:t>單位：份、日</w:t>
                      </w:r>
                      <w:r>
                        <w:rPr>
                          <w:rFonts w:ascii="標楷體" w:eastAsia="標楷體" w:hAnsi="標楷體" w:hint="eastAsia"/>
                          <w:sz w:val="20"/>
                          <w:szCs w:val="20"/>
                        </w:rPr>
                        <w:t>、</w:t>
                      </w:r>
                      <w:r w:rsidRPr="00283E4E">
                        <w:rPr>
                          <w:rFonts w:ascii="標楷體" w:eastAsia="標楷體" w:hAnsi="標楷體" w:hint="eastAsia"/>
                          <w:color w:val="000000" w:themeColor="text1"/>
                          <w:sz w:val="20"/>
                          <w:szCs w:val="20"/>
                        </w:rPr>
                        <w:t>項</w:t>
                      </w:r>
                      <w:r w:rsidRPr="00D7179F">
                        <w:rPr>
                          <w:rFonts w:ascii="標楷體" w:eastAsia="標楷體" w:hAnsi="標楷體" w:hint="eastAsia"/>
                          <w:sz w:val="20"/>
                          <w:szCs w:val="20"/>
                        </w:rPr>
                        <w:t>、</w:t>
                      </w:r>
                      <w:r w:rsidRPr="00435540">
                        <w:rPr>
                          <w:rFonts w:ascii="標楷體" w:eastAsia="標楷體" w:hAnsi="標楷體" w:hint="eastAsia"/>
                          <w:sz w:val="20"/>
                          <w:szCs w:val="20"/>
                        </w:rPr>
                        <w:t>公斤</w:t>
                      </w:r>
                    </w:p>
                    <w:tbl>
                      <w:tblPr>
                        <w:tblStyle w:val="41"/>
                        <w:tblW w:w="0" w:type="auto"/>
                        <w:tblInd w:w="-5" w:type="dxa"/>
                        <w:tblCellMar>
                          <w:left w:w="85" w:type="dxa"/>
                          <w:right w:w="85" w:type="dxa"/>
                        </w:tblCellMar>
                        <w:tblLook w:val="04A0" w:firstRow="1" w:lastRow="0" w:firstColumn="1" w:lastColumn="0" w:noHBand="0" w:noVBand="1"/>
                      </w:tblPr>
                      <w:tblGrid>
                        <w:gridCol w:w="644"/>
                        <w:gridCol w:w="980"/>
                        <w:gridCol w:w="1033"/>
                        <w:gridCol w:w="982"/>
                        <w:gridCol w:w="1122"/>
                        <w:gridCol w:w="1116"/>
                      </w:tblGrid>
                      <w:tr w:rsidR="000C34F2" w:rsidRPr="005F5A6F" w14:paraId="2498D112" w14:textId="77777777" w:rsidTr="00D4451A">
                        <w:trPr>
                          <w:trHeight w:val="20"/>
                        </w:trPr>
                        <w:tc>
                          <w:tcPr>
                            <w:tcW w:w="644" w:type="dxa"/>
                            <w:tcBorders>
                              <w:top w:val="single" w:sz="4" w:space="0" w:color="auto"/>
                            </w:tcBorders>
                            <w:vAlign w:val="center"/>
                          </w:tcPr>
                          <w:p w14:paraId="06AE4EB8"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排名</w:t>
                            </w:r>
                          </w:p>
                        </w:tc>
                        <w:tc>
                          <w:tcPr>
                            <w:tcW w:w="980" w:type="dxa"/>
                            <w:tcBorders>
                              <w:top w:val="single" w:sz="4" w:space="0" w:color="auto"/>
                            </w:tcBorders>
                            <w:vAlign w:val="center"/>
                          </w:tcPr>
                          <w:p w14:paraId="680E8F21"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進口報單</w:t>
                            </w:r>
                            <w:r>
                              <w:rPr>
                                <w:rFonts w:ascii="標楷體" w:eastAsia="標楷體" w:hAnsi="標楷體"/>
                                <w:szCs w:val="20"/>
                              </w:rPr>
                              <w:t>份數</w:t>
                            </w:r>
                          </w:p>
                        </w:tc>
                        <w:tc>
                          <w:tcPr>
                            <w:tcW w:w="1033" w:type="dxa"/>
                            <w:tcBorders>
                              <w:top w:val="single" w:sz="4" w:space="0" w:color="auto"/>
                            </w:tcBorders>
                            <w:vAlign w:val="center"/>
                          </w:tcPr>
                          <w:p w14:paraId="1195DE3A" w14:textId="77777777" w:rsidR="000C34F2"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申報輸入</w:t>
                            </w:r>
                          </w:p>
                          <w:p w14:paraId="3D7B0680"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食品日數</w:t>
                            </w:r>
                          </w:p>
                        </w:tc>
                        <w:tc>
                          <w:tcPr>
                            <w:tcW w:w="982" w:type="dxa"/>
                            <w:tcBorders>
                              <w:top w:val="single" w:sz="4" w:space="0" w:color="auto"/>
                            </w:tcBorders>
                            <w:vAlign w:val="center"/>
                          </w:tcPr>
                          <w:p w14:paraId="33B53584"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報單項次</w:t>
                            </w:r>
                          </w:p>
                        </w:tc>
                        <w:tc>
                          <w:tcPr>
                            <w:tcW w:w="1122" w:type="dxa"/>
                            <w:tcBorders>
                              <w:top w:val="single" w:sz="4" w:space="0" w:color="auto"/>
                            </w:tcBorders>
                            <w:vAlign w:val="center"/>
                          </w:tcPr>
                          <w:p w14:paraId="49D2DAB3"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重量</w:t>
                            </w:r>
                          </w:p>
                        </w:tc>
                        <w:tc>
                          <w:tcPr>
                            <w:tcW w:w="1116" w:type="dxa"/>
                            <w:tcBorders>
                              <w:top w:val="single" w:sz="4" w:space="0" w:color="auto"/>
                            </w:tcBorders>
                            <w:vAlign w:val="center"/>
                          </w:tcPr>
                          <w:p w14:paraId="391CE563"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來源國家</w:t>
                            </w:r>
                          </w:p>
                        </w:tc>
                      </w:tr>
                      <w:tr w:rsidR="000C34F2" w:rsidRPr="005F5A6F" w14:paraId="59FE5674" w14:textId="77777777" w:rsidTr="00C77E59">
                        <w:trPr>
                          <w:trHeight w:val="290"/>
                        </w:trPr>
                        <w:tc>
                          <w:tcPr>
                            <w:tcW w:w="644" w:type="dxa"/>
                            <w:vAlign w:val="center"/>
                          </w:tcPr>
                          <w:p w14:paraId="15996BAB"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1</w:t>
                            </w:r>
                          </w:p>
                        </w:tc>
                        <w:tc>
                          <w:tcPr>
                            <w:tcW w:w="980" w:type="dxa"/>
                            <w:vAlign w:val="center"/>
                          </w:tcPr>
                          <w:p w14:paraId="39C44794"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3,002</w:t>
                            </w:r>
                          </w:p>
                        </w:tc>
                        <w:tc>
                          <w:tcPr>
                            <w:tcW w:w="1033" w:type="dxa"/>
                            <w:vAlign w:val="center"/>
                          </w:tcPr>
                          <w:p w14:paraId="39FAC50B"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29</w:t>
                            </w:r>
                            <w:r w:rsidRPr="005F5A6F">
                              <w:rPr>
                                <w:rFonts w:ascii="標楷體" w:eastAsia="標楷體" w:hAnsi="標楷體" w:cs="Calibri" w:hint="eastAsia"/>
                                <w:szCs w:val="20"/>
                              </w:rPr>
                              <w:t>4</w:t>
                            </w:r>
                          </w:p>
                        </w:tc>
                        <w:tc>
                          <w:tcPr>
                            <w:tcW w:w="982" w:type="dxa"/>
                            <w:vAlign w:val="center"/>
                          </w:tcPr>
                          <w:p w14:paraId="64660D63"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5,963</w:t>
                            </w:r>
                          </w:p>
                        </w:tc>
                        <w:tc>
                          <w:tcPr>
                            <w:tcW w:w="1122" w:type="dxa"/>
                            <w:vAlign w:val="center"/>
                          </w:tcPr>
                          <w:p w14:paraId="3A1C795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14,158</w:t>
                            </w:r>
                          </w:p>
                        </w:tc>
                        <w:tc>
                          <w:tcPr>
                            <w:tcW w:w="1116" w:type="dxa"/>
                            <w:vAlign w:val="center"/>
                          </w:tcPr>
                          <w:p w14:paraId="7168BBED"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韓國、美國</w:t>
                            </w:r>
                          </w:p>
                        </w:tc>
                      </w:tr>
                      <w:tr w:rsidR="000C34F2" w:rsidRPr="005F5A6F" w14:paraId="507AD6A3" w14:textId="77777777" w:rsidTr="00C77E59">
                        <w:trPr>
                          <w:trHeight w:val="290"/>
                        </w:trPr>
                        <w:tc>
                          <w:tcPr>
                            <w:tcW w:w="644" w:type="dxa"/>
                            <w:vAlign w:val="center"/>
                          </w:tcPr>
                          <w:p w14:paraId="0D477497"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2</w:t>
                            </w:r>
                          </w:p>
                        </w:tc>
                        <w:tc>
                          <w:tcPr>
                            <w:tcW w:w="980" w:type="dxa"/>
                            <w:vAlign w:val="center"/>
                          </w:tcPr>
                          <w:p w14:paraId="09506D2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950</w:t>
                            </w:r>
                          </w:p>
                        </w:tc>
                        <w:tc>
                          <w:tcPr>
                            <w:tcW w:w="1033" w:type="dxa"/>
                            <w:vAlign w:val="center"/>
                          </w:tcPr>
                          <w:p w14:paraId="6D78D9D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21</w:t>
                            </w:r>
                            <w:r w:rsidRPr="005F5A6F">
                              <w:rPr>
                                <w:rFonts w:ascii="標楷體" w:eastAsia="標楷體" w:hAnsi="標楷體" w:cs="Calibri" w:hint="eastAsia"/>
                                <w:szCs w:val="20"/>
                              </w:rPr>
                              <w:t>8</w:t>
                            </w:r>
                          </w:p>
                        </w:tc>
                        <w:tc>
                          <w:tcPr>
                            <w:tcW w:w="982" w:type="dxa"/>
                            <w:vAlign w:val="center"/>
                          </w:tcPr>
                          <w:p w14:paraId="504926E7"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2,027</w:t>
                            </w:r>
                          </w:p>
                        </w:tc>
                        <w:tc>
                          <w:tcPr>
                            <w:tcW w:w="1122" w:type="dxa"/>
                            <w:vAlign w:val="center"/>
                          </w:tcPr>
                          <w:p w14:paraId="21664F0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4,630</w:t>
                            </w:r>
                          </w:p>
                        </w:tc>
                        <w:tc>
                          <w:tcPr>
                            <w:tcW w:w="1116" w:type="dxa"/>
                            <w:vAlign w:val="center"/>
                          </w:tcPr>
                          <w:p w14:paraId="6CF3651C"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12DE3F75" w14:textId="77777777" w:rsidTr="00C77E59">
                        <w:trPr>
                          <w:trHeight w:val="290"/>
                        </w:trPr>
                        <w:tc>
                          <w:tcPr>
                            <w:tcW w:w="644" w:type="dxa"/>
                            <w:vAlign w:val="center"/>
                          </w:tcPr>
                          <w:p w14:paraId="1389019C"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3</w:t>
                            </w:r>
                          </w:p>
                        </w:tc>
                        <w:tc>
                          <w:tcPr>
                            <w:tcW w:w="980" w:type="dxa"/>
                            <w:vAlign w:val="center"/>
                          </w:tcPr>
                          <w:p w14:paraId="0A0F81B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w:t>
                            </w:r>
                          </w:p>
                        </w:tc>
                        <w:tc>
                          <w:tcPr>
                            <w:tcW w:w="1033" w:type="dxa"/>
                            <w:vAlign w:val="center"/>
                          </w:tcPr>
                          <w:p w14:paraId="0FEFD3E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59</w:t>
                            </w:r>
                          </w:p>
                        </w:tc>
                        <w:tc>
                          <w:tcPr>
                            <w:tcW w:w="982" w:type="dxa"/>
                            <w:vAlign w:val="center"/>
                          </w:tcPr>
                          <w:p w14:paraId="7EA0DB8B"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1,623</w:t>
                            </w:r>
                          </w:p>
                        </w:tc>
                        <w:tc>
                          <w:tcPr>
                            <w:tcW w:w="1122" w:type="dxa"/>
                            <w:vAlign w:val="center"/>
                          </w:tcPr>
                          <w:p w14:paraId="7C135E2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3,999</w:t>
                            </w:r>
                          </w:p>
                        </w:tc>
                        <w:tc>
                          <w:tcPr>
                            <w:tcW w:w="1116" w:type="dxa"/>
                            <w:vAlign w:val="center"/>
                          </w:tcPr>
                          <w:p w14:paraId="0E0FE55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3D3D99FD" w14:textId="77777777" w:rsidTr="00C77E59">
                        <w:trPr>
                          <w:trHeight w:val="290"/>
                        </w:trPr>
                        <w:tc>
                          <w:tcPr>
                            <w:tcW w:w="644" w:type="dxa"/>
                            <w:vAlign w:val="center"/>
                          </w:tcPr>
                          <w:p w14:paraId="733520D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4</w:t>
                            </w:r>
                          </w:p>
                        </w:tc>
                        <w:tc>
                          <w:tcPr>
                            <w:tcW w:w="980" w:type="dxa"/>
                            <w:vAlign w:val="center"/>
                          </w:tcPr>
                          <w:p w14:paraId="583A319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191</w:t>
                            </w:r>
                          </w:p>
                        </w:tc>
                        <w:tc>
                          <w:tcPr>
                            <w:tcW w:w="1033" w:type="dxa"/>
                            <w:vAlign w:val="center"/>
                          </w:tcPr>
                          <w:p w14:paraId="4B8E864A"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10</w:t>
                            </w:r>
                            <w:r w:rsidRPr="005F5A6F">
                              <w:rPr>
                                <w:rFonts w:ascii="標楷體" w:eastAsia="標楷體" w:hAnsi="標楷體" w:cs="Calibri" w:hint="eastAsia"/>
                                <w:szCs w:val="20"/>
                              </w:rPr>
                              <w:t>7</w:t>
                            </w:r>
                          </w:p>
                        </w:tc>
                        <w:tc>
                          <w:tcPr>
                            <w:tcW w:w="982" w:type="dxa"/>
                            <w:vAlign w:val="center"/>
                          </w:tcPr>
                          <w:p w14:paraId="35C2A37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1,575</w:t>
                            </w:r>
                          </w:p>
                        </w:tc>
                        <w:tc>
                          <w:tcPr>
                            <w:tcW w:w="1122" w:type="dxa"/>
                            <w:vAlign w:val="center"/>
                          </w:tcPr>
                          <w:p w14:paraId="070508B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1,108</w:t>
                            </w:r>
                          </w:p>
                        </w:tc>
                        <w:tc>
                          <w:tcPr>
                            <w:tcW w:w="1116" w:type="dxa"/>
                            <w:vAlign w:val="center"/>
                          </w:tcPr>
                          <w:p w14:paraId="672CD03D"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韓國、美國</w:t>
                            </w:r>
                          </w:p>
                        </w:tc>
                      </w:tr>
                      <w:tr w:rsidR="000C34F2" w:rsidRPr="005F5A6F" w14:paraId="4F3BBE9F" w14:textId="77777777" w:rsidTr="00C77E59">
                        <w:trPr>
                          <w:trHeight w:val="290"/>
                        </w:trPr>
                        <w:tc>
                          <w:tcPr>
                            <w:tcW w:w="644" w:type="dxa"/>
                            <w:vAlign w:val="center"/>
                          </w:tcPr>
                          <w:p w14:paraId="7F4952F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5</w:t>
                            </w:r>
                          </w:p>
                        </w:tc>
                        <w:tc>
                          <w:tcPr>
                            <w:tcW w:w="980" w:type="dxa"/>
                            <w:vAlign w:val="center"/>
                          </w:tcPr>
                          <w:p w14:paraId="3B01396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958</w:t>
                            </w:r>
                          </w:p>
                        </w:tc>
                        <w:tc>
                          <w:tcPr>
                            <w:tcW w:w="1033" w:type="dxa"/>
                            <w:vAlign w:val="center"/>
                          </w:tcPr>
                          <w:p w14:paraId="3903221E"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hint="eastAsia"/>
                                <w:szCs w:val="20"/>
                              </w:rPr>
                              <w:t>199</w:t>
                            </w:r>
                          </w:p>
                        </w:tc>
                        <w:tc>
                          <w:tcPr>
                            <w:tcW w:w="982" w:type="dxa"/>
                            <w:vAlign w:val="center"/>
                          </w:tcPr>
                          <w:p w14:paraId="4840B79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1,547</w:t>
                            </w:r>
                          </w:p>
                        </w:tc>
                        <w:tc>
                          <w:tcPr>
                            <w:tcW w:w="1122" w:type="dxa"/>
                            <w:vAlign w:val="center"/>
                          </w:tcPr>
                          <w:p w14:paraId="75D0A5EC"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4,256</w:t>
                            </w:r>
                          </w:p>
                        </w:tc>
                        <w:tc>
                          <w:tcPr>
                            <w:tcW w:w="1116" w:type="dxa"/>
                            <w:vAlign w:val="center"/>
                          </w:tcPr>
                          <w:p w14:paraId="607A4F2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2E3CB458" w14:textId="77777777" w:rsidTr="00C77E59">
                        <w:trPr>
                          <w:trHeight w:val="290"/>
                        </w:trPr>
                        <w:tc>
                          <w:tcPr>
                            <w:tcW w:w="644" w:type="dxa"/>
                            <w:vAlign w:val="center"/>
                          </w:tcPr>
                          <w:p w14:paraId="420CB4B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6</w:t>
                            </w:r>
                          </w:p>
                        </w:tc>
                        <w:tc>
                          <w:tcPr>
                            <w:tcW w:w="980" w:type="dxa"/>
                            <w:vAlign w:val="center"/>
                          </w:tcPr>
                          <w:p w14:paraId="7C7E0AA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60</w:t>
                            </w:r>
                          </w:p>
                        </w:tc>
                        <w:tc>
                          <w:tcPr>
                            <w:tcW w:w="1033" w:type="dxa"/>
                            <w:vAlign w:val="center"/>
                          </w:tcPr>
                          <w:p w14:paraId="0A6C7727"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60</w:t>
                            </w:r>
                          </w:p>
                        </w:tc>
                        <w:tc>
                          <w:tcPr>
                            <w:tcW w:w="982" w:type="dxa"/>
                            <w:vAlign w:val="center"/>
                          </w:tcPr>
                          <w:p w14:paraId="7E23C0A5"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1,536</w:t>
                            </w:r>
                          </w:p>
                        </w:tc>
                        <w:tc>
                          <w:tcPr>
                            <w:tcW w:w="1122" w:type="dxa"/>
                            <w:vAlign w:val="center"/>
                          </w:tcPr>
                          <w:p w14:paraId="3CA283F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3,864</w:t>
                            </w:r>
                          </w:p>
                        </w:tc>
                        <w:tc>
                          <w:tcPr>
                            <w:tcW w:w="1116" w:type="dxa"/>
                            <w:vAlign w:val="center"/>
                          </w:tcPr>
                          <w:p w14:paraId="41AD3E52"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64845E9D" w14:textId="77777777" w:rsidTr="00C77E59">
                        <w:trPr>
                          <w:trHeight w:val="290"/>
                        </w:trPr>
                        <w:tc>
                          <w:tcPr>
                            <w:tcW w:w="644" w:type="dxa"/>
                            <w:vAlign w:val="center"/>
                          </w:tcPr>
                          <w:p w14:paraId="69DF64AA"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7</w:t>
                            </w:r>
                          </w:p>
                        </w:tc>
                        <w:tc>
                          <w:tcPr>
                            <w:tcW w:w="980" w:type="dxa"/>
                            <w:vAlign w:val="center"/>
                          </w:tcPr>
                          <w:p w14:paraId="3A25BFA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58</w:t>
                            </w:r>
                          </w:p>
                        </w:tc>
                        <w:tc>
                          <w:tcPr>
                            <w:tcW w:w="1033" w:type="dxa"/>
                            <w:vAlign w:val="center"/>
                          </w:tcPr>
                          <w:p w14:paraId="553620B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57</w:t>
                            </w:r>
                          </w:p>
                        </w:tc>
                        <w:tc>
                          <w:tcPr>
                            <w:tcW w:w="982" w:type="dxa"/>
                            <w:vAlign w:val="center"/>
                          </w:tcPr>
                          <w:p w14:paraId="1892DFE9"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1,518</w:t>
                            </w:r>
                          </w:p>
                        </w:tc>
                        <w:tc>
                          <w:tcPr>
                            <w:tcW w:w="1122" w:type="dxa"/>
                            <w:vAlign w:val="center"/>
                          </w:tcPr>
                          <w:p w14:paraId="55A49AA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3,845</w:t>
                            </w:r>
                          </w:p>
                        </w:tc>
                        <w:tc>
                          <w:tcPr>
                            <w:tcW w:w="1116" w:type="dxa"/>
                            <w:vAlign w:val="center"/>
                          </w:tcPr>
                          <w:p w14:paraId="26CEBF0F"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日本</w:t>
                            </w:r>
                          </w:p>
                        </w:tc>
                      </w:tr>
                      <w:tr w:rsidR="000C34F2" w:rsidRPr="005F5A6F" w14:paraId="5DE9B800" w14:textId="77777777" w:rsidTr="00C77E59">
                        <w:trPr>
                          <w:trHeight w:val="290"/>
                        </w:trPr>
                        <w:tc>
                          <w:tcPr>
                            <w:tcW w:w="644" w:type="dxa"/>
                            <w:vAlign w:val="center"/>
                          </w:tcPr>
                          <w:p w14:paraId="452EA7C5"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8</w:t>
                            </w:r>
                          </w:p>
                        </w:tc>
                        <w:tc>
                          <w:tcPr>
                            <w:tcW w:w="980" w:type="dxa"/>
                            <w:vAlign w:val="center"/>
                          </w:tcPr>
                          <w:p w14:paraId="29E6F846"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437</w:t>
                            </w:r>
                          </w:p>
                        </w:tc>
                        <w:tc>
                          <w:tcPr>
                            <w:tcW w:w="1033" w:type="dxa"/>
                            <w:vAlign w:val="center"/>
                          </w:tcPr>
                          <w:p w14:paraId="1CCF68C1"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w:t>
                            </w:r>
                            <w:r w:rsidRPr="005F5A6F">
                              <w:rPr>
                                <w:rFonts w:ascii="標楷體" w:eastAsia="標楷體" w:hAnsi="標楷體" w:cs="Calibri" w:hint="eastAsia"/>
                                <w:szCs w:val="20"/>
                              </w:rPr>
                              <w:t>32</w:t>
                            </w:r>
                          </w:p>
                        </w:tc>
                        <w:tc>
                          <w:tcPr>
                            <w:tcW w:w="982" w:type="dxa"/>
                            <w:vAlign w:val="center"/>
                          </w:tcPr>
                          <w:p w14:paraId="5BF266F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1,497</w:t>
                            </w:r>
                          </w:p>
                        </w:tc>
                        <w:tc>
                          <w:tcPr>
                            <w:tcW w:w="1122" w:type="dxa"/>
                            <w:vAlign w:val="center"/>
                          </w:tcPr>
                          <w:p w14:paraId="7D65DE8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1,925</w:t>
                            </w:r>
                          </w:p>
                        </w:tc>
                        <w:tc>
                          <w:tcPr>
                            <w:tcW w:w="1116" w:type="dxa"/>
                            <w:vAlign w:val="center"/>
                          </w:tcPr>
                          <w:p w14:paraId="48180E4F"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3619A20D" w14:textId="77777777" w:rsidTr="00C77E59">
                        <w:trPr>
                          <w:trHeight w:val="290"/>
                        </w:trPr>
                        <w:tc>
                          <w:tcPr>
                            <w:tcW w:w="644" w:type="dxa"/>
                            <w:vAlign w:val="center"/>
                          </w:tcPr>
                          <w:p w14:paraId="6A44C6E4"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9</w:t>
                            </w:r>
                          </w:p>
                        </w:tc>
                        <w:tc>
                          <w:tcPr>
                            <w:tcW w:w="980" w:type="dxa"/>
                            <w:vAlign w:val="center"/>
                          </w:tcPr>
                          <w:p w14:paraId="6B8F126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988</w:t>
                            </w:r>
                          </w:p>
                        </w:tc>
                        <w:tc>
                          <w:tcPr>
                            <w:tcW w:w="1033" w:type="dxa"/>
                            <w:vAlign w:val="center"/>
                          </w:tcPr>
                          <w:p w14:paraId="6AC324F5"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26</w:t>
                            </w:r>
                            <w:r w:rsidRPr="005F5A6F">
                              <w:rPr>
                                <w:rFonts w:ascii="標楷體" w:eastAsia="標楷體" w:hAnsi="標楷體" w:cs="Calibri" w:hint="eastAsia"/>
                                <w:szCs w:val="20"/>
                              </w:rPr>
                              <w:t>4</w:t>
                            </w:r>
                          </w:p>
                        </w:tc>
                        <w:tc>
                          <w:tcPr>
                            <w:tcW w:w="982" w:type="dxa"/>
                            <w:vAlign w:val="center"/>
                          </w:tcPr>
                          <w:p w14:paraId="5B6DB5E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1,472</w:t>
                            </w:r>
                          </w:p>
                        </w:tc>
                        <w:tc>
                          <w:tcPr>
                            <w:tcW w:w="1122" w:type="dxa"/>
                            <w:vAlign w:val="center"/>
                          </w:tcPr>
                          <w:p w14:paraId="1AE926A8"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2,903</w:t>
                            </w:r>
                          </w:p>
                        </w:tc>
                        <w:tc>
                          <w:tcPr>
                            <w:tcW w:w="1116" w:type="dxa"/>
                            <w:vAlign w:val="center"/>
                          </w:tcPr>
                          <w:p w14:paraId="7D7CC189"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r w:rsidR="000C34F2" w:rsidRPr="005F5A6F" w14:paraId="221034D5" w14:textId="77777777" w:rsidTr="00C77E59">
                        <w:trPr>
                          <w:trHeight w:val="290"/>
                        </w:trPr>
                        <w:tc>
                          <w:tcPr>
                            <w:tcW w:w="644" w:type="dxa"/>
                            <w:tcBorders>
                              <w:bottom w:val="single" w:sz="4" w:space="0" w:color="auto"/>
                            </w:tcBorders>
                            <w:vAlign w:val="center"/>
                          </w:tcPr>
                          <w:p w14:paraId="106A9B2D" w14:textId="77777777" w:rsidR="000C34F2" w:rsidRPr="005F5A6F" w:rsidRDefault="000C34F2" w:rsidP="00B70509">
                            <w:pPr>
                              <w:widowControl/>
                              <w:snapToGrid w:val="0"/>
                              <w:spacing w:line="240" w:lineRule="auto"/>
                              <w:jc w:val="center"/>
                              <w:textAlignment w:val="baseline"/>
                              <w:rPr>
                                <w:rFonts w:ascii="標楷體" w:eastAsia="標楷體" w:hAnsi="標楷體"/>
                                <w:szCs w:val="20"/>
                              </w:rPr>
                            </w:pPr>
                            <w:r w:rsidRPr="005F5A6F">
                              <w:rPr>
                                <w:rFonts w:ascii="標楷體" w:eastAsia="標楷體" w:hAnsi="標楷體" w:hint="eastAsia"/>
                                <w:szCs w:val="20"/>
                              </w:rPr>
                              <w:t>10</w:t>
                            </w:r>
                          </w:p>
                        </w:tc>
                        <w:tc>
                          <w:tcPr>
                            <w:tcW w:w="980" w:type="dxa"/>
                            <w:tcBorders>
                              <w:bottom w:val="single" w:sz="4" w:space="0" w:color="auto"/>
                            </w:tcBorders>
                            <w:vAlign w:val="center"/>
                          </w:tcPr>
                          <w:p w14:paraId="64CFC7A4"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824</w:t>
                            </w:r>
                          </w:p>
                        </w:tc>
                        <w:tc>
                          <w:tcPr>
                            <w:tcW w:w="1033" w:type="dxa"/>
                            <w:tcBorders>
                              <w:bottom w:val="single" w:sz="4" w:space="0" w:color="auto"/>
                            </w:tcBorders>
                            <w:vAlign w:val="center"/>
                          </w:tcPr>
                          <w:p w14:paraId="122AC48F"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22</w:t>
                            </w:r>
                            <w:r w:rsidRPr="005F5A6F">
                              <w:rPr>
                                <w:rFonts w:ascii="標楷體" w:eastAsia="標楷體" w:hAnsi="標楷體" w:cs="Calibri" w:hint="eastAsia"/>
                                <w:szCs w:val="20"/>
                              </w:rPr>
                              <w:t>3</w:t>
                            </w:r>
                          </w:p>
                        </w:tc>
                        <w:tc>
                          <w:tcPr>
                            <w:tcW w:w="982" w:type="dxa"/>
                            <w:tcBorders>
                              <w:bottom w:val="single" w:sz="4" w:space="0" w:color="auto"/>
                            </w:tcBorders>
                            <w:vAlign w:val="center"/>
                          </w:tcPr>
                          <w:p w14:paraId="0DC35D98"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1,449</w:t>
                            </w:r>
                          </w:p>
                        </w:tc>
                        <w:tc>
                          <w:tcPr>
                            <w:tcW w:w="1122" w:type="dxa"/>
                            <w:tcBorders>
                              <w:bottom w:val="single" w:sz="4" w:space="0" w:color="auto"/>
                            </w:tcBorders>
                            <w:vAlign w:val="center"/>
                          </w:tcPr>
                          <w:p w14:paraId="1AEA5A2D" w14:textId="77777777" w:rsidR="000C34F2" w:rsidRPr="005F5A6F" w:rsidRDefault="000C34F2" w:rsidP="00B70509">
                            <w:pPr>
                              <w:widowControl/>
                              <w:snapToGrid w:val="0"/>
                              <w:spacing w:line="240" w:lineRule="auto"/>
                              <w:jc w:val="right"/>
                              <w:textAlignment w:val="baseline"/>
                              <w:rPr>
                                <w:rFonts w:ascii="標楷體" w:eastAsia="標楷體" w:hAnsi="標楷體"/>
                                <w:szCs w:val="20"/>
                              </w:rPr>
                            </w:pPr>
                            <w:r w:rsidRPr="005F5A6F">
                              <w:rPr>
                                <w:rFonts w:ascii="標楷體" w:eastAsia="標楷體" w:hAnsi="標楷體" w:cs="Calibri"/>
                                <w:szCs w:val="20"/>
                              </w:rPr>
                              <w:t>3</w:t>
                            </w:r>
                            <w:r w:rsidRPr="005F5A6F">
                              <w:rPr>
                                <w:rFonts w:ascii="標楷體" w:eastAsia="標楷體" w:hAnsi="標楷體" w:cs="Calibri" w:hint="eastAsia"/>
                                <w:szCs w:val="20"/>
                              </w:rPr>
                              <w:t>,</w:t>
                            </w:r>
                            <w:r w:rsidRPr="005F5A6F">
                              <w:rPr>
                                <w:rFonts w:ascii="標楷體" w:eastAsia="標楷體" w:hAnsi="標楷體" w:cs="Calibri"/>
                                <w:szCs w:val="20"/>
                              </w:rPr>
                              <w:t>510</w:t>
                            </w:r>
                          </w:p>
                        </w:tc>
                        <w:tc>
                          <w:tcPr>
                            <w:tcW w:w="1116" w:type="dxa"/>
                            <w:tcBorders>
                              <w:bottom w:val="single" w:sz="4" w:space="0" w:color="auto"/>
                            </w:tcBorders>
                            <w:vAlign w:val="center"/>
                          </w:tcPr>
                          <w:p w14:paraId="2B922E8A" w14:textId="77777777" w:rsidR="000C34F2" w:rsidRPr="00B70509" w:rsidRDefault="000C34F2" w:rsidP="00B70509">
                            <w:pPr>
                              <w:widowControl/>
                              <w:snapToGrid w:val="0"/>
                              <w:spacing w:line="240" w:lineRule="auto"/>
                              <w:jc w:val="center"/>
                              <w:textAlignment w:val="baseline"/>
                              <w:rPr>
                                <w:rFonts w:ascii="標楷體" w:eastAsia="標楷體" w:hAnsi="標楷體"/>
                                <w:spacing w:val="-6"/>
                                <w:szCs w:val="20"/>
                              </w:rPr>
                            </w:pPr>
                            <w:r w:rsidRPr="00B70509">
                              <w:rPr>
                                <w:rFonts w:ascii="標楷體" w:eastAsia="標楷體" w:hAnsi="標楷體" w:cs="Calibri" w:hint="eastAsia"/>
                                <w:spacing w:val="-6"/>
                                <w:szCs w:val="20"/>
                              </w:rPr>
                              <w:t>韓國</w:t>
                            </w:r>
                          </w:p>
                        </w:tc>
                      </w:tr>
                    </w:tbl>
                    <w:p w14:paraId="62C79AE8" w14:textId="77777777" w:rsidR="000C34F2" w:rsidRPr="0052399D" w:rsidRDefault="000C34F2" w:rsidP="000C34F2">
                      <w:pPr>
                        <w:spacing w:line="240" w:lineRule="exact"/>
                        <w:ind w:leftChars="12" w:left="573" w:rightChars="-2" w:right="-5" w:hangingChars="302" w:hanging="544"/>
                        <w:jc w:val="both"/>
                        <w:rPr>
                          <w:rFonts w:ascii="標楷體" w:eastAsia="標楷體" w:hAnsi="標楷體"/>
                          <w:sz w:val="18"/>
                          <w:szCs w:val="18"/>
                        </w:rPr>
                      </w:pPr>
                      <w:proofErr w:type="gramStart"/>
                      <w:r w:rsidRPr="0052399D">
                        <w:rPr>
                          <w:rFonts w:ascii="標楷體" w:eastAsia="標楷體" w:hAnsi="標楷體" w:hint="eastAsia"/>
                          <w:sz w:val="18"/>
                          <w:szCs w:val="18"/>
                        </w:rPr>
                        <w:t>註</w:t>
                      </w:r>
                      <w:proofErr w:type="gramEnd"/>
                      <w:r w:rsidRPr="0052399D">
                        <w:rPr>
                          <w:rFonts w:ascii="標楷體" w:eastAsia="標楷體" w:hAnsi="標楷體" w:hint="eastAsia"/>
                          <w:sz w:val="18"/>
                          <w:szCs w:val="18"/>
                        </w:rPr>
                        <w:t>：1.本表僅統計免查驗輸入食品及相關產品之進口情形</w:t>
                      </w:r>
                      <w:r>
                        <w:rPr>
                          <w:rFonts w:ascii="標楷體" w:eastAsia="標楷體" w:hAnsi="標楷體" w:hint="eastAsia"/>
                          <w:sz w:val="18"/>
                          <w:szCs w:val="18"/>
                        </w:rPr>
                        <w:t>（</w:t>
                      </w:r>
                      <w:r w:rsidRPr="0052399D">
                        <w:rPr>
                          <w:rFonts w:ascii="標楷體" w:eastAsia="標楷體" w:hAnsi="標楷體" w:hint="eastAsia"/>
                          <w:sz w:val="18"/>
                          <w:szCs w:val="18"/>
                        </w:rPr>
                        <w:t>通關代碼「DH000000000002」</w:t>
                      </w:r>
                      <w:r>
                        <w:rPr>
                          <w:rFonts w:ascii="標楷體" w:eastAsia="標楷體" w:hAnsi="標楷體" w:hint="eastAsia"/>
                          <w:sz w:val="18"/>
                          <w:szCs w:val="18"/>
                        </w:rPr>
                        <w:t>）</w:t>
                      </w:r>
                      <w:r w:rsidRPr="0052399D">
                        <w:rPr>
                          <w:rFonts w:ascii="標楷體" w:eastAsia="標楷體" w:hAnsi="標楷體" w:hint="eastAsia"/>
                          <w:sz w:val="18"/>
                          <w:szCs w:val="18"/>
                        </w:rPr>
                        <w:t>，並以報單項次進行排名。</w:t>
                      </w:r>
                    </w:p>
                    <w:p w14:paraId="1E8E93B8" w14:textId="77777777" w:rsidR="000C34F2" w:rsidRPr="0052399D" w:rsidRDefault="000C34F2" w:rsidP="000C34F2">
                      <w:pPr>
                        <w:spacing w:line="240" w:lineRule="exact"/>
                        <w:ind w:firstLineChars="248" w:firstLine="446"/>
                        <w:rPr>
                          <w:rFonts w:ascii="標楷體" w:eastAsia="標楷體" w:hAnsi="標楷體"/>
                          <w:sz w:val="18"/>
                          <w:szCs w:val="18"/>
                        </w:rPr>
                      </w:pPr>
                      <w:r w:rsidRPr="0052399D">
                        <w:rPr>
                          <w:rFonts w:ascii="標楷體" w:eastAsia="標楷體" w:hAnsi="標楷體" w:hint="eastAsia"/>
                          <w:sz w:val="18"/>
                          <w:szCs w:val="18"/>
                        </w:rPr>
                        <w:t>2.資料來源：整理自財政部關務署提供資料。</w:t>
                      </w:r>
                    </w:p>
                  </w:txbxContent>
                </v:textbox>
                <w10:wrap type="square" anchorx="margin"/>
              </v:shape>
            </w:pict>
          </mc:Fallback>
        </mc:AlternateContent>
      </w:r>
      <w:r w:rsidR="00F1731E" w:rsidRPr="00605F93">
        <w:rPr>
          <w:rFonts w:ascii="標楷體" w:eastAsia="標楷體" w:hAnsi="標楷體" w:hint="eastAsia"/>
          <w:b/>
          <w:bCs/>
        </w:rPr>
        <w:t>1.　中國大陸食品未經核准不得輸</w:t>
      </w:r>
      <w:proofErr w:type="gramStart"/>
      <w:r w:rsidR="00F1731E" w:rsidRPr="00605F93">
        <w:rPr>
          <w:rFonts w:ascii="標楷體" w:eastAsia="標楷體" w:hAnsi="標楷體" w:hint="eastAsia"/>
          <w:b/>
          <w:bCs/>
        </w:rPr>
        <w:t>臺</w:t>
      </w:r>
      <w:proofErr w:type="gramEnd"/>
      <w:r w:rsidR="00F1731E" w:rsidRPr="00605F93">
        <w:rPr>
          <w:rFonts w:ascii="標楷體" w:eastAsia="標楷體" w:hAnsi="標楷體" w:hint="eastAsia"/>
          <w:b/>
          <w:bCs/>
        </w:rPr>
        <w:t>，惟網路購物平</w:t>
      </w:r>
      <w:proofErr w:type="gramStart"/>
      <w:r w:rsidR="00F1731E" w:rsidRPr="00605F93">
        <w:rPr>
          <w:rFonts w:ascii="標楷體" w:eastAsia="標楷體" w:hAnsi="標楷體" w:hint="eastAsia"/>
          <w:b/>
          <w:bCs/>
        </w:rPr>
        <w:t>臺間有</w:t>
      </w:r>
      <w:proofErr w:type="gramEnd"/>
      <w:r w:rsidR="00F1731E" w:rsidRPr="00605F93">
        <w:rPr>
          <w:rFonts w:ascii="標楷體" w:eastAsia="標楷體" w:hAnsi="標楷體" w:hint="eastAsia"/>
          <w:b/>
          <w:bCs/>
        </w:rPr>
        <w:t>販售違規食品情事，又部分民眾藉由個人自用免申請輸入查驗制度，頻繁輸入巨量食品，顯不合常理：</w:t>
      </w:r>
      <w:r w:rsidR="00F1731E" w:rsidRPr="00605F93">
        <w:rPr>
          <w:rFonts w:ascii="標楷體" w:eastAsia="標楷體" w:hAnsi="標楷體" w:hint="eastAsia"/>
        </w:rPr>
        <w:t>據衛生福利部食品藥物管理署（下稱食藥署）統計，113年輸入食品及相關產品之邊境報</w:t>
      </w:r>
      <w:proofErr w:type="gramStart"/>
      <w:r w:rsidR="00F1731E" w:rsidRPr="00605F93">
        <w:rPr>
          <w:rFonts w:ascii="標楷體" w:eastAsia="標楷體" w:hAnsi="標楷體" w:hint="eastAsia"/>
        </w:rPr>
        <w:t>驗批數</w:t>
      </w:r>
      <w:proofErr w:type="gramEnd"/>
      <w:r w:rsidR="00F1731E" w:rsidRPr="00605F93">
        <w:rPr>
          <w:rFonts w:ascii="標楷體" w:eastAsia="標楷體" w:hAnsi="標楷體" w:hint="eastAsia"/>
        </w:rPr>
        <w:t>計76萬餘批，較109年之69萬餘批，成長近</w:t>
      </w:r>
      <w:proofErr w:type="gramStart"/>
      <w:r w:rsidR="00F1731E" w:rsidRPr="00605F93">
        <w:rPr>
          <w:rFonts w:ascii="標楷體" w:eastAsia="標楷體" w:hAnsi="標楷體" w:hint="eastAsia"/>
        </w:rPr>
        <w:t>1成</w:t>
      </w:r>
      <w:proofErr w:type="gramEnd"/>
      <w:r w:rsidR="00F1731E" w:rsidRPr="00605F93">
        <w:rPr>
          <w:rFonts w:ascii="標楷體" w:eastAsia="標楷體" w:hAnsi="標楷體" w:hint="eastAsia"/>
        </w:rPr>
        <w:t>，主要輸入來源地為日本，其次為中國大陸及美國。按臺灣地區與大陸地區貿易許可辦法第7條規定，中國大陸貨品除經經濟部公告准許輸入或專案核准外，不得輸入，惟近年間有中國大陸產製麻辣花生、螺螄粉等非屬核准輸入產品於國內流通販售情事，衍生食安疑慮。經查，</w:t>
      </w:r>
      <w:proofErr w:type="gramStart"/>
      <w:r w:rsidR="00F1731E" w:rsidRPr="00605F93">
        <w:rPr>
          <w:rFonts w:ascii="標楷體" w:eastAsia="標楷體" w:hAnsi="標楷體" w:hint="eastAsia"/>
        </w:rPr>
        <w:t>食藥署</w:t>
      </w:r>
      <w:proofErr w:type="gramEnd"/>
      <w:r w:rsidR="00F1731E" w:rsidRPr="00605F93">
        <w:rPr>
          <w:rFonts w:ascii="標楷體" w:eastAsia="標楷體" w:hAnsi="標楷體" w:hint="eastAsia"/>
        </w:rPr>
        <w:t>自112年起</w:t>
      </w:r>
      <w:proofErr w:type="gramStart"/>
      <w:r w:rsidR="00F1731E" w:rsidRPr="00605F93">
        <w:rPr>
          <w:rFonts w:ascii="標楷體" w:eastAsia="標楷體" w:hAnsi="標楷體" w:hint="eastAsia"/>
        </w:rPr>
        <w:t>多次督</w:t>
      </w:r>
      <w:proofErr w:type="gramEnd"/>
      <w:r w:rsidR="00F1731E" w:rsidRPr="00605F93">
        <w:rPr>
          <w:rFonts w:ascii="標楷體" w:eastAsia="標楷體" w:hAnsi="標楷體" w:hint="eastAsia"/>
        </w:rPr>
        <w:t>請各地方政府衛生局加強查核轄內業者有無販售未經輸入查驗之中國大陸食品，112及</w:t>
      </w:r>
      <w:proofErr w:type="gramStart"/>
      <w:r w:rsidR="00F1731E" w:rsidRPr="00605F93">
        <w:rPr>
          <w:rFonts w:ascii="標楷體" w:eastAsia="標楷體" w:hAnsi="標楷體" w:hint="eastAsia"/>
        </w:rPr>
        <w:t>113</w:t>
      </w:r>
      <w:proofErr w:type="gramEnd"/>
      <w:r w:rsidR="00F1731E" w:rsidRPr="00605F93">
        <w:rPr>
          <w:rFonts w:ascii="標楷體" w:eastAsia="標楷體" w:hAnsi="標楷體" w:hint="eastAsia"/>
        </w:rPr>
        <w:t>年度各地方政府衛生局計稽查業者2萬餘家次，查獲違規案件71案，其中多係於夜市攤商、商行等實體通路查獲，自網路平</w:t>
      </w:r>
      <w:proofErr w:type="gramStart"/>
      <w:r w:rsidR="00F1731E" w:rsidRPr="00605F93">
        <w:rPr>
          <w:rFonts w:ascii="標楷體" w:eastAsia="標楷體" w:hAnsi="標楷體" w:hint="eastAsia"/>
        </w:rPr>
        <w:t>臺</w:t>
      </w:r>
      <w:proofErr w:type="gramEnd"/>
      <w:r w:rsidR="00F1731E" w:rsidRPr="00605F93">
        <w:rPr>
          <w:rFonts w:ascii="標楷體" w:eastAsia="標楷體" w:hAnsi="標楷體" w:hint="eastAsia"/>
        </w:rPr>
        <w:t>查獲者僅1案。惟經本部搜尋國內網路購物平</w:t>
      </w:r>
      <w:proofErr w:type="gramStart"/>
      <w:r w:rsidR="00F1731E" w:rsidRPr="00605F93">
        <w:rPr>
          <w:rFonts w:ascii="標楷體" w:eastAsia="標楷體" w:hAnsi="標楷體" w:hint="eastAsia"/>
        </w:rPr>
        <w:t>臺</w:t>
      </w:r>
      <w:proofErr w:type="gramEnd"/>
      <w:r w:rsidR="00F1731E" w:rsidRPr="00605F93">
        <w:rPr>
          <w:rFonts w:ascii="標楷體" w:eastAsia="標楷體" w:hAnsi="標楷體" w:hint="eastAsia"/>
        </w:rPr>
        <w:t>販售中國大陸食品情形，</w:t>
      </w:r>
      <w:proofErr w:type="gramStart"/>
      <w:r w:rsidR="00F1731E" w:rsidRPr="00605F93">
        <w:rPr>
          <w:rFonts w:ascii="標楷體" w:eastAsia="標楷體" w:hAnsi="標楷體" w:hint="eastAsia"/>
        </w:rPr>
        <w:t>仍間有網路購物</w:t>
      </w:r>
      <w:proofErr w:type="gramEnd"/>
      <w:r w:rsidR="00F1731E" w:rsidRPr="00605F93">
        <w:rPr>
          <w:rFonts w:ascii="標楷體" w:eastAsia="標楷體" w:hAnsi="標楷體" w:hint="eastAsia"/>
        </w:rPr>
        <w:t>平</w:t>
      </w:r>
      <w:proofErr w:type="gramStart"/>
      <w:r w:rsidR="00F1731E" w:rsidRPr="00605F93">
        <w:rPr>
          <w:rFonts w:ascii="標楷體" w:eastAsia="標楷體" w:hAnsi="標楷體" w:hint="eastAsia"/>
        </w:rPr>
        <w:t>臺</w:t>
      </w:r>
      <w:proofErr w:type="gramEnd"/>
      <w:r w:rsidR="00F1731E" w:rsidRPr="00605F93">
        <w:rPr>
          <w:rFonts w:ascii="標楷體" w:eastAsia="標楷體" w:hAnsi="標楷體" w:hint="eastAsia"/>
        </w:rPr>
        <w:t>賣家，違規販售中國大陸產製之花生、茶葉等不得輸入之中國大陸食品情事，該等產品是否符合國內衛生安全標準，不無疑慮。次查，</w:t>
      </w:r>
      <w:proofErr w:type="gramStart"/>
      <w:r w:rsidR="00F1731E" w:rsidRPr="00605F93">
        <w:rPr>
          <w:rFonts w:ascii="標楷體" w:eastAsia="標楷體" w:hAnsi="標楷體" w:hint="eastAsia"/>
        </w:rPr>
        <w:t>依食安</w:t>
      </w:r>
      <w:proofErr w:type="gramEnd"/>
      <w:r w:rsidR="00F1731E" w:rsidRPr="00605F93">
        <w:rPr>
          <w:rFonts w:ascii="標楷體" w:eastAsia="標楷體" w:hAnsi="標楷體" w:hint="eastAsia"/>
        </w:rPr>
        <w:t>法第30條第3項規定，輸入食品或食品器具、容器等相關產品，</w:t>
      </w:r>
      <w:proofErr w:type="gramStart"/>
      <w:r w:rsidR="00F1731E" w:rsidRPr="00605F93">
        <w:rPr>
          <w:rFonts w:ascii="標楷體" w:eastAsia="標楷體" w:hAnsi="標楷體" w:hint="eastAsia"/>
        </w:rPr>
        <w:t>倘非供</w:t>
      </w:r>
      <w:proofErr w:type="gramEnd"/>
      <w:r w:rsidR="00F1731E" w:rsidRPr="00605F93">
        <w:rPr>
          <w:rFonts w:ascii="標楷體" w:eastAsia="標楷體" w:hAnsi="標楷體" w:hint="eastAsia"/>
        </w:rPr>
        <w:t>販賣，且其金額、數量符合中央主管機關公告或專案核准者，得免申請查驗。</w:t>
      </w:r>
      <w:proofErr w:type="gramStart"/>
      <w:r w:rsidR="00F1731E" w:rsidRPr="00605F93">
        <w:rPr>
          <w:rFonts w:ascii="標楷體" w:eastAsia="標楷體" w:hAnsi="標楷體" w:hint="eastAsia"/>
        </w:rPr>
        <w:t>食藥署</w:t>
      </w:r>
      <w:proofErr w:type="gramEnd"/>
      <w:r w:rsidR="00F1731E" w:rsidRPr="00605F93">
        <w:rPr>
          <w:rFonts w:ascii="標楷體" w:eastAsia="標楷體" w:hAnsi="標楷體" w:hint="eastAsia"/>
        </w:rPr>
        <w:t>並據以訂定「輸入食品及相關產品符合免申請輸入查驗之條件與其適用之通關代碼」，其中規範輸入食品</w:t>
      </w:r>
      <w:proofErr w:type="gramStart"/>
      <w:r w:rsidR="00F1731E" w:rsidRPr="00605F93">
        <w:rPr>
          <w:rFonts w:ascii="標楷體" w:eastAsia="標楷體" w:hAnsi="標楷體" w:hint="eastAsia"/>
        </w:rPr>
        <w:t>品</w:t>
      </w:r>
      <w:proofErr w:type="gramEnd"/>
      <w:r w:rsidR="00F1731E" w:rsidRPr="00605F93">
        <w:rPr>
          <w:rFonts w:ascii="標楷體" w:eastAsia="標楷體" w:hAnsi="標楷體" w:hint="eastAsia"/>
        </w:rPr>
        <w:t>項價值1千美元以下，且重量在6公斤</w:t>
      </w:r>
      <w:proofErr w:type="gramStart"/>
      <w:r w:rsidR="00F1731E" w:rsidRPr="00605F93">
        <w:rPr>
          <w:rFonts w:ascii="標楷體" w:eastAsia="標楷體" w:hAnsi="標楷體" w:hint="eastAsia"/>
        </w:rPr>
        <w:t>以內，</w:t>
      </w:r>
      <w:proofErr w:type="gramEnd"/>
      <w:r w:rsidR="00F1731E" w:rsidRPr="00605F93">
        <w:rPr>
          <w:rFonts w:ascii="標楷體" w:eastAsia="標楷體" w:hAnsi="標楷體" w:hint="eastAsia"/>
        </w:rPr>
        <w:t>即可免申請查驗。</w:t>
      </w:r>
      <w:proofErr w:type="gramStart"/>
      <w:r w:rsidR="00F1731E" w:rsidRPr="00605F93">
        <w:rPr>
          <w:rFonts w:ascii="標楷體" w:eastAsia="標楷體" w:hAnsi="標楷體" w:hint="eastAsia"/>
        </w:rPr>
        <w:t>113</w:t>
      </w:r>
      <w:proofErr w:type="gramEnd"/>
      <w:r w:rsidR="00F1731E" w:rsidRPr="00605F93">
        <w:rPr>
          <w:rFonts w:ascii="標楷體" w:eastAsia="標楷體" w:hAnsi="標楷體" w:hint="eastAsia"/>
        </w:rPr>
        <w:t>年度</w:t>
      </w:r>
      <w:proofErr w:type="gramStart"/>
      <w:r w:rsidR="00F1731E" w:rsidRPr="00605F93">
        <w:rPr>
          <w:rFonts w:ascii="標楷體" w:eastAsia="標楷體" w:hAnsi="標楷體" w:hint="eastAsia"/>
        </w:rPr>
        <w:t>國內計</w:t>
      </w:r>
      <w:proofErr w:type="gramEnd"/>
      <w:r w:rsidR="00F1731E" w:rsidRPr="00605F93">
        <w:rPr>
          <w:rFonts w:ascii="標楷體" w:eastAsia="標楷體" w:hAnsi="標楷體" w:hint="eastAsia"/>
        </w:rPr>
        <w:t>有70萬餘人以個人自用名義進口食品（含相關產品）或食品容器（具），其中</w:t>
      </w:r>
      <w:proofErr w:type="gramStart"/>
      <w:r w:rsidR="00F1731E" w:rsidRPr="00605F93">
        <w:rPr>
          <w:rFonts w:ascii="標楷體" w:eastAsia="標楷體" w:hAnsi="標楷體" w:hint="eastAsia"/>
        </w:rPr>
        <w:t>9成</w:t>
      </w:r>
      <w:proofErr w:type="gramEnd"/>
      <w:r w:rsidR="00F1731E" w:rsidRPr="00605F93">
        <w:rPr>
          <w:rFonts w:ascii="標楷體" w:eastAsia="標楷體" w:hAnsi="標楷體" w:hint="eastAsia"/>
        </w:rPr>
        <w:t>以上係食品或調味料等相關產品（350萬餘公斤）。惟據財政部關務署提供資料，</w:t>
      </w:r>
      <w:proofErr w:type="gramStart"/>
      <w:r w:rsidR="00F1731E" w:rsidRPr="00605F93">
        <w:rPr>
          <w:rFonts w:ascii="標楷體" w:eastAsia="標楷體" w:hAnsi="標楷體" w:hint="eastAsia"/>
        </w:rPr>
        <w:t>113</w:t>
      </w:r>
      <w:proofErr w:type="gramEnd"/>
      <w:r w:rsidR="00F1731E" w:rsidRPr="00605F93">
        <w:rPr>
          <w:rFonts w:ascii="標楷體" w:eastAsia="標楷體" w:hAnsi="標楷體" w:hint="eastAsia"/>
        </w:rPr>
        <w:t>年度申請免查驗輸入食品項次前10名之民眾，每人進口報單數介於58份至3,002份</w:t>
      </w:r>
      <w:proofErr w:type="gramStart"/>
      <w:r w:rsidR="00F1731E" w:rsidRPr="00605F93">
        <w:rPr>
          <w:rFonts w:ascii="標楷體" w:eastAsia="標楷體" w:hAnsi="標楷體" w:hint="eastAsia"/>
        </w:rPr>
        <w:t>之間（</w:t>
      </w:r>
      <w:proofErr w:type="gramEnd"/>
      <w:r w:rsidR="00F1731E" w:rsidRPr="00605F93">
        <w:rPr>
          <w:rFonts w:ascii="標楷體" w:eastAsia="標楷體" w:hAnsi="標楷體" w:hint="eastAsia"/>
        </w:rPr>
        <w:t>表23），當年度進口食品日數少則57日，最高達294日，甚有同日申報41份報單情事（總重量185公斤），報關次數頻繁，</w:t>
      </w:r>
      <w:proofErr w:type="gramStart"/>
      <w:r w:rsidR="00F1731E" w:rsidRPr="00605F93">
        <w:rPr>
          <w:rFonts w:ascii="標楷體" w:eastAsia="標楷體" w:hAnsi="標楷體" w:hint="eastAsia"/>
        </w:rPr>
        <w:t>且間有輸入</w:t>
      </w:r>
      <w:proofErr w:type="gramEnd"/>
      <w:r w:rsidR="00F1731E" w:rsidRPr="00605F93">
        <w:rPr>
          <w:rFonts w:ascii="標楷體" w:eastAsia="標楷體" w:hAnsi="標楷體" w:hint="eastAsia"/>
        </w:rPr>
        <w:t>漁產品重量，遠高於農業部公布之每人魚類年供給量，或輸入之速食麵重量，推估每日可食用逾5公斤，已逾一般人日常食用量等情，顯不合常理。經函</w:t>
      </w:r>
      <w:proofErr w:type="gramStart"/>
      <w:r w:rsidR="00F1731E" w:rsidRPr="00605F93">
        <w:rPr>
          <w:rFonts w:ascii="標楷體" w:eastAsia="標楷體" w:hAnsi="標楷體" w:hint="eastAsia"/>
        </w:rPr>
        <w:lastRenderedPageBreak/>
        <w:t>請食藥署研</w:t>
      </w:r>
      <w:proofErr w:type="gramEnd"/>
      <w:r w:rsidR="00F1731E" w:rsidRPr="00605F93">
        <w:rPr>
          <w:rFonts w:ascii="標楷體" w:eastAsia="標楷體" w:hAnsi="標楷體" w:hint="eastAsia"/>
        </w:rPr>
        <w:t>議強化網路販售食品之稽查作為，並深入</w:t>
      </w:r>
      <w:proofErr w:type="gramStart"/>
      <w:r w:rsidR="00F1731E" w:rsidRPr="00605F93">
        <w:rPr>
          <w:rFonts w:ascii="標楷體" w:eastAsia="標楷體" w:hAnsi="標楷體" w:hint="eastAsia"/>
        </w:rPr>
        <w:t>查察未核准</w:t>
      </w:r>
      <w:proofErr w:type="gramEnd"/>
      <w:r w:rsidR="00F1731E" w:rsidRPr="00605F93">
        <w:rPr>
          <w:rFonts w:ascii="標楷體" w:eastAsia="標楷體" w:hAnsi="標楷體" w:hint="eastAsia"/>
        </w:rPr>
        <w:t>輸入食品進入國內之管道，自源頭</w:t>
      </w:r>
      <w:proofErr w:type="gramStart"/>
      <w:r w:rsidR="00F1731E" w:rsidRPr="00605F93">
        <w:rPr>
          <w:rFonts w:ascii="標楷體" w:eastAsia="標楷體" w:hAnsi="標楷體" w:hint="eastAsia"/>
        </w:rPr>
        <w:t>阻</w:t>
      </w:r>
      <w:proofErr w:type="gramEnd"/>
      <w:r w:rsidR="00F1731E" w:rsidRPr="00605F93">
        <w:rPr>
          <w:rFonts w:ascii="標楷體" w:eastAsia="標楷體" w:hAnsi="標楷體" w:hint="eastAsia"/>
        </w:rPr>
        <w:t>絕不法，並針對民眾以個人自用名義頻繁輸入巨量食品，</w:t>
      </w:r>
      <w:proofErr w:type="gramStart"/>
      <w:r w:rsidR="00F1731E" w:rsidRPr="00605F93">
        <w:rPr>
          <w:rFonts w:ascii="標楷體" w:eastAsia="標楷體" w:hAnsi="標楷體" w:hint="eastAsia"/>
        </w:rPr>
        <w:t>研謀善策</w:t>
      </w:r>
      <w:proofErr w:type="gramEnd"/>
      <w:r w:rsidR="00F1731E" w:rsidRPr="00605F93">
        <w:rPr>
          <w:rFonts w:ascii="標楷體" w:eastAsia="標楷體" w:hAnsi="標楷體" w:hint="eastAsia"/>
        </w:rPr>
        <w:t>因應，</w:t>
      </w:r>
      <w:proofErr w:type="gramStart"/>
      <w:r w:rsidR="00F1731E" w:rsidRPr="00605F93">
        <w:rPr>
          <w:rFonts w:ascii="標楷體" w:eastAsia="標楷體" w:hAnsi="標楷體" w:hint="eastAsia"/>
        </w:rPr>
        <w:t>俾</w:t>
      </w:r>
      <w:proofErr w:type="gramEnd"/>
      <w:r w:rsidR="00F1731E" w:rsidRPr="00605F93">
        <w:rPr>
          <w:rFonts w:ascii="標楷體" w:eastAsia="標楷體" w:hAnsi="標楷體" w:hint="eastAsia"/>
        </w:rPr>
        <w:t>免業者濫用個人自用食品輸入免查驗制度，規避邊境查驗，以確保國人食品安全。據復：持續辦理市售中國大陸食品相關查核專案，督導各地方政府衛生局加強查察，並與國內電商平</w:t>
      </w:r>
      <w:proofErr w:type="gramStart"/>
      <w:r w:rsidR="00F1731E" w:rsidRPr="00605F93">
        <w:rPr>
          <w:rFonts w:ascii="標楷體" w:eastAsia="標楷體" w:hAnsi="標楷體" w:hint="eastAsia"/>
        </w:rPr>
        <w:t>臺</w:t>
      </w:r>
      <w:proofErr w:type="gramEnd"/>
      <w:r w:rsidR="00F1731E" w:rsidRPr="00605F93">
        <w:rPr>
          <w:rFonts w:ascii="標楷體" w:eastAsia="標楷體" w:hAnsi="標楷體" w:hint="eastAsia"/>
        </w:rPr>
        <w:t>建立聯繫機制強化合作，請業者加強平</w:t>
      </w:r>
      <w:proofErr w:type="gramStart"/>
      <w:r w:rsidR="00F1731E" w:rsidRPr="00605F93">
        <w:rPr>
          <w:rFonts w:ascii="標楷體" w:eastAsia="標楷體" w:hAnsi="標楷體" w:hint="eastAsia"/>
        </w:rPr>
        <w:t>臺</w:t>
      </w:r>
      <w:proofErr w:type="gramEnd"/>
      <w:r w:rsidR="00F1731E" w:rsidRPr="00605F93">
        <w:rPr>
          <w:rFonts w:ascii="標楷體" w:eastAsia="標楷體" w:hAnsi="標楷體" w:hint="eastAsia"/>
        </w:rPr>
        <w:t>產品管理、審核及法規宣導；另加強宣導民眾以個人自用名義輸入食品及相關產品，僅限供個人自用，不得販售或供販售為目的之用途，並將偕同地方政府衛生局強化稽查市售產品，避免業者販售違規食品。</w:t>
      </w:r>
    </w:p>
    <w:p w14:paraId="4D6FB560" w14:textId="262EB004" w:rsidR="00F1731E" w:rsidRPr="00605F93" w:rsidRDefault="006C57E4" w:rsidP="0089550D">
      <w:pPr>
        <w:kinsoku w:val="0"/>
        <w:overflowPunct w:val="0"/>
        <w:snapToGrid w:val="0"/>
        <w:spacing w:line="420" w:lineRule="exact"/>
        <w:ind w:firstLineChars="546" w:firstLine="1093"/>
        <w:jc w:val="both"/>
        <w:rPr>
          <w:rFonts w:ascii="標楷體" w:eastAsia="標楷體" w:hAnsi="標楷體"/>
        </w:rPr>
      </w:pPr>
      <w:r w:rsidRPr="00605F93">
        <w:rPr>
          <w:rFonts w:ascii="標楷體" w:eastAsia="標楷體" w:hAnsi="標楷體"/>
          <w:b/>
          <w:noProof/>
          <w:sz w:val="20"/>
          <w:szCs w:val="20"/>
        </w:rPr>
        <mc:AlternateContent>
          <mc:Choice Requires="wps">
            <w:drawing>
              <wp:anchor distT="0" distB="0" distL="114300" distR="114300" simplePos="0" relativeHeight="253007872" behindDoc="0" locked="0" layoutInCell="1" allowOverlap="1" wp14:anchorId="28C1EDD0" wp14:editId="415BCB82">
                <wp:simplePos x="0" y="0"/>
                <wp:positionH relativeFrom="margin">
                  <wp:posOffset>1697355</wp:posOffset>
                </wp:positionH>
                <wp:positionV relativeFrom="paragraph">
                  <wp:posOffset>4852035</wp:posOffset>
                </wp:positionV>
                <wp:extent cx="4709795" cy="2099310"/>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4709795" cy="2099310"/>
                        </a:xfrm>
                        <a:prstGeom prst="rect">
                          <a:avLst/>
                        </a:prstGeom>
                        <a:solidFill>
                          <a:schemeClr val="lt1"/>
                        </a:solidFill>
                        <a:ln w="6350">
                          <a:noFill/>
                        </a:ln>
                      </wps:spPr>
                      <wps:txbx>
                        <w:txbxContent>
                          <w:p w14:paraId="71520C84" w14:textId="77777777" w:rsidR="00F1731E" w:rsidRPr="00AC4A89" w:rsidRDefault="00F1731E" w:rsidP="00F1731E">
                            <w:pPr>
                              <w:snapToGrid w:val="0"/>
                              <w:jc w:val="center"/>
                              <w:rPr>
                                <w:sz w:val="32"/>
                                <w:szCs w:val="32"/>
                              </w:rPr>
                            </w:pPr>
                            <w:r w:rsidRPr="00AC4A89">
                              <w:rPr>
                                <w:rFonts w:ascii="標楷體" w:eastAsia="標楷體" w:hAnsi="標楷體" w:hint="eastAsia"/>
                                <w:b/>
                              </w:rPr>
                              <w:t>表</w:t>
                            </w:r>
                            <w:r>
                              <w:rPr>
                                <w:rFonts w:ascii="標楷體" w:eastAsia="標楷體" w:hAnsi="標楷體" w:hint="eastAsia"/>
                                <w:b/>
                              </w:rPr>
                              <w:t>2</w:t>
                            </w:r>
                            <w:r>
                              <w:rPr>
                                <w:rFonts w:ascii="標楷體" w:eastAsia="標楷體" w:hAnsi="標楷體"/>
                                <w:b/>
                              </w:rPr>
                              <w:t>4</w:t>
                            </w:r>
                            <w:r w:rsidRPr="00AC4A89">
                              <w:rPr>
                                <w:rFonts w:ascii="標楷體" w:eastAsia="標楷體" w:hAnsi="標楷體" w:hint="eastAsia"/>
                                <w:b/>
                              </w:rPr>
                              <w:t xml:space="preserve">　逾期食品</w:t>
                            </w:r>
                            <w:r>
                              <w:rPr>
                                <w:rFonts w:ascii="標楷體" w:eastAsia="標楷體" w:hAnsi="標楷體" w:hint="eastAsia"/>
                                <w:b/>
                              </w:rPr>
                              <w:t>（</w:t>
                            </w:r>
                            <w:r w:rsidRPr="00AC4A89">
                              <w:rPr>
                                <w:rFonts w:ascii="標楷體" w:eastAsia="標楷體" w:hAnsi="標楷體" w:hint="eastAsia"/>
                                <w:b/>
                              </w:rPr>
                              <w:t>原料</w:t>
                            </w:r>
                            <w:r>
                              <w:rPr>
                                <w:rFonts w:ascii="標楷體" w:eastAsia="標楷體" w:hAnsi="標楷體" w:hint="eastAsia"/>
                                <w:b/>
                              </w:rPr>
                              <w:t>）</w:t>
                            </w:r>
                            <w:r w:rsidRPr="00AC4A89">
                              <w:rPr>
                                <w:rFonts w:ascii="標楷體" w:eastAsia="標楷體" w:hAnsi="標楷體" w:hint="eastAsia"/>
                                <w:b/>
                              </w:rPr>
                              <w:t>相關之後市場稽查專案計畫執行情形</w:t>
                            </w:r>
                          </w:p>
                          <w:tbl>
                            <w:tblPr>
                              <w:tblStyle w:val="af"/>
                              <w:tblW w:w="0" w:type="auto"/>
                              <w:tblInd w:w="-5" w:type="dxa"/>
                              <w:tblCellMar>
                                <w:left w:w="85" w:type="dxa"/>
                                <w:right w:w="85" w:type="dxa"/>
                              </w:tblCellMar>
                              <w:tblLook w:val="04A0" w:firstRow="1" w:lastRow="0" w:firstColumn="1" w:lastColumn="0" w:noHBand="0" w:noVBand="1"/>
                            </w:tblPr>
                            <w:tblGrid>
                              <w:gridCol w:w="697"/>
                              <w:gridCol w:w="817"/>
                              <w:gridCol w:w="772"/>
                              <w:gridCol w:w="1154"/>
                              <w:gridCol w:w="690"/>
                              <w:gridCol w:w="1156"/>
                              <w:gridCol w:w="612"/>
                              <w:gridCol w:w="1226"/>
                            </w:tblGrid>
                            <w:tr w:rsidR="00F1731E" w:rsidRPr="00D81A80" w14:paraId="50AB8A0A" w14:textId="77777777" w:rsidTr="009A461E">
                              <w:trPr>
                                <w:trHeight w:val="58"/>
                              </w:trPr>
                              <w:tc>
                                <w:tcPr>
                                  <w:tcW w:w="7124" w:type="dxa"/>
                                  <w:gridSpan w:val="8"/>
                                  <w:tcBorders>
                                    <w:top w:val="nil"/>
                                    <w:left w:val="nil"/>
                                    <w:bottom w:val="single" w:sz="4" w:space="0" w:color="auto"/>
                                    <w:right w:val="nil"/>
                                  </w:tcBorders>
                                </w:tcPr>
                                <w:p w14:paraId="73B70E46" w14:textId="77777777" w:rsidR="00F1731E" w:rsidRPr="00D81A80" w:rsidRDefault="00F1731E" w:rsidP="00A71E8B">
                                  <w:pPr>
                                    <w:snapToGrid w:val="0"/>
                                    <w:ind w:rightChars="-30" w:right="-72"/>
                                    <w:jc w:val="right"/>
                                    <w:rPr>
                                      <w:b/>
                                      <w:color w:val="FF0000"/>
                                      <w:sz w:val="20"/>
                                      <w:szCs w:val="20"/>
                                    </w:rPr>
                                  </w:pPr>
                                  <w:r w:rsidRPr="00D81A80">
                                    <w:rPr>
                                      <w:rFonts w:ascii="標楷體" w:eastAsia="標楷體" w:hAnsi="標楷體" w:hint="eastAsia"/>
                                      <w:sz w:val="20"/>
                                      <w:szCs w:val="20"/>
                                    </w:rPr>
                                    <w:t>單位：項、家、新臺幣萬元</w:t>
                                  </w:r>
                                </w:p>
                              </w:tc>
                            </w:tr>
                            <w:tr w:rsidR="00F1731E" w:rsidRPr="00D81A80" w14:paraId="7DB84233" w14:textId="77777777" w:rsidTr="00F8742F">
                              <w:trPr>
                                <w:trHeight w:val="384"/>
                              </w:trPr>
                              <w:tc>
                                <w:tcPr>
                                  <w:tcW w:w="697" w:type="dxa"/>
                                  <w:vMerge w:val="restart"/>
                                  <w:tcBorders>
                                    <w:top w:val="single" w:sz="4" w:space="0" w:color="auto"/>
                                  </w:tcBorders>
                                  <w:vAlign w:val="center"/>
                                </w:tcPr>
                                <w:p w14:paraId="5FDB9027" w14:textId="77777777" w:rsidR="00F1731E" w:rsidRPr="00D81A80" w:rsidRDefault="00F1731E" w:rsidP="009C1A34">
                                  <w:pPr>
                                    <w:snapToGrid w:val="0"/>
                                    <w:jc w:val="center"/>
                                    <w:rPr>
                                      <w:b/>
                                      <w:color w:val="FF0000"/>
                                      <w:sz w:val="20"/>
                                      <w:szCs w:val="20"/>
                                    </w:rPr>
                                  </w:pPr>
                                  <w:r w:rsidRPr="00D81A80">
                                    <w:rPr>
                                      <w:rFonts w:ascii="標楷體" w:eastAsia="標楷體" w:hAnsi="標楷體" w:hint="eastAsia"/>
                                      <w:color w:val="000000"/>
                                      <w:sz w:val="20"/>
                                      <w:szCs w:val="20"/>
                                    </w:rPr>
                                    <w:t>年度</w:t>
                                  </w:r>
                                </w:p>
                              </w:tc>
                              <w:tc>
                                <w:tcPr>
                                  <w:tcW w:w="817" w:type="dxa"/>
                                  <w:vMerge w:val="restart"/>
                                  <w:tcBorders>
                                    <w:top w:val="single" w:sz="4" w:space="0" w:color="auto"/>
                                  </w:tcBorders>
                                  <w:vAlign w:val="center"/>
                                </w:tcPr>
                                <w:p w14:paraId="0535FEF0"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專案計畫項數</w:t>
                                  </w:r>
                                </w:p>
                              </w:tc>
                              <w:tc>
                                <w:tcPr>
                                  <w:tcW w:w="1926" w:type="dxa"/>
                                  <w:gridSpan w:val="2"/>
                                  <w:tcBorders>
                                    <w:top w:val="single" w:sz="4" w:space="0" w:color="auto"/>
                                    <w:bottom w:val="nil"/>
                                  </w:tcBorders>
                                  <w:vAlign w:val="center"/>
                                </w:tcPr>
                                <w:p w14:paraId="0381FDB4" w14:textId="77777777" w:rsidR="00F1731E" w:rsidRPr="00D81A80" w:rsidRDefault="00F1731E" w:rsidP="00372008">
                                  <w:pPr>
                                    <w:snapToGrid w:val="0"/>
                                    <w:jc w:val="center"/>
                                    <w:rPr>
                                      <w:b/>
                                      <w:color w:val="FF0000"/>
                                      <w:spacing w:val="-10"/>
                                      <w:sz w:val="20"/>
                                      <w:szCs w:val="20"/>
                                    </w:rPr>
                                  </w:pPr>
                                  <w:r w:rsidRPr="00D81A80">
                                    <w:rPr>
                                      <w:rFonts w:ascii="標楷體" w:eastAsia="標楷體" w:hAnsi="標楷體" w:hint="eastAsia"/>
                                      <w:color w:val="000000"/>
                                      <w:spacing w:val="-10"/>
                                      <w:sz w:val="20"/>
                                      <w:szCs w:val="20"/>
                                    </w:rPr>
                                    <w:t>稽查家數</w:t>
                                  </w:r>
                                  <w:r>
                                    <w:rPr>
                                      <w:rFonts w:ascii="標楷體" w:eastAsia="標楷體" w:hAnsi="標楷體" w:hint="eastAsia"/>
                                      <w:color w:val="000000"/>
                                      <w:spacing w:val="-10"/>
                                      <w:sz w:val="20"/>
                                      <w:szCs w:val="20"/>
                                    </w:rPr>
                                    <w:t>（</w:t>
                                  </w:r>
                                  <w:proofErr w:type="gramStart"/>
                                  <w:r w:rsidRPr="00D81A80">
                                    <w:rPr>
                                      <w:rFonts w:ascii="標楷體" w:eastAsia="標楷體" w:hAnsi="標楷體" w:hint="eastAsia"/>
                                      <w:color w:val="000000"/>
                                      <w:spacing w:val="-10"/>
                                      <w:sz w:val="20"/>
                                      <w:szCs w:val="20"/>
                                    </w:rPr>
                                    <w:t>註</w:t>
                                  </w:r>
                                  <w:proofErr w:type="gramEnd"/>
                                  <w:r w:rsidRPr="00D81A80">
                                    <w:rPr>
                                      <w:rFonts w:ascii="標楷體" w:eastAsia="標楷體" w:hAnsi="標楷體" w:hint="eastAsia"/>
                                      <w:color w:val="000000"/>
                                      <w:spacing w:val="-10"/>
                                      <w:sz w:val="20"/>
                                      <w:szCs w:val="20"/>
                                    </w:rPr>
                                    <w:t>1</w:t>
                                  </w:r>
                                  <w:r>
                                    <w:rPr>
                                      <w:rFonts w:ascii="標楷體" w:eastAsia="標楷體" w:hAnsi="標楷體" w:hint="eastAsia"/>
                                      <w:color w:val="000000"/>
                                      <w:spacing w:val="-10"/>
                                      <w:sz w:val="20"/>
                                      <w:szCs w:val="20"/>
                                    </w:rPr>
                                    <w:t>）</w:t>
                                  </w:r>
                                </w:p>
                              </w:tc>
                              <w:tc>
                                <w:tcPr>
                                  <w:tcW w:w="1846" w:type="dxa"/>
                                  <w:gridSpan w:val="2"/>
                                  <w:tcBorders>
                                    <w:top w:val="single" w:sz="4" w:space="0" w:color="auto"/>
                                    <w:bottom w:val="nil"/>
                                  </w:tcBorders>
                                  <w:vAlign w:val="center"/>
                                </w:tcPr>
                                <w:p w14:paraId="2CEEA4EE" w14:textId="77777777" w:rsidR="00F1731E" w:rsidRPr="00D81A80" w:rsidRDefault="00F1731E" w:rsidP="00372008">
                                  <w:pPr>
                                    <w:snapToGrid w:val="0"/>
                                    <w:jc w:val="center"/>
                                    <w:rPr>
                                      <w:b/>
                                      <w:color w:val="FF0000"/>
                                      <w:spacing w:val="-10"/>
                                      <w:sz w:val="20"/>
                                      <w:szCs w:val="20"/>
                                    </w:rPr>
                                  </w:pPr>
                                  <w:r w:rsidRPr="00D81A80">
                                    <w:rPr>
                                      <w:rFonts w:ascii="標楷體" w:eastAsia="標楷體" w:hAnsi="標楷體" w:hint="eastAsia"/>
                                      <w:color w:val="000000"/>
                                      <w:spacing w:val="-10"/>
                                      <w:sz w:val="20"/>
                                      <w:szCs w:val="20"/>
                                    </w:rPr>
                                    <w:t>查獲逾期食品家數</w:t>
                                  </w:r>
                                </w:p>
                              </w:tc>
                              <w:tc>
                                <w:tcPr>
                                  <w:tcW w:w="1838" w:type="dxa"/>
                                  <w:gridSpan w:val="2"/>
                                  <w:tcBorders>
                                    <w:top w:val="single" w:sz="4" w:space="0" w:color="auto"/>
                                    <w:bottom w:val="nil"/>
                                  </w:tcBorders>
                                  <w:vAlign w:val="center"/>
                                </w:tcPr>
                                <w:p w14:paraId="5A39FD53" w14:textId="77777777" w:rsidR="00F1731E" w:rsidRPr="00D81A80" w:rsidRDefault="00F1731E" w:rsidP="00372008">
                                  <w:pPr>
                                    <w:snapToGrid w:val="0"/>
                                    <w:jc w:val="center"/>
                                    <w:rPr>
                                      <w:rFonts w:ascii="標楷體" w:eastAsia="標楷體" w:hAnsi="標楷體"/>
                                      <w:color w:val="000000"/>
                                      <w:spacing w:val="-10"/>
                                      <w:sz w:val="20"/>
                                      <w:szCs w:val="20"/>
                                    </w:rPr>
                                  </w:pPr>
                                  <w:r w:rsidRPr="00D81A80">
                                    <w:rPr>
                                      <w:rFonts w:ascii="標楷體" w:eastAsia="標楷體" w:hAnsi="標楷體" w:hint="eastAsia"/>
                                      <w:color w:val="000000"/>
                                      <w:spacing w:val="-10"/>
                                      <w:sz w:val="20"/>
                                      <w:szCs w:val="20"/>
                                    </w:rPr>
                                    <w:t>裁處金額</w:t>
                                  </w:r>
                                </w:p>
                              </w:tc>
                            </w:tr>
                            <w:tr w:rsidR="00F1731E" w:rsidRPr="00D81A80" w14:paraId="271ADC35" w14:textId="77777777" w:rsidTr="00BA2284">
                              <w:trPr>
                                <w:trHeight w:val="384"/>
                              </w:trPr>
                              <w:tc>
                                <w:tcPr>
                                  <w:tcW w:w="697" w:type="dxa"/>
                                  <w:vMerge/>
                                  <w:vAlign w:val="center"/>
                                </w:tcPr>
                                <w:p w14:paraId="20D091B2" w14:textId="77777777" w:rsidR="00F1731E" w:rsidRPr="00D81A80" w:rsidRDefault="00F1731E" w:rsidP="00372008">
                                  <w:pPr>
                                    <w:snapToGrid w:val="0"/>
                                    <w:jc w:val="both"/>
                                    <w:rPr>
                                      <w:rFonts w:ascii="標楷體" w:eastAsia="標楷體" w:hAnsi="標楷體"/>
                                      <w:color w:val="000000"/>
                                      <w:sz w:val="20"/>
                                      <w:szCs w:val="20"/>
                                    </w:rPr>
                                  </w:pPr>
                                </w:p>
                              </w:tc>
                              <w:tc>
                                <w:tcPr>
                                  <w:tcW w:w="817" w:type="dxa"/>
                                  <w:vMerge/>
                                  <w:vAlign w:val="center"/>
                                </w:tcPr>
                                <w:p w14:paraId="7C72142E" w14:textId="77777777" w:rsidR="00F1731E" w:rsidRPr="00D81A80" w:rsidRDefault="00F1731E" w:rsidP="00372008">
                                  <w:pPr>
                                    <w:snapToGrid w:val="0"/>
                                    <w:jc w:val="both"/>
                                    <w:rPr>
                                      <w:rFonts w:ascii="標楷體" w:eastAsia="標楷體" w:hAnsi="標楷體"/>
                                      <w:color w:val="000000"/>
                                      <w:sz w:val="20"/>
                                      <w:szCs w:val="20"/>
                                    </w:rPr>
                                  </w:pPr>
                                </w:p>
                              </w:tc>
                              <w:tc>
                                <w:tcPr>
                                  <w:tcW w:w="772" w:type="dxa"/>
                                  <w:tcBorders>
                                    <w:top w:val="nil"/>
                                  </w:tcBorders>
                                  <w:vAlign w:val="center"/>
                                </w:tcPr>
                                <w:p w14:paraId="3F7D2398" w14:textId="77777777" w:rsidR="00F1731E" w:rsidRPr="00D81A80" w:rsidRDefault="00F1731E" w:rsidP="00372008">
                                  <w:pPr>
                                    <w:snapToGrid w:val="0"/>
                                    <w:jc w:val="both"/>
                                    <w:rPr>
                                      <w:rFonts w:ascii="標楷體" w:eastAsia="標楷體" w:hAnsi="標楷體"/>
                                      <w:color w:val="000000"/>
                                      <w:sz w:val="20"/>
                                      <w:szCs w:val="20"/>
                                    </w:rPr>
                                  </w:pPr>
                                </w:p>
                              </w:tc>
                              <w:tc>
                                <w:tcPr>
                                  <w:tcW w:w="1154" w:type="dxa"/>
                                  <w:tcBorders>
                                    <w:top w:val="single" w:sz="4" w:space="0" w:color="auto"/>
                                  </w:tcBorders>
                                  <w:vAlign w:val="center"/>
                                </w:tcPr>
                                <w:p w14:paraId="3ECB53DD" w14:textId="77777777" w:rsidR="00F1731E" w:rsidRPr="009A461E" w:rsidRDefault="00F1731E" w:rsidP="00BA2284">
                                  <w:pPr>
                                    <w:snapToGrid w:val="0"/>
                                    <w:jc w:val="both"/>
                                    <w:rPr>
                                      <w:b/>
                                      <w:color w:val="FF0000"/>
                                      <w:spacing w:val="-32"/>
                                      <w:sz w:val="20"/>
                                      <w:szCs w:val="20"/>
                                    </w:rPr>
                                  </w:pPr>
                                  <w:r w:rsidRPr="009A461E">
                                    <w:rPr>
                                      <w:rFonts w:ascii="標楷體" w:eastAsia="標楷體" w:hAnsi="標楷體" w:hint="eastAsia"/>
                                      <w:color w:val="000000"/>
                                      <w:spacing w:val="-32"/>
                                      <w:sz w:val="20"/>
                                      <w:szCs w:val="20"/>
                                    </w:rPr>
                                    <w:t>製造業及餐飲業</w:t>
                                  </w:r>
                                </w:p>
                              </w:tc>
                              <w:tc>
                                <w:tcPr>
                                  <w:tcW w:w="690" w:type="dxa"/>
                                  <w:tcBorders>
                                    <w:top w:val="nil"/>
                                  </w:tcBorders>
                                  <w:vAlign w:val="center"/>
                                </w:tcPr>
                                <w:p w14:paraId="195D105E" w14:textId="77777777" w:rsidR="00F1731E" w:rsidRPr="00D81A80" w:rsidRDefault="00F1731E" w:rsidP="00372008">
                                  <w:pPr>
                                    <w:snapToGrid w:val="0"/>
                                    <w:jc w:val="both"/>
                                    <w:rPr>
                                      <w:rFonts w:ascii="標楷體" w:eastAsia="標楷體" w:hAnsi="標楷體"/>
                                      <w:color w:val="000000"/>
                                      <w:spacing w:val="-30"/>
                                      <w:sz w:val="20"/>
                                      <w:szCs w:val="20"/>
                                    </w:rPr>
                                  </w:pPr>
                                </w:p>
                              </w:tc>
                              <w:tc>
                                <w:tcPr>
                                  <w:tcW w:w="1156" w:type="dxa"/>
                                  <w:tcBorders>
                                    <w:top w:val="single" w:sz="4" w:space="0" w:color="auto"/>
                                  </w:tcBorders>
                                  <w:vAlign w:val="center"/>
                                </w:tcPr>
                                <w:p w14:paraId="224999C7" w14:textId="77777777" w:rsidR="00F1731E" w:rsidRPr="00D81A80" w:rsidRDefault="00F1731E" w:rsidP="00BA2284">
                                  <w:pPr>
                                    <w:snapToGrid w:val="0"/>
                                    <w:jc w:val="both"/>
                                    <w:rPr>
                                      <w:b/>
                                      <w:color w:val="FF0000"/>
                                      <w:spacing w:val="-30"/>
                                      <w:sz w:val="20"/>
                                      <w:szCs w:val="20"/>
                                    </w:rPr>
                                  </w:pPr>
                                  <w:r w:rsidRPr="00D81A80">
                                    <w:rPr>
                                      <w:rFonts w:ascii="標楷體" w:eastAsia="標楷體" w:hAnsi="標楷體" w:hint="eastAsia"/>
                                      <w:spacing w:val="-30"/>
                                      <w:sz w:val="20"/>
                                      <w:szCs w:val="20"/>
                                    </w:rPr>
                                    <w:t>製造業及餐飲業</w:t>
                                  </w:r>
                                </w:p>
                              </w:tc>
                              <w:tc>
                                <w:tcPr>
                                  <w:tcW w:w="612" w:type="dxa"/>
                                  <w:tcBorders>
                                    <w:top w:val="nil"/>
                                  </w:tcBorders>
                                  <w:vAlign w:val="center"/>
                                </w:tcPr>
                                <w:p w14:paraId="7C9D2089" w14:textId="77777777" w:rsidR="00F1731E" w:rsidRPr="00D81A80" w:rsidRDefault="00F1731E" w:rsidP="00372008">
                                  <w:pPr>
                                    <w:snapToGrid w:val="0"/>
                                    <w:jc w:val="both"/>
                                    <w:rPr>
                                      <w:rFonts w:ascii="標楷體" w:eastAsia="標楷體" w:hAnsi="標楷體"/>
                                      <w:color w:val="000000"/>
                                      <w:spacing w:val="-30"/>
                                      <w:sz w:val="20"/>
                                      <w:szCs w:val="20"/>
                                    </w:rPr>
                                  </w:pPr>
                                </w:p>
                              </w:tc>
                              <w:tc>
                                <w:tcPr>
                                  <w:tcW w:w="1226" w:type="dxa"/>
                                  <w:tcBorders>
                                    <w:top w:val="single" w:sz="4" w:space="0" w:color="auto"/>
                                  </w:tcBorders>
                                  <w:vAlign w:val="center"/>
                                </w:tcPr>
                                <w:p w14:paraId="32F61F48" w14:textId="77777777" w:rsidR="00F1731E" w:rsidRPr="00D81A80" w:rsidRDefault="00F1731E" w:rsidP="00BA2284">
                                  <w:pPr>
                                    <w:snapToGrid w:val="0"/>
                                    <w:jc w:val="both"/>
                                    <w:rPr>
                                      <w:rFonts w:ascii="標楷體" w:eastAsia="標楷體" w:hAnsi="標楷體"/>
                                      <w:color w:val="000000"/>
                                      <w:spacing w:val="-30"/>
                                      <w:sz w:val="20"/>
                                      <w:szCs w:val="20"/>
                                    </w:rPr>
                                  </w:pPr>
                                  <w:r w:rsidRPr="00D81A80">
                                    <w:rPr>
                                      <w:rFonts w:ascii="標楷體" w:eastAsia="標楷體" w:hAnsi="標楷體" w:hint="eastAsia"/>
                                      <w:spacing w:val="-30"/>
                                      <w:sz w:val="20"/>
                                      <w:szCs w:val="20"/>
                                    </w:rPr>
                                    <w:t>製造業及餐飲業</w:t>
                                  </w:r>
                                </w:p>
                              </w:tc>
                            </w:tr>
                            <w:tr w:rsidR="00F1731E" w:rsidRPr="00D81A80" w14:paraId="0D932336" w14:textId="77777777" w:rsidTr="00587887">
                              <w:trPr>
                                <w:trHeight w:val="426"/>
                              </w:trPr>
                              <w:tc>
                                <w:tcPr>
                                  <w:tcW w:w="697" w:type="dxa"/>
                                  <w:vAlign w:val="center"/>
                                </w:tcPr>
                                <w:p w14:paraId="4C7EA8EE" w14:textId="77777777" w:rsidR="00F1731E" w:rsidRPr="0013365E" w:rsidRDefault="00F1731E" w:rsidP="00372008">
                                  <w:pPr>
                                    <w:snapToGrid w:val="0"/>
                                    <w:jc w:val="center"/>
                                    <w:rPr>
                                      <w:b/>
                                      <w:bCs/>
                                      <w:color w:val="FF0000"/>
                                      <w:sz w:val="20"/>
                                      <w:szCs w:val="20"/>
                                    </w:rPr>
                                  </w:pPr>
                                  <w:r w:rsidRPr="0013365E">
                                    <w:rPr>
                                      <w:rFonts w:ascii="標楷體" w:eastAsia="標楷體" w:hAnsi="標楷體" w:hint="eastAsia"/>
                                      <w:b/>
                                      <w:bCs/>
                                      <w:color w:val="000000"/>
                                      <w:sz w:val="20"/>
                                      <w:szCs w:val="20"/>
                                    </w:rPr>
                                    <w:t>合計</w:t>
                                  </w:r>
                                </w:p>
                              </w:tc>
                              <w:tc>
                                <w:tcPr>
                                  <w:tcW w:w="817" w:type="dxa"/>
                                  <w:vAlign w:val="center"/>
                                </w:tcPr>
                                <w:p w14:paraId="32239DD6"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b/>
                                      <w:bCs/>
                                      <w:color w:val="000000"/>
                                      <w:sz w:val="20"/>
                                      <w:szCs w:val="20"/>
                                    </w:rPr>
                                    <w:t>64</w:t>
                                  </w:r>
                                </w:p>
                              </w:tc>
                              <w:tc>
                                <w:tcPr>
                                  <w:tcW w:w="772" w:type="dxa"/>
                                  <w:vAlign w:val="center"/>
                                </w:tcPr>
                                <w:p w14:paraId="1B6AD963" w14:textId="77777777" w:rsidR="00F1731E" w:rsidRPr="009A461E" w:rsidRDefault="00F1731E" w:rsidP="00372008">
                                  <w:pPr>
                                    <w:snapToGrid w:val="0"/>
                                    <w:jc w:val="right"/>
                                    <w:rPr>
                                      <w:b/>
                                      <w:color w:val="FF0000"/>
                                      <w:sz w:val="20"/>
                                      <w:szCs w:val="20"/>
                                    </w:rPr>
                                  </w:pPr>
                                  <w:r w:rsidRPr="009A461E">
                                    <w:rPr>
                                      <w:rFonts w:ascii="標楷體" w:eastAsia="標楷體" w:hAnsi="標楷體"/>
                                      <w:b/>
                                      <w:bCs/>
                                      <w:color w:val="000000"/>
                                      <w:sz w:val="20"/>
                                      <w:szCs w:val="20"/>
                                    </w:rPr>
                                    <w:t>1</w:t>
                                  </w:r>
                                  <w:r w:rsidRPr="009A461E">
                                    <w:rPr>
                                      <w:rFonts w:ascii="標楷體" w:eastAsia="標楷體" w:hAnsi="標楷體" w:hint="eastAsia"/>
                                      <w:b/>
                                      <w:bCs/>
                                      <w:color w:val="000000"/>
                                      <w:sz w:val="20"/>
                                      <w:szCs w:val="20"/>
                                    </w:rPr>
                                    <w:t>2</w:t>
                                  </w:r>
                                  <w:r w:rsidRPr="009A461E">
                                    <w:rPr>
                                      <w:rFonts w:ascii="標楷體" w:eastAsia="標楷體" w:hAnsi="標楷體"/>
                                      <w:b/>
                                      <w:bCs/>
                                      <w:color w:val="000000"/>
                                      <w:sz w:val="20"/>
                                      <w:szCs w:val="20"/>
                                    </w:rPr>
                                    <w:t>,</w:t>
                                  </w:r>
                                  <w:r w:rsidRPr="009A461E">
                                    <w:rPr>
                                      <w:rFonts w:ascii="標楷體" w:eastAsia="標楷體" w:hAnsi="標楷體" w:hint="eastAsia"/>
                                      <w:b/>
                                      <w:bCs/>
                                      <w:color w:val="000000"/>
                                      <w:sz w:val="20"/>
                                      <w:szCs w:val="20"/>
                                    </w:rPr>
                                    <w:t>665</w:t>
                                  </w:r>
                                </w:p>
                              </w:tc>
                              <w:tc>
                                <w:tcPr>
                                  <w:tcW w:w="1154" w:type="dxa"/>
                                  <w:vAlign w:val="center"/>
                                </w:tcPr>
                                <w:p w14:paraId="6D2258B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b/>
                                      <w:bCs/>
                                      <w:color w:val="000000"/>
                                      <w:sz w:val="20"/>
                                      <w:szCs w:val="20"/>
                                    </w:rPr>
                                    <w:t>7</w:t>
                                  </w:r>
                                  <w:r w:rsidRPr="009A461E">
                                    <w:rPr>
                                      <w:rFonts w:ascii="標楷體" w:eastAsia="標楷體" w:hAnsi="標楷體"/>
                                      <w:b/>
                                      <w:bCs/>
                                      <w:color w:val="000000"/>
                                      <w:sz w:val="20"/>
                                      <w:szCs w:val="20"/>
                                    </w:rPr>
                                    <w:t>,</w:t>
                                  </w:r>
                                  <w:r w:rsidRPr="009A461E">
                                    <w:rPr>
                                      <w:rFonts w:ascii="標楷體" w:eastAsia="標楷體" w:hAnsi="標楷體" w:hint="eastAsia"/>
                                      <w:b/>
                                      <w:bCs/>
                                      <w:color w:val="000000"/>
                                      <w:sz w:val="20"/>
                                      <w:szCs w:val="20"/>
                                    </w:rPr>
                                    <w:t>079</w:t>
                                  </w:r>
                                </w:p>
                              </w:tc>
                              <w:tc>
                                <w:tcPr>
                                  <w:tcW w:w="690" w:type="dxa"/>
                                  <w:vAlign w:val="center"/>
                                </w:tcPr>
                                <w:p w14:paraId="59B3708D"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78</w:t>
                                  </w:r>
                                </w:p>
                              </w:tc>
                              <w:tc>
                                <w:tcPr>
                                  <w:tcW w:w="1156" w:type="dxa"/>
                                  <w:vAlign w:val="center"/>
                                </w:tcPr>
                                <w:p w14:paraId="53F1B10E"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73</w:t>
                                  </w:r>
                                </w:p>
                              </w:tc>
                              <w:tc>
                                <w:tcPr>
                                  <w:tcW w:w="612" w:type="dxa"/>
                                  <w:vAlign w:val="center"/>
                                </w:tcPr>
                                <w:p w14:paraId="7A224C23"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583</w:t>
                                  </w:r>
                                </w:p>
                              </w:tc>
                              <w:tc>
                                <w:tcPr>
                                  <w:tcW w:w="1226" w:type="dxa"/>
                                  <w:vAlign w:val="center"/>
                                </w:tcPr>
                                <w:p w14:paraId="10CFC3B1"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553</w:t>
                                  </w:r>
                                </w:p>
                              </w:tc>
                            </w:tr>
                            <w:tr w:rsidR="00F1731E" w:rsidRPr="00D81A80" w14:paraId="31FA1A80" w14:textId="77777777" w:rsidTr="00587887">
                              <w:trPr>
                                <w:trHeight w:val="426"/>
                              </w:trPr>
                              <w:tc>
                                <w:tcPr>
                                  <w:tcW w:w="697" w:type="dxa"/>
                                  <w:vAlign w:val="center"/>
                                </w:tcPr>
                                <w:p w14:paraId="60BA9426"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112</w:t>
                                  </w:r>
                                </w:p>
                              </w:tc>
                              <w:tc>
                                <w:tcPr>
                                  <w:tcW w:w="817" w:type="dxa"/>
                                  <w:vAlign w:val="center"/>
                                </w:tcPr>
                                <w:p w14:paraId="70D26538"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color w:val="000000"/>
                                      <w:sz w:val="20"/>
                                      <w:szCs w:val="20"/>
                                    </w:rPr>
                                    <w:t>32</w:t>
                                  </w:r>
                                </w:p>
                              </w:tc>
                              <w:tc>
                                <w:tcPr>
                                  <w:tcW w:w="772" w:type="dxa"/>
                                  <w:vAlign w:val="center"/>
                                </w:tcPr>
                                <w:p w14:paraId="5282195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5,943</w:t>
                                  </w:r>
                                </w:p>
                              </w:tc>
                              <w:tc>
                                <w:tcPr>
                                  <w:tcW w:w="1154" w:type="dxa"/>
                                  <w:vAlign w:val="center"/>
                                </w:tcPr>
                                <w:p w14:paraId="6414071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3,413</w:t>
                                  </w:r>
                                </w:p>
                              </w:tc>
                              <w:tc>
                                <w:tcPr>
                                  <w:tcW w:w="690" w:type="dxa"/>
                                  <w:vAlign w:val="center"/>
                                </w:tcPr>
                                <w:p w14:paraId="6F60ABF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42</w:t>
                                  </w:r>
                                </w:p>
                              </w:tc>
                              <w:tc>
                                <w:tcPr>
                                  <w:tcW w:w="1156" w:type="dxa"/>
                                  <w:vAlign w:val="center"/>
                                </w:tcPr>
                                <w:p w14:paraId="6AB1D574"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39</w:t>
                                  </w:r>
                                </w:p>
                              </w:tc>
                              <w:tc>
                                <w:tcPr>
                                  <w:tcW w:w="612" w:type="dxa"/>
                                  <w:vAlign w:val="center"/>
                                </w:tcPr>
                                <w:p w14:paraId="4356C24B"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270</w:t>
                                  </w:r>
                                </w:p>
                              </w:tc>
                              <w:tc>
                                <w:tcPr>
                                  <w:tcW w:w="1226" w:type="dxa"/>
                                  <w:vAlign w:val="center"/>
                                </w:tcPr>
                                <w:p w14:paraId="72689A73" w14:textId="77777777" w:rsidR="00F1731E" w:rsidRPr="009A461E" w:rsidRDefault="00F1731E" w:rsidP="00372008">
                                  <w:pPr>
                                    <w:snapToGrid w:val="0"/>
                                    <w:jc w:val="right"/>
                                    <w:rPr>
                                      <w:rFonts w:ascii="標楷體" w:eastAsia="標楷體" w:hAnsi="標楷體"/>
                                      <w:color w:val="000000"/>
                                      <w:sz w:val="20"/>
                                      <w:szCs w:val="20"/>
                                    </w:rPr>
                                  </w:pPr>
                                  <w:r w:rsidRPr="009A461E">
                                    <w:rPr>
                                      <w:rFonts w:ascii="標楷體" w:eastAsia="標楷體" w:hAnsi="標楷體" w:hint="eastAsia"/>
                                      <w:color w:val="000000"/>
                                      <w:sz w:val="20"/>
                                      <w:szCs w:val="20"/>
                                    </w:rPr>
                                    <w:t>252</w:t>
                                  </w:r>
                                </w:p>
                              </w:tc>
                            </w:tr>
                            <w:tr w:rsidR="00F1731E" w:rsidRPr="00D81A80" w14:paraId="63AB5B73" w14:textId="77777777" w:rsidTr="00587887">
                              <w:trPr>
                                <w:trHeight w:val="426"/>
                              </w:trPr>
                              <w:tc>
                                <w:tcPr>
                                  <w:tcW w:w="697" w:type="dxa"/>
                                  <w:tcBorders>
                                    <w:bottom w:val="single" w:sz="4" w:space="0" w:color="auto"/>
                                  </w:tcBorders>
                                  <w:vAlign w:val="center"/>
                                </w:tcPr>
                                <w:p w14:paraId="62D7698E"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113</w:t>
                                  </w:r>
                                </w:p>
                              </w:tc>
                              <w:tc>
                                <w:tcPr>
                                  <w:tcW w:w="817" w:type="dxa"/>
                                  <w:tcBorders>
                                    <w:bottom w:val="single" w:sz="4" w:space="0" w:color="auto"/>
                                  </w:tcBorders>
                                  <w:vAlign w:val="center"/>
                                </w:tcPr>
                                <w:p w14:paraId="7CF94A3E"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color w:val="000000"/>
                                      <w:sz w:val="20"/>
                                      <w:szCs w:val="20"/>
                                    </w:rPr>
                                    <w:t>32</w:t>
                                  </w:r>
                                </w:p>
                              </w:tc>
                              <w:tc>
                                <w:tcPr>
                                  <w:tcW w:w="772" w:type="dxa"/>
                                  <w:tcBorders>
                                    <w:bottom w:val="single" w:sz="4" w:space="0" w:color="auto"/>
                                  </w:tcBorders>
                                  <w:vAlign w:val="center"/>
                                </w:tcPr>
                                <w:p w14:paraId="02A22EA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6,722</w:t>
                                  </w:r>
                                </w:p>
                              </w:tc>
                              <w:tc>
                                <w:tcPr>
                                  <w:tcW w:w="1154" w:type="dxa"/>
                                  <w:tcBorders>
                                    <w:bottom w:val="single" w:sz="4" w:space="0" w:color="auto"/>
                                  </w:tcBorders>
                                  <w:vAlign w:val="center"/>
                                </w:tcPr>
                                <w:p w14:paraId="22E569F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3,666</w:t>
                                  </w:r>
                                </w:p>
                              </w:tc>
                              <w:tc>
                                <w:tcPr>
                                  <w:tcW w:w="690" w:type="dxa"/>
                                  <w:tcBorders>
                                    <w:bottom w:val="single" w:sz="4" w:space="0" w:color="auto"/>
                                  </w:tcBorders>
                                  <w:vAlign w:val="center"/>
                                </w:tcPr>
                                <w:p w14:paraId="561E9DF1"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36</w:t>
                                  </w:r>
                                </w:p>
                              </w:tc>
                              <w:tc>
                                <w:tcPr>
                                  <w:tcW w:w="1156" w:type="dxa"/>
                                  <w:tcBorders>
                                    <w:bottom w:val="single" w:sz="4" w:space="0" w:color="auto"/>
                                  </w:tcBorders>
                                  <w:vAlign w:val="center"/>
                                </w:tcPr>
                                <w:p w14:paraId="6F9E116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34</w:t>
                                  </w:r>
                                </w:p>
                              </w:tc>
                              <w:tc>
                                <w:tcPr>
                                  <w:tcW w:w="612" w:type="dxa"/>
                                  <w:tcBorders>
                                    <w:bottom w:val="single" w:sz="4" w:space="0" w:color="auto"/>
                                  </w:tcBorders>
                                  <w:vAlign w:val="center"/>
                                </w:tcPr>
                                <w:p w14:paraId="1E0E50A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313</w:t>
                                  </w:r>
                                </w:p>
                              </w:tc>
                              <w:tc>
                                <w:tcPr>
                                  <w:tcW w:w="1226" w:type="dxa"/>
                                  <w:tcBorders>
                                    <w:bottom w:val="single" w:sz="4" w:space="0" w:color="auto"/>
                                  </w:tcBorders>
                                  <w:vAlign w:val="center"/>
                                </w:tcPr>
                                <w:p w14:paraId="263894A6" w14:textId="77777777" w:rsidR="00F1731E" w:rsidRPr="009A461E" w:rsidRDefault="00F1731E" w:rsidP="00372008">
                                  <w:pPr>
                                    <w:snapToGrid w:val="0"/>
                                    <w:jc w:val="right"/>
                                    <w:rPr>
                                      <w:rFonts w:ascii="標楷體" w:eastAsia="標楷體" w:hAnsi="標楷體"/>
                                      <w:color w:val="000000"/>
                                      <w:sz w:val="20"/>
                                      <w:szCs w:val="20"/>
                                    </w:rPr>
                                  </w:pPr>
                                  <w:r w:rsidRPr="009A461E">
                                    <w:rPr>
                                      <w:rFonts w:ascii="標楷體" w:eastAsia="標楷體" w:hAnsi="標楷體" w:hint="eastAsia"/>
                                      <w:color w:val="000000"/>
                                      <w:sz w:val="20"/>
                                      <w:szCs w:val="20"/>
                                    </w:rPr>
                                    <w:t>301</w:t>
                                  </w:r>
                                </w:p>
                              </w:tc>
                            </w:tr>
                            <w:tr w:rsidR="00F1731E" w:rsidRPr="00D81A80" w14:paraId="008D8C72" w14:textId="77777777" w:rsidTr="009A461E">
                              <w:tc>
                                <w:tcPr>
                                  <w:tcW w:w="7124" w:type="dxa"/>
                                  <w:gridSpan w:val="8"/>
                                  <w:tcBorders>
                                    <w:top w:val="single" w:sz="4" w:space="0" w:color="auto"/>
                                    <w:left w:val="nil"/>
                                    <w:bottom w:val="nil"/>
                                    <w:right w:val="nil"/>
                                  </w:tcBorders>
                                </w:tcPr>
                                <w:p w14:paraId="3FE03EFE" w14:textId="77777777" w:rsidR="00F1731E" w:rsidRPr="00D81A80" w:rsidRDefault="00F1731E" w:rsidP="00372008">
                                  <w:pPr>
                                    <w:widowControl/>
                                    <w:snapToGrid w:val="0"/>
                                    <w:ind w:left="450" w:hangingChars="250" w:hanging="450"/>
                                    <w:jc w:val="both"/>
                                    <w:rPr>
                                      <w:rFonts w:ascii="標楷體" w:eastAsia="標楷體" w:hAnsi="標楷體"/>
                                      <w:sz w:val="18"/>
                                      <w:szCs w:val="18"/>
                                    </w:rPr>
                                  </w:pPr>
                                  <w:proofErr w:type="gramStart"/>
                                  <w:r w:rsidRPr="00D81A80">
                                    <w:rPr>
                                      <w:rFonts w:ascii="標楷體" w:eastAsia="標楷體" w:hAnsi="標楷體" w:hint="eastAsia"/>
                                      <w:sz w:val="18"/>
                                      <w:szCs w:val="18"/>
                                    </w:rPr>
                                    <w:t>註</w:t>
                                  </w:r>
                                  <w:proofErr w:type="gramEnd"/>
                                  <w:r w:rsidRPr="00D81A80">
                                    <w:rPr>
                                      <w:rFonts w:ascii="標楷體" w:eastAsia="標楷體" w:hAnsi="標楷體" w:hint="eastAsia"/>
                                      <w:sz w:val="18"/>
                                      <w:szCs w:val="18"/>
                                    </w:rPr>
                                    <w:t>：1.</w:t>
                                  </w:r>
                                  <w:proofErr w:type="gramStart"/>
                                  <w:r w:rsidRPr="00D81A80">
                                    <w:rPr>
                                      <w:rFonts w:ascii="標楷體" w:eastAsia="標楷體" w:hAnsi="標楷體" w:hint="eastAsia"/>
                                      <w:sz w:val="18"/>
                                      <w:szCs w:val="18"/>
                                    </w:rPr>
                                    <w:t>不含市售</w:t>
                                  </w:r>
                                  <w:proofErr w:type="gramEnd"/>
                                  <w:r w:rsidRPr="00D81A80">
                                    <w:rPr>
                                      <w:rFonts w:ascii="標楷體" w:eastAsia="標楷體" w:hAnsi="標楷體" w:hint="eastAsia"/>
                                      <w:sz w:val="18"/>
                                      <w:szCs w:val="18"/>
                                    </w:rPr>
                                    <w:t>日本食品產地標示稽查專案。</w:t>
                                  </w:r>
                                </w:p>
                                <w:p w14:paraId="18DD658D" w14:textId="77777777" w:rsidR="00F1731E" w:rsidRPr="00D81A80" w:rsidRDefault="00F1731E" w:rsidP="00372008">
                                  <w:pPr>
                                    <w:widowControl/>
                                    <w:snapToGrid w:val="0"/>
                                    <w:ind w:left="540" w:hangingChars="300" w:hanging="540"/>
                                    <w:jc w:val="both"/>
                                    <w:rPr>
                                      <w:b/>
                                      <w:color w:val="FF0000"/>
                                      <w:sz w:val="18"/>
                                      <w:szCs w:val="18"/>
                                    </w:rPr>
                                  </w:pPr>
                                  <w:r w:rsidRPr="00D81A80">
                                    <w:rPr>
                                      <w:rFonts w:ascii="標楷體" w:eastAsia="標楷體" w:hAnsi="標楷體" w:hint="eastAsia"/>
                                      <w:sz w:val="18"/>
                                      <w:szCs w:val="18"/>
                                    </w:rPr>
                                    <w:t xml:space="preserve">　　2.資料來源：整理自</w:t>
                                  </w:r>
                                  <w:proofErr w:type="gramStart"/>
                                  <w:r w:rsidRPr="00D81A80">
                                    <w:rPr>
                                      <w:rFonts w:ascii="標楷體" w:eastAsia="標楷體" w:hAnsi="標楷體" w:hint="eastAsia"/>
                                      <w:sz w:val="18"/>
                                      <w:szCs w:val="18"/>
                                    </w:rPr>
                                    <w:t>食藥署</w:t>
                                  </w:r>
                                  <w:proofErr w:type="gramEnd"/>
                                  <w:r w:rsidRPr="00D81A80">
                                    <w:rPr>
                                      <w:rFonts w:ascii="標楷體" w:eastAsia="標楷體" w:hAnsi="標楷體" w:hint="eastAsia"/>
                                      <w:sz w:val="18"/>
                                      <w:szCs w:val="18"/>
                                    </w:rPr>
                                    <w:t>提供資料及</w:t>
                                  </w:r>
                                  <w:proofErr w:type="gramStart"/>
                                  <w:r w:rsidRPr="00D81A80">
                                    <w:rPr>
                                      <w:rFonts w:ascii="標楷體" w:eastAsia="標楷體" w:hAnsi="標楷體" w:hint="eastAsia"/>
                                      <w:sz w:val="18"/>
                                      <w:szCs w:val="18"/>
                                    </w:rPr>
                                    <w:t>113</w:t>
                                  </w:r>
                                  <w:proofErr w:type="gramEnd"/>
                                  <w:r w:rsidRPr="00D81A80">
                                    <w:rPr>
                                      <w:rFonts w:ascii="標楷體" w:eastAsia="標楷體" w:hAnsi="標楷體" w:hint="eastAsia"/>
                                      <w:sz w:val="18"/>
                                      <w:szCs w:val="18"/>
                                    </w:rPr>
                                    <w:t>年度</w:t>
                                  </w:r>
                                  <w:proofErr w:type="gramStart"/>
                                  <w:r w:rsidRPr="00D81A80">
                                    <w:rPr>
                                      <w:rFonts w:ascii="標楷體" w:eastAsia="標楷體" w:hAnsi="標楷體" w:hint="eastAsia"/>
                                      <w:sz w:val="18"/>
                                      <w:szCs w:val="18"/>
                                    </w:rPr>
                                    <w:t>食藥署</w:t>
                                  </w:r>
                                  <w:proofErr w:type="gramEnd"/>
                                  <w:r w:rsidRPr="00D81A80">
                                    <w:rPr>
                                      <w:rFonts w:ascii="標楷體" w:eastAsia="標楷體" w:hAnsi="標楷體" w:hint="eastAsia"/>
                                      <w:sz w:val="18"/>
                                      <w:szCs w:val="18"/>
                                    </w:rPr>
                                    <w:t>年報。</w:t>
                                  </w:r>
                                </w:p>
                              </w:tc>
                            </w:tr>
                          </w:tbl>
                          <w:p w14:paraId="5151AA0F" w14:textId="77777777" w:rsidR="00F1731E" w:rsidRDefault="00F1731E" w:rsidP="00F173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1EDD0" id="文字方塊 10" o:spid="_x0000_s1052" type="#_x0000_t202" style="position:absolute;left:0;text-align:left;margin-left:133.65pt;margin-top:382.05pt;width:370.85pt;height:165.3pt;z-index:25300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" fillcolor="white [3201]" stroked="f" strokeweight=".5pt">
                <v:textbox>
                  <w:txbxContent>
                    <w:p w14:paraId="71520C84" w14:textId="77777777" w:rsidR="00F1731E" w:rsidRPr="00AC4A89" w:rsidRDefault="00F1731E" w:rsidP="00F1731E">
                      <w:pPr>
                        <w:snapToGrid w:val="0"/>
                        <w:jc w:val="center"/>
                        <w:rPr>
                          <w:sz w:val="32"/>
                          <w:szCs w:val="32"/>
                        </w:rPr>
                      </w:pPr>
                      <w:r w:rsidRPr="00AC4A89">
                        <w:rPr>
                          <w:rFonts w:ascii="標楷體" w:eastAsia="標楷體" w:hAnsi="標楷體" w:hint="eastAsia"/>
                          <w:b/>
                        </w:rPr>
                        <w:t>表</w:t>
                      </w:r>
                      <w:r>
                        <w:rPr>
                          <w:rFonts w:ascii="標楷體" w:eastAsia="標楷體" w:hAnsi="標楷體" w:hint="eastAsia"/>
                          <w:b/>
                        </w:rPr>
                        <w:t>2</w:t>
                      </w:r>
                      <w:r>
                        <w:rPr>
                          <w:rFonts w:ascii="標楷體" w:eastAsia="標楷體" w:hAnsi="標楷體"/>
                          <w:b/>
                        </w:rPr>
                        <w:t>4</w:t>
                      </w:r>
                      <w:r w:rsidRPr="00AC4A89">
                        <w:rPr>
                          <w:rFonts w:ascii="標楷體" w:eastAsia="標楷體" w:hAnsi="標楷體" w:hint="eastAsia"/>
                          <w:b/>
                        </w:rPr>
                        <w:t xml:space="preserve">　逾期食品</w:t>
                      </w:r>
                      <w:r>
                        <w:rPr>
                          <w:rFonts w:ascii="標楷體" w:eastAsia="標楷體" w:hAnsi="標楷體" w:hint="eastAsia"/>
                          <w:b/>
                        </w:rPr>
                        <w:t>（</w:t>
                      </w:r>
                      <w:r w:rsidRPr="00AC4A89">
                        <w:rPr>
                          <w:rFonts w:ascii="標楷體" w:eastAsia="標楷體" w:hAnsi="標楷體" w:hint="eastAsia"/>
                          <w:b/>
                        </w:rPr>
                        <w:t>原料</w:t>
                      </w:r>
                      <w:r>
                        <w:rPr>
                          <w:rFonts w:ascii="標楷體" w:eastAsia="標楷體" w:hAnsi="標楷體" w:hint="eastAsia"/>
                          <w:b/>
                        </w:rPr>
                        <w:t>）</w:t>
                      </w:r>
                      <w:r w:rsidRPr="00AC4A89">
                        <w:rPr>
                          <w:rFonts w:ascii="標楷體" w:eastAsia="標楷體" w:hAnsi="標楷體" w:hint="eastAsia"/>
                          <w:b/>
                        </w:rPr>
                        <w:t>相關之後市場稽查專案計畫執行情形</w:t>
                      </w:r>
                    </w:p>
                    <w:tbl>
                      <w:tblPr>
                        <w:tblStyle w:val="af"/>
                        <w:tblW w:w="0" w:type="auto"/>
                        <w:tblInd w:w="-5" w:type="dxa"/>
                        <w:tblCellMar>
                          <w:left w:w="85" w:type="dxa"/>
                          <w:right w:w="85" w:type="dxa"/>
                        </w:tblCellMar>
                        <w:tblLook w:val="04A0" w:firstRow="1" w:lastRow="0" w:firstColumn="1" w:lastColumn="0" w:noHBand="0" w:noVBand="1"/>
                      </w:tblPr>
                      <w:tblGrid>
                        <w:gridCol w:w="697"/>
                        <w:gridCol w:w="817"/>
                        <w:gridCol w:w="772"/>
                        <w:gridCol w:w="1154"/>
                        <w:gridCol w:w="690"/>
                        <w:gridCol w:w="1156"/>
                        <w:gridCol w:w="612"/>
                        <w:gridCol w:w="1226"/>
                      </w:tblGrid>
                      <w:tr w:rsidR="00F1731E" w:rsidRPr="00D81A80" w14:paraId="50AB8A0A" w14:textId="77777777" w:rsidTr="009A461E">
                        <w:trPr>
                          <w:trHeight w:val="58"/>
                        </w:trPr>
                        <w:tc>
                          <w:tcPr>
                            <w:tcW w:w="7124" w:type="dxa"/>
                            <w:gridSpan w:val="8"/>
                            <w:tcBorders>
                              <w:top w:val="nil"/>
                              <w:left w:val="nil"/>
                              <w:bottom w:val="single" w:sz="4" w:space="0" w:color="auto"/>
                              <w:right w:val="nil"/>
                            </w:tcBorders>
                          </w:tcPr>
                          <w:p w14:paraId="73B70E46" w14:textId="77777777" w:rsidR="00F1731E" w:rsidRPr="00D81A80" w:rsidRDefault="00F1731E" w:rsidP="00A71E8B">
                            <w:pPr>
                              <w:snapToGrid w:val="0"/>
                              <w:ind w:rightChars="-30" w:right="-72"/>
                              <w:jc w:val="right"/>
                              <w:rPr>
                                <w:b/>
                                <w:color w:val="FF0000"/>
                                <w:sz w:val="20"/>
                                <w:szCs w:val="20"/>
                              </w:rPr>
                            </w:pPr>
                            <w:r w:rsidRPr="00D81A80">
                              <w:rPr>
                                <w:rFonts w:ascii="標楷體" w:eastAsia="標楷體" w:hAnsi="標楷體" w:hint="eastAsia"/>
                                <w:sz w:val="20"/>
                                <w:szCs w:val="20"/>
                              </w:rPr>
                              <w:t>單位：項、家、新臺幣萬元</w:t>
                            </w:r>
                          </w:p>
                        </w:tc>
                      </w:tr>
                      <w:tr w:rsidR="00F1731E" w:rsidRPr="00D81A80" w14:paraId="7DB84233" w14:textId="77777777" w:rsidTr="00F8742F">
                        <w:trPr>
                          <w:trHeight w:val="384"/>
                        </w:trPr>
                        <w:tc>
                          <w:tcPr>
                            <w:tcW w:w="697" w:type="dxa"/>
                            <w:vMerge w:val="restart"/>
                            <w:tcBorders>
                              <w:top w:val="single" w:sz="4" w:space="0" w:color="auto"/>
                            </w:tcBorders>
                            <w:vAlign w:val="center"/>
                          </w:tcPr>
                          <w:p w14:paraId="5FDB9027" w14:textId="77777777" w:rsidR="00F1731E" w:rsidRPr="00D81A80" w:rsidRDefault="00F1731E" w:rsidP="009C1A34">
                            <w:pPr>
                              <w:snapToGrid w:val="0"/>
                              <w:jc w:val="center"/>
                              <w:rPr>
                                <w:b/>
                                <w:color w:val="FF0000"/>
                                <w:sz w:val="20"/>
                                <w:szCs w:val="20"/>
                              </w:rPr>
                            </w:pPr>
                            <w:r w:rsidRPr="00D81A80">
                              <w:rPr>
                                <w:rFonts w:ascii="標楷體" w:eastAsia="標楷體" w:hAnsi="標楷體" w:hint="eastAsia"/>
                                <w:color w:val="000000"/>
                                <w:sz w:val="20"/>
                                <w:szCs w:val="20"/>
                              </w:rPr>
                              <w:t>年度</w:t>
                            </w:r>
                          </w:p>
                        </w:tc>
                        <w:tc>
                          <w:tcPr>
                            <w:tcW w:w="817" w:type="dxa"/>
                            <w:vMerge w:val="restart"/>
                            <w:tcBorders>
                              <w:top w:val="single" w:sz="4" w:space="0" w:color="auto"/>
                            </w:tcBorders>
                            <w:vAlign w:val="center"/>
                          </w:tcPr>
                          <w:p w14:paraId="0535FEF0"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專案計畫項數</w:t>
                            </w:r>
                          </w:p>
                        </w:tc>
                        <w:tc>
                          <w:tcPr>
                            <w:tcW w:w="1926" w:type="dxa"/>
                            <w:gridSpan w:val="2"/>
                            <w:tcBorders>
                              <w:top w:val="single" w:sz="4" w:space="0" w:color="auto"/>
                              <w:bottom w:val="nil"/>
                            </w:tcBorders>
                            <w:vAlign w:val="center"/>
                          </w:tcPr>
                          <w:p w14:paraId="0381FDB4" w14:textId="77777777" w:rsidR="00F1731E" w:rsidRPr="00D81A80" w:rsidRDefault="00F1731E" w:rsidP="00372008">
                            <w:pPr>
                              <w:snapToGrid w:val="0"/>
                              <w:jc w:val="center"/>
                              <w:rPr>
                                <w:b/>
                                <w:color w:val="FF0000"/>
                                <w:spacing w:val="-10"/>
                                <w:sz w:val="20"/>
                                <w:szCs w:val="20"/>
                              </w:rPr>
                            </w:pPr>
                            <w:r w:rsidRPr="00D81A80">
                              <w:rPr>
                                <w:rFonts w:ascii="標楷體" w:eastAsia="標楷體" w:hAnsi="標楷體" w:hint="eastAsia"/>
                                <w:color w:val="000000"/>
                                <w:spacing w:val="-10"/>
                                <w:sz w:val="20"/>
                                <w:szCs w:val="20"/>
                              </w:rPr>
                              <w:t>稽查家數</w:t>
                            </w:r>
                            <w:r>
                              <w:rPr>
                                <w:rFonts w:ascii="標楷體" w:eastAsia="標楷體" w:hAnsi="標楷體" w:hint="eastAsia"/>
                                <w:color w:val="000000"/>
                                <w:spacing w:val="-10"/>
                                <w:sz w:val="20"/>
                                <w:szCs w:val="20"/>
                              </w:rPr>
                              <w:t>（</w:t>
                            </w:r>
                            <w:proofErr w:type="gramStart"/>
                            <w:r w:rsidRPr="00D81A80">
                              <w:rPr>
                                <w:rFonts w:ascii="標楷體" w:eastAsia="標楷體" w:hAnsi="標楷體" w:hint="eastAsia"/>
                                <w:color w:val="000000"/>
                                <w:spacing w:val="-10"/>
                                <w:sz w:val="20"/>
                                <w:szCs w:val="20"/>
                              </w:rPr>
                              <w:t>註</w:t>
                            </w:r>
                            <w:proofErr w:type="gramEnd"/>
                            <w:r w:rsidRPr="00D81A80">
                              <w:rPr>
                                <w:rFonts w:ascii="標楷體" w:eastAsia="標楷體" w:hAnsi="標楷體" w:hint="eastAsia"/>
                                <w:color w:val="000000"/>
                                <w:spacing w:val="-10"/>
                                <w:sz w:val="20"/>
                                <w:szCs w:val="20"/>
                              </w:rPr>
                              <w:t>1</w:t>
                            </w:r>
                            <w:r>
                              <w:rPr>
                                <w:rFonts w:ascii="標楷體" w:eastAsia="標楷體" w:hAnsi="標楷體" w:hint="eastAsia"/>
                                <w:color w:val="000000"/>
                                <w:spacing w:val="-10"/>
                                <w:sz w:val="20"/>
                                <w:szCs w:val="20"/>
                              </w:rPr>
                              <w:t>）</w:t>
                            </w:r>
                          </w:p>
                        </w:tc>
                        <w:tc>
                          <w:tcPr>
                            <w:tcW w:w="1846" w:type="dxa"/>
                            <w:gridSpan w:val="2"/>
                            <w:tcBorders>
                              <w:top w:val="single" w:sz="4" w:space="0" w:color="auto"/>
                              <w:bottom w:val="nil"/>
                            </w:tcBorders>
                            <w:vAlign w:val="center"/>
                          </w:tcPr>
                          <w:p w14:paraId="2CEEA4EE" w14:textId="77777777" w:rsidR="00F1731E" w:rsidRPr="00D81A80" w:rsidRDefault="00F1731E" w:rsidP="00372008">
                            <w:pPr>
                              <w:snapToGrid w:val="0"/>
                              <w:jc w:val="center"/>
                              <w:rPr>
                                <w:b/>
                                <w:color w:val="FF0000"/>
                                <w:spacing w:val="-10"/>
                                <w:sz w:val="20"/>
                                <w:szCs w:val="20"/>
                              </w:rPr>
                            </w:pPr>
                            <w:r w:rsidRPr="00D81A80">
                              <w:rPr>
                                <w:rFonts w:ascii="標楷體" w:eastAsia="標楷體" w:hAnsi="標楷體" w:hint="eastAsia"/>
                                <w:color w:val="000000"/>
                                <w:spacing w:val="-10"/>
                                <w:sz w:val="20"/>
                                <w:szCs w:val="20"/>
                              </w:rPr>
                              <w:t>查獲逾期食品家數</w:t>
                            </w:r>
                          </w:p>
                        </w:tc>
                        <w:tc>
                          <w:tcPr>
                            <w:tcW w:w="1838" w:type="dxa"/>
                            <w:gridSpan w:val="2"/>
                            <w:tcBorders>
                              <w:top w:val="single" w:sz="4" w:space="0" w:color="auto"/>
                              <w:bottom w:val="nil"/>
                            </w:tcBorders>
                            <w:vAlign w:val="center"/>
                          </w:tcPr>
                          <w:p w14:paraId="5A39FD53" w14:textId="77777777" w:rsidR="00F1731E" w:rsidRPr="00D81A80" w:rsidRDefault="00F1731E" w:rsidP="00372008">
                            <w:pPr>
                              <w:snapToGrid w:val="0"/>
                              <w:jc w:val="center"/>
                              <w:rPr>
                                <w:rFonts w:ascii="標楷體" w:eastAsia="標楷體" w:hAnsi="標楷體"/>
                                <w:color w:val="000000"/>
                                <w:spacing w:val="-10"/>
                                <w:sz w:val="20"/>
                                <w:szCs w:val="20"/>
                              </w:rPr>
                            </w:pPr>
                            <w:r w:rsidRPr="00D81A80">
                              <w:rPr>
                                <w:rFonts w:ascii="標楷體" w:eastAsia="標楷體" w:hAnsi="標楷體" w:hint="eastAsia"/>
                                <w:color w:val="000000"/>
                                <w:spacing w:val="-10"/>
                                <w:sz w:val="20"/>
                                <w:szCs w:val="20"/>
                              </w:rPr>
                              <w:t>裁處金額</w:t>
                            </w:r>
                          </w:p>
                        </w:tc>
                      </w:tr>
                      <w:tr w:rsidR="00F1731E" w:rsidRPr="00D81A80" w14:paraId="271ADC35" w14:textId="77777777" w:rsidTr="00BA2284">
                        <w:trPr>
                          <w:trHeight w:val="384"/>
                        </w:trPr>
                        <w:tc>
                          <w:tcPr>
                            <w:tcW w:w="697" w:type="dxa"/>
                            <w:vMerge/>
                            <w:vAlign w:val="center"/>
                          </w:tcPr>
                          <w:p w14:paraId="20D091B2" w14:textId="77777777" w:rsidR="00F1731E" w:rsidRPr="00D81A80" w:rsidRDefault="00F1731E" w:rsidP="00372008">
                            <w:pPr>
                              <w:snapToGrid w:val="0"/>
                              <w:jc w:val="both"/>
                              <w:rPr>
                                <w:rFonts w:ascii="標楷體" w:eastAsia="標楷體" w:hAnsi="標楷體"/>
                                <w:color w:val="000000"/>
                                <w:sz w:val="20"/>
                                <w:szCs w:val="20"/>
                              </w:rPr>
                            </w:pPr>
                          </w:p>
                        </w:tc>
                        <w:tc>
                          <w:tcPr>
                            <w:tcW w:w="817" w:type="dxa"/>
                            <w:vMerge/>
                            <w:vAlign w:val="center"/>
                          </w:tcPr>
                          <w:p w14:paraId="7C72142E" w14:textId="77777777" w:rsidR="00F1731E" w:rsidRPr="00D81A80" w:rsidRDefault="00F1731E" w:rsidP="00372008">
                            <w:pPr>
                              <w:snapToGrid w:val="0"/>
                              <w:jc w:val="both"/>
                              <w:rPr>
                                <w:rFonts w:ascii="標楷體" w:eastAsia="標楷體" w:hAnsi="標楷體"/>
                                <w:color w:val="000000"/>
                                <w:sz w:val="20"/>
                                <w:szCs w:val="20"/>
                              </w:rPr>
                            </w:pPr>
                          </w:p>
                        </w:tc>
                        <w:tc>
                          <w:tcPr>
                            <w:tcW w:w="772" w:type="dxa"/>
                            <w:tcBorders>
                              <w:top w:val="nil"/>
                            </w:tcBorders>
                            <w:vAlign w:val="center"/>
                          </w:tcPr>
                          <w:p w14:paraId="3F7D2398" w14:textId="77777777" w:rsidR="00F1731E" w:rsidRPr="00D81A80" w:rsidRDefault="00F1731E" w:rsidP="00372008">
                            <w:pPr>
                              <w:snapToGrid w:val="0"/>
                              <w:jc w:val="both"/>
                              <w:rPr>
                                <w:rFonts w:ascii="標楷體" w:eastAsia="標楷體" w:hAnsi="標楷體"/>
                                <w:color w:val="000000"/>
                                <w:sz w:val="20"/>
                                <w:szCs w:val="20"/>
                              </w:rPr>
                            </w:pPr>
                          </w:p>
                        </w:tc>
                        <w:tc>
                          <w:tcPr>
                            <w:tcW w:w="1154" w:type="dxa"/>
                            <w:tcBorders>
                              <w:top w:val="single" w:sz="4" w:space="0" w:color="auto"/>
                            </w:tcBorders>
                            <w:vAlign w:val="center"/>
                          </w:tcPr>
                          <w:p w14:paraId="3ECB53DD" w14:textId="77777777" w:rsidR="00F1731E" w:rsidRPr="009A461E" w:rsidRDefault="00F1731E" w:rsidP="00BA2284">
                            <w:pPr>
                              <w:snapToGrid w:val="0"/>
                              <w:jc w:val="both"/>
                              <w:rPr>
                                <w:b/>
                                <w:color w:val="FF0000"/>
                                <w:spacing w:val="-32"/>
                                <w:sz w:val="20"/>
                                <w:szCs w:val="20"/>
                              </w:rPr>
                            </w:pPr>
                            <w:r w:rsidRPr="009A461E">
                              <w:rPr>
                                <w:rFonts w:ascii="標楷體" w:eastAsia="標楷體" w:hAnsi="標楷體" w:hint="eastAsia"/>
                                <w:color w:val="000000"/>
                                <w:spacing w:val="-32"/>
                                <w:sz w:val="20"/>
                                <w:szCs w:val="20"/>
                              </w:rPr>
                              <w:t>製造業及餐飲業</w:t>
                            </w:r>
                          </w:p>
                        </w:tc>
                        <w:tc>
                          <w:tcPr>
                            <w:tcW w:w="690" w:type="dxa"/>
                            <w:tcBorders>
                              <w:top w:val="nil"/>
                            </w:tcBorders>
                            <w:vAlign w:val="center"/>
                          </w:tcPr>
                          <w:p w14:paraId="195D105E" w14:textId="77777777" w:rsidR="00F1731E" w:rsidRPr="00D81A80" w:rsidRDefault="00F1731E" w:rsidP="00372008">
                            <w:pPr>
                              <w:snapToGrid w:val="0"/>
                              <w:jc w:val="both"/>
                              <w:rPr>
                                <w:rFonts w:ascii="標楷體" w:eastAsia="標楷體" w:hAnsi="標楷體"/>
                                <w:color w:val="000000"/>
                                <w:spacing w:val="-30"/>
                                <w:sz w:val="20"/>
                                <w:szCs w:val="20"/>
                              </w:rPr>
                            </w:pPr>
                          </w:p>
                        </w:tc>
                        <w:tc>
                          <w:tcPr>
                            <w:tcW w:w="1156" w:type="dxa"/>
                            <w:tcBorders>
                              <w:top w:val="single" w:sz="4" w:space="0" w:color="auto"/>
                            </w:tcBorders>
                            <w:vAlign w:val="center"/>
                          </w:tcPr>
                          <w:p w14:paraId="224999C7" w14:textId="77777777" w:rsidR="00F1731E" w:rsidRPr="00D81A80" w:rsidRDefault="00F1731E" w:rsidP="00BA2284">
                            <w:pPr>
                              <w:snapToGrid w:val="0"/>
                              <w:jc w:val="both"/>
                              <w:rPr>
                                <w:b/>
                                <w:color w:val="FF0000"/>
                                <w:spacing w:val="-30"/>
                                <w:sz w:val="20"/>
                                <w:szCs w:val="20"/>
                              </w:rPr>
                            </w:pPr>
                            <w:r w:rsidRPr="00D81A80">
                              <w:rPr>
                                <w:rFonts w:ascii="標楷體" w:eastAsia="標楷體" w:hAnsi="標楷體" w:hint="eastAsia"/>
                                <w:spacing w:val="-30"/>
                                <w:sz w:val="20"/>
                                <w:szCs w:val="20"/>
                              </w:rPr>
                              <w:t>製造業及餐飲業</w:t>
                            </w:r>
                          </w:p>
                        </w:tc>
                        <w:tc>
                          <w:tcPr>
                            <w:tcW w:w="612" w:type="dxa"/>
                            <w:tcBorders>
                              <w:top w:val="nil"/>
                            </w:tcBorders>
                            <w:vAlign w:val="center"/>
                          </w:tcPr>
                          <w:p w14:paraId="7C9D2089" w14:textId="77777777" w:rsidR="00F1731E" w:rsidRPr="00D81A80" w:rsidRDefault="00F1731E" w:rsidP="00372008">
                            <w:pPr>
                              <w:snapToGrid w:val="0"/>
                              <w:jc w:val="both"/>
                              <w:rPr>
                                <w:rFonts w:ascii="標楷體" w:eastAsia="標楷體" w:hAnsi="標楷體"/>
                                <w:color w:val="000000"/>
                                <w:spacing w:val="-30"/>
                                <w:sz w:val="20"/>
                                <w:szCs w:val="20"/>
                              </w:rPr>
                            </w:pPr>
                          </w:p>
                        </w:tc>
                        <w:tc>
                          <w:tcPr>
                            <w:tcW w:w="1226" w:type="dxa"/>
                            <w:tcBorders>
                              <w:top w:val="single" w:sz="4" w:space="0" w:color="auto"/>
                            </w:tcBorders>
                            <w:vAlign w:val="center"/>
                          </w:tcPr>
                          <w:p w14:paraId="32F61F48" w14:textId="77777777" w:rsidR="00F1731E" w:rsidRPr="00D81A80" w:rsidRDefault="00F1731E" w:rsidP="00BA2284">
                            <w:pPr>
                              <w:snapToGrid w:val="0"/>
                              <w:jc w:val="both"/>
                              <w:rPr>
                                <w:rFonts w:ascii="標楷體" w:eastAsia="標楷體" w:hAnsi="標楷體"/>
                                <w:color w:val="000000"/>
                                <w:spacing w:val="-30"/>
                                <w:sz w:val="20"/>
                                <w:szCs w:val="20"/>
                              </w:rPr>
                            </w:pPr>
                            <w:r w:rsidRPr="00D81A80">
                              <w:rPr>
                                <w:rFonts w:ascii="標楷體" w:eastAsia="標楷體" w:hAnsi="標楷體" w:hint="eastAsia"/>
                                <w:spacing w:val="-30"/>
                                <w:sz w:val="20"/>
                                <w:szCs w:val="20"/>
                              </w:rPr>
                              <w:t>製造業及餐飲業</w:t>
                            </w:r>
                          </w:p>
                        </w:tc>
                      </w:tr>
                      <w:tr w:rsidR="00F1731E" w:rsidRPr="00D81A80" w14:paraId="0D932336" w14:textId="77777777" w:rsidTr="00587887">
                        <w:trPr>
                          <w:trHeight w:val="426"/>
                        </w:trPr>
                        <w:tc>
                          <w:tcPr>
                            <w:tcW w:w="697" w:type="dxa"/>
                            <w:vAlign w:val="center"/>
                          </w:tcPr>
                          <w:p w14:paraId="4C7EA8EE" w14:textId="77777777" w:rsidR="00F1731E" w:rsidRPr="0013365E" w:rsidRDefault="00F1731E" w:rsidP="00372008">
                            <w:pPr>
                              <w:snapToGrid w:val="0"/>
                              <w:jc w:val="center"/>
                              <w:rPr>
                                <w:b/>
                                <w:bCs/>
                                <w:color w:val="FF0000"/>
                                <w:sz w:val="20"/>
                                <w:szCs w:val="20"/>
                              </w:rPr>
                            </w:pPr>
                            <w:r w:rsidRPr="0013365E">
                              <w:rPr>
                                <w:rFonts w:ascii="標楷體" w:eastAsia="標楷體" w:hAnsi="標楷體" w:hint="eastAsia"/>
                                <w:b/>
                                <w:bCs/>
                                <w:color w:val="000000"/>
                                <w:sz w:val="20"/>
                                <w:szCs w:val="20"/>
                              </w:rPr>
                              <w:t>合計</w:t>
                            </w:r>
                          </w:p>
                        </w:tc>
                        <w:tc>
                          <w:tcPr>
                            <w:tcW w:w="817" w:type="dxa"/>
                            <w:vAlign w:val="center"/>
                          </w:tcPr>
                          <w:p w14:paraId="32239DD6"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b/>
                                <w:bCs/>
                                <w:color w:val="000000"/>
                                <w:sz w:val="20"/>
                                <w:szCs w:val="20"/>
                              </w:rPr>
                              <w:t>64</w:t>
                            </w:r>
                          </w:p>
                        </w:tc>
                        <w:tc>
                          <w:tcPr>
                            <w:tcW w:w="772" w:type="dxa"/>
                            <w:vAlign w:val="center"/>
                          </w:tcPr>
                          <w:p w14:paraId="1B6AD963" w14:textId="77777777" w:rsidR="00F1731E" w:rsidRPr="009A461E" w:rsidRDefault="00F1731E" w:rsidP="00372008">
                            <w:pPr>
                              <w:snapToGrid w:val="0"/>
                              <w:jc w:val="right"/>
                              <w:rPr>
                                <w:b/>
                                <w:color w:val="FF0000"/>
                                <w:sz w:val="20"/>
                                <w:szCs w:val="20"/>
                              </w:rPr>
                            </w:pPr>
                            <w:r w:rsidRPr="009A461E">
                              <w:rPr>
                                <w:rFonts w:ascii="標楷體" w:eastAsia="標楷體" w:hAnsi="標楷體"/>
                                <w:b/>
                                <w:bCs/>
                                <w:color w:val="000000"/>
                                <w:sz w:val="20"/>
                                <w:szCs w:val="20"/>
                              </w:rPr>
                              <w:t>1</w:t>
                            </w:r>
                            <w:r w:rsidRPr="009A461E">
                              <w:rPr>
                                <w:rFonts w:ascii="標楷體" w:eastAsia="標楷體" w:hAnsi="標楷體" w:hint="eastAsia"/>
                                <w:b/>
                                <w:bCs/>
                                <w:color w:val="000000"/>
                                <w:sz w:val="20"/>
                                <w:szCs w:val="20"/>
                              </w:rPr>
                              <w:t>2</w:t>
                            </w:r>
                            <w:r w:rsidRPr="009A461E">
                              <w:rPr>
                                <w:rFonts w:ascii="標楷體" w:eastAsia="標楷體" w:hAnsi="標楷體"/>
                                <w:b/>
                                <w:bCs/>
                                <w:color w:val="000000"/>
                                <w:sz w:val="20"/>
                                <w:szCs w:val="20"/>
                              </w:rPr>
                              <w:t>,</w:t>
                            </w:r>
                            <w:r w:rsidRPr="009A461E">
                              <w:rPr>
                                <w:rFonts w:ascii="標楷體" w:eastAsia="標楷體" w:hAnsi="標楷體" w:hint="eastAsia"/>
                                <w:b/>
                                <w:bCs/>
                                <w:color w:val="000000"/>
                                <w:sz w:val="20"/>
                                <w:szCs w:val="20"/>
                              </w:rPr>
                              <w:t>665</w:t>
                            </w:r>
                          </w:p>
                        </w:tc>
                        <w:tc>
                          <w:tcPr>
                            <w:tcW w:w="1154" w:type="dxa"/>
                            <w:vAlign w:val="center"/>
                          </w:tcPr>
                          <w:p w14:paraId="6D2258B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b/>
                                <w:bCs/>
                                <w:color w:val="000000"/>
                                <w:sz w:val="20"/>
                                <w:szCs w:val="20"/>
                              </w:rPr>
                              <w:t>7</w:t>
                            </w:r>
                            <w:r w:rsidRPr="009A461E">
                              <w:rPr>
                                <w:rFonts w:ascii="標楷體" w:eastAsia="標楷體" w:hAnsi="標楷體"/>
                                <w:b/>
                                <w:bCs/>
                                <w:color w:val="000000"/>
                                <w:sz w:val="20"/>
                                <w:szCs w:val="20"/>
                              </w:rPr>
                              <w:t>,</w:t>
                            </w:r>
                            <w:r w:rsidRPr="009A461E">
                              <w:rPr>
                                <w:rFonts w:ascii="標楷體" w:eastAsia="標楷體" w:hAnsi="標楷體" w:hint="eastAsia"/>
                                <w:b/>
                                <w:bCs/>
                                <w:color w:val="000000"/>
                                <w:sz w:val="20"/>
                                <w:szCs w:val="20"/>
                              </w:rPr>
                              <w:t>079</w:t>
                            </w:r>
                          </w:p>
                        </w:tc>
                        <w:tc>
                          <w:tcPr>
                            <w:tcW w:w="690" w:type="dxa"/>
                            <w:vAlign w:val="center"/>
                          </w:tcPr>
                          <w:p w14:paraId="59B3708D"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78</w:t>
                            </w:r>
                          </w:p>
                        </w:tc>
                        <w:tc>
                          <w:tcPr>
                            <w:tcW w:w="1156" w:type="dxa"/>
                            <w:vAlign w:val="center"/>
                          </w:tcPr>
                          <w:p w14:paraId="53F1B10E"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73</w:t>
                            </w:r>
                          </w:p>
                        </w:tc>
                        <w:tc>
                          <w:tcPr>
                            <w:tcW w:w="612" w:type="dxa"/>
                            <w:vAlign w:val="center"/>
                          </w:tcPr>
                          <w:p w14:paraId="7A224C23"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583</w:t>
                            </w:r>
                          </w:p>
                        </w:tc>
                        <w:tc>
                          <w:tcPr>
                            <w:tcW w:w="1226" w:type="dxa"/>
                            <w:vAlign w:val="center"/>
                          </w:tcPr>
                          <w:p w14:paraId="10CFC3B1" w14:textId="77777777" w:rsidR="00F1731E" w:rsidRPr="009A461E" w:rsidRDefault="00F1731E" w:rsidP="00372008">
                            <w:pPr>
                              <w:snapToGrid w:val="0"/>
                              <w:jc w:val="right"/>
                              <w:rPr>
                                <w:rFonts w:ascii="標楷體" w:eastAsia="標楷體" w:hAnsi="標楷體"/>
                                <w:b/>
                                <w:bCs/>
                                <w:color w:val="000000"/>
                                <w:sz w:val="20"/>
                                <w:szCs w:val="20"/>
                              </w:rPr>
                            </w:pPr>
                            <w:r w:rsidRPr="009A461E">
                              <w:rPr>
                                <w:rFonts w:ascii="標楷體" w:eastAsia="標楷體" w:hAnsi="標楷體" w:hint="eastAsia"/>
                                <w:b/>
                                <w:bCs/>
                                <w:color w:val="000000"/>
                                <w:sz w:val="20"/>
                                <w:szCs w:val="20"/>
                              </w:rPr>
                              <w:t>553</w:t>
                            </w:r>
                          </w:p>
                        </w:tc>
                      </w:tr>
                      <w:tr w:rsidR="00F1731E" w:rsidRPr="00D81A80" w14:paraId="31FA1A80" w14:textId="77777777" w:rsidTr="00587887">
                        <w:trPr>
                          <w:trHeight w:val="426"/>
                        </w:trPr>
                        <w:tc>
                          <w:tcPr>
                            <w:tcW w:w="697" w:type="dxa"/>
                            <w:vAlign w:val="center"/>
                          </w:tcPr>
                          <w:p w14:paraId="60BA9426"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112</w:t>
                            </w:r>
                          </w:p>
                        </w:tc>
                        <w:tc>
                          <w:tcPr>
                            <w:tcW w:w="817" w:type="dxa"/>
                            <w:vAlign w:val="center"/>
                          </w:tcPr>
                          <w:p w14:paraId="70D26538"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color w:val="000000"/>
                                <w:sz w:val="20"/>
                                <w:szCs w:val="20"/>
                              </w:rPr>
                              <w:t>32</w:t>
                            </w:r>
                          </w:p>
                        </w:tc>
                        <w:tc>
                          <w:tcPr>
                            <w:tcW w:w="772" w:type="dxa"/>
                            <w:vAlign w:val="center"/>
                          </w:tcPr>
                          <w:p w14:paraId="5282195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5,943</w:t>
                            </w:r>
                          </w:p>
                        </w:tc>
                        <w:tc>
                          <w:tcPr>
                            <w:tcW w:w="1154" w:type="dxa"/>
                            <w:vAlign w:val="center"/>
                          </w:tcPr>
                          <w:p w14:paraId="6414071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3,413</w:t>
                            </w:r>
                          </w:p>
                        </w:tc>
                        <w:tc>
                          <w:tcPr>
                            <w:tcW w:w="690" w:type="dxa"/>
                            <w:vAlign w:val="center"/>
                          </w:tcPr>
                          <w:p w14:paraId="6F60ABF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42</w:t>
                            </w:r>
                          </w:p>
                        </w:tc>
                        <w:tc>
                          <w:tcPr>
                            <w:tcW w:w="1156" w:type="dxa"/>
                            <w:vAlign w:val="center"/>
                          </w:tcPr>
                          <w:p w14:paraId="6AB1D574"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39</w:t>
                            </w:r>
                          </w:p>
                        </w:tc>
                        <w:tc>
                          <w:tcPr>
                            <w:tcW w:w="612" w:type="dxa"/>
                            <w:vAlign w:val="center"/>
                          </w:tcPr>
                          <w:p w14:paraId="4356C24B"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270</w:t>
                            </w:r>
                          </w:p>
                        </w:tc>
                        <w:tc>
                          <w:tcPr>
                            <w:tcW w:w="1226" w:type="dxa"/>
                            <w:vAlign w:val="center"/>
                          </w:tcPr>
                          <w:p w14:paraId="72689A73" w14:textId="77777777" w:rsidR="00F1731E" w:rsidRPr="009A461E" w:rsidRDefault="00F1731E" w:rsidP="00372008">
                            <w:pPr>
                              <w:snapToGrid w:val="0"/>
                              <w:jc w:val="right"/>
                              <w:rPr>
                                <w:rFonts w:ascii="標楷體" w:eastAsia="標楷體" w:hAnsi="標楷體"/>
                                <w:color w:val="000000"/>
                                <w:sz w:val="20"/>
                                <w:szCs w:val="20"/>
                              </w:rPr>
                            </w:pPr>
                            <w:r w:rsidRPr="009A461E">
                              <w:rPr>
                                <w:rFonts w:ascii="標楷體" w:eastAsia="標楷體" w:hAnsi="標楷體" w:hint="eastAsia"/>
                                <w:color w:val="000000"/>
                                <w:sz w:val="20"/>
                                <w:szCs w:val="20"/>
                              </w:rPr>
                              <w:t>252</w:t>
                            </w:r>
                          </w:p>
                        </w:tc>
                      </w:tr>
                      <w:tr w:rsidR="00F1731E" w:rsidRPr="00D81A80" w14:paraId="63AB5B73" w14:textId="77777777" w:rsidTr="00587887">
                        <w:trPr>
                          <w:trHeight w:val="426"/>
                        </w:trPr>
                        <w:tc>
                          <w:tcPr>
                            <w:tcW w:w="697" w:type="dxa"/>
                            <w:tcBorders>
                              <w:bottom w:val="single" w:sz="4" w:space="0" w:color="auto"/>
                            </w:tcBorders>
                            <w:vAlign w:val="center"/>
                          </w:tcPr>
                          <w:p w14:paraId="62D7698E" w14:textId="77777777" w:rsidR="00F1731E" w:rsidRPr="00D81A80" w:rsidRDefault="00F1731E" w:rsidP="00372008">
                            <w:pPr>
                              <w:snapToGrid w:val="0"/>
                              <w:jc w:val="center"/>
                              <w:rPr>
                                <w:b/>
                                <w:color w:val="FF0000"/>
                                <w:sz w:val="20"/>
                                <w:szCs w:val="20"/>
                              </w:rPr>
                            </w:pPr>
                            <w:r w:rsidRPr="00D81A80">
                              <w:rPr>
                                <w:rFonts w:ascii="標楷體" w:eastAsia="標楷體" w:hAnsi="標楷體" w:hint="eastAsia"/>
                                <w:color w:val="000000"/>
                                <w:sz w:val="20"/>
                                <w:szCs w:val="20"/>
                              </w:rPr>
                              <w:t>113</w:t>
                            </w:r>
                          </w:p>
                        </w:tc>
                        <w:tc>
                          <w:tcPr>
                            <w:tcW w:w="817" w:type="dxa"/>
                            <w:tcBorders>
                              <w:bottom w:val="single" w:sz="4" w:space="0" w:color="auto"/>
                            </w:tcBorders>
                            <w:vAlign w:val="center"/>
                          </w:tcPr>
                          <w:p w14:paraId="7CF94A3E" w14:textId="77777777" w:rsidR="00F1731E" w:rsidRPr="009A461E" w:rsidRDefault="00F1731E" w:rsidP="00372008">
                            <w:pPr>
                              <w:snapToGrid w:val="0"/>
                              <w:jc w:val="center"/>
                              <w:rPr>
                                <w:b/>
                                <w:color w:val="FF0000"/>
                                <w:sz w:val="20"/>
                                <w:szCs w:val="20"/>
                              </w:rPr>
                            </w:pPr>
                            <w:r w:rsidRPr="009A461E">
                              <w:rPr>
                                <w:rFonts w:ascii="標楷體" w:eastAsia="標楷體" w:hAnsi="標楷體" w:hint="eastAsia"/>
                                <w:color w:val="000000"/>
                                <w:sz w:val="20"/>
                                <w:szCs w:val="20"/>
                              </w:rPr>
                              <w:t>32</w:t>
                            </w:r>
                          </w:p>
                        </w:tc>
                        <w:tc>
                          <w:tcPr>
                            <w:tcW w:w="772" w:type="dxa"/>
                            <w:tcBorders>
                              <w:bottom w:val="single" w:sz="4" w:space="0" w:color="auto"/>
                            </w:tcBorders>
                            <w:vAlign w:val="center"/>
                          </w:tcPr>
                          <w:p w14:paraId="02A22EAE"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6,722</w:t>
                            </w:r>
                          </w:p>
                        </w:tc>
                        <w:tc>
                          <w:tcPr>
                            <w:tcW w:w="1154" w:type="dxa"/>
                            <w:tcBorders>
                              <w:bottom w:val="single" w:sz="4" w:space="0" w:color="auto"/>
                            </w:tcBorders>
                            <w:vAlign w:val="center"/>
                          </w:tcPr>
                          <w:p w14:paraId="22E569F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3,666</w:t>
                            </w:r>
                          </w:p>
                        </w:tc>
                        <w:tc>
                          <w:tcPr>
                            <w:tcW w:w="690" w:type="dxa"/>
                            <w:tcBorders>
                              <w:bottom w:val="single" w:sz="4" w:space="0" w:color="auto"/>
                            </w:tcBorders>
                            <w:vAlign w:val="center"/>
                          </w:tcPr>
                          <w:p w14:paraId="561E9DF1"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36</w:t>
                            </w:r>
                          </w:p>
                        </w:tc>
                        <w:tc>
                          <w:tcPr>
                            <w:tcW w:w="1156" w:type="dxa"/>
                            <w:tcBorders>
                              <w:bottom w:val="single" w:sz="4" w:space="0" w:color="auto"/>
                            </w:tcBorders>
                            <w:vAlign w:val="center"/>
                          </w:tcPr>
                          <w:p w14:paraId="6F9E116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34</w:t>
                            </w:r>
                          </w:p>
                        </w:tc>
                        <w:tc>
                          <w:tcPr>
                            <w:tcW w:w="612" w:type="dxa"/>
                            <w:tcBorders>
                              <w:bottom w:val="single" w:sz="4" w:space="0" w:color="auto"/>
                            </w:tcBorders>
                            <w:vAlign w:val="center"/>
                          </w:tcPr>
                          <w:p w14:paraId="1E0E50A5" w14:textId="77777777" w:rsidR="00F1731E" w:rsidRPr="009A461E" w:rsidRDefault="00F1731E" w:rsidP="00372008">
                            <w:pPr>
                              <w:snapToGrid w:val="0"/>
                              <w:jc w:val="right"/>
                              <w:rPr>
                                <w:b/>
                                <w:color w:val="FF0000"/>
                                <w:sz w:val="20"/>
                                <w:szCs w:val="20"/>
                              </w:rPr>
                            </w:pPr>
                            <w:r w:rsidRPr="009A461E">
                              <w:rPr>
                                <w:rFonts w:ascii="標楷體" w:eastAsia="標楷體" w:hAnsi="標楷體" w:hint="eastAsia"/>
                                <w:color w:val="000000"/>
                                <w:sz w:val="20"/>
                                <w:szCs w:val="20"/>
                              </w:rPr>
                              <w:t>313</w:t>
                            </w:r>
                          </w:p>
                        </w:tc>
                        <w:tc>
                          <w:tcPr>
                            <w:tcW w:w="1226" w:type="dxa"/>
                            <w:tcBorders>
                              <w:bottom w:val="single" w:sz="4" w:space="0" w:color="auto"/>
                            </w:tcBorders>
                            <w:vAlign w:val="center"/>
                          </w:tcPr>
                          <w:p w14:paraId="263894A6" w14:textId="77777777" w:rsidR="00F1731E" w:rsidRPr="009A461E" w:rsidRDefault="00F1731E" w:rsidP="00372008">
                            <w:pPr>
                              <w:snapToGrid w:val="0"/>
                              <w:jc w:val="right"/>
                              <w:rPr>
                                <w:rFonts w:ascii="標楷體" w:eastAsia="標楷體" w:hAnsi="標楷體"/>
                                <w:color w:val="000000"/>
                                <w:sz w:val="20"/>
                                <w:szCs w:val="20"/>
                              </w:rPr>
                            </w:pPr>
                            <w:r w:rsidRPr="009A461E">
                              <w:rPr>
                                <w:rFonts w:ascii="標楷體" w:eastAsia="標楷體" w:hAnsi="標楷體" w:hint="eastAsia"/>
                                <w:color w:val="000000"/>
                                <w:sz w:val="20"/>
                                <w:szCs w:val="20"/>
                              </w:rPr>
                              <w:t>301</w:t>
                            </w:r>
                          </w:p>
                        </w:tc>
                      </w:tr>
                      <w:tr w:rsidR="00F1731E" w:rsidRPr="00D81A80" w14:paraId="008D8C72" w14:textId="77777777" w:rsidTr="009A461E">
                        <w:tc>
                          <w:tcPr>
                            <w:tcW w:w="7124" w:type="dxa"/>
                            <w:gridSpan w:val="8"/>
                            <w:tcBorders>
                              <w:top w:val="single" w:sz="4" w:space="0" w:color="auto"/>
                              <w:left w:val="nil"/>
                              <w:bottom w:val="nil"/>
                              <w:right w:val="nil"/>
                            </w:tcBorders>
                          </w:tcPr>
                          <w:p w14:paraId="3FE03EFE" w14:textId="77777777" w:rsidR="00F1731E" w:rsidRPr="00D81A80" w:rsidRDefault="00F1731E" w:rsidP="00372008">
                            <w:pPr>
                              <w:widowControl/>
                              <w:snapToGrid w:val="0"/>
                              <w:ind w:left="450" w:hangingChars="250" w:hanging="450"/>
                              <w:jc w:val="both"/>
                              <w:rPr>
                                <w:rFonts w:ascii="標楷體" w:eastAsia="標楷體" w:hAnsi="標楷體"/>
                                <w:sz w:val="18"/>
                                <w:szCs w:val="18"/>
                              </w:rPr>
                            </w:pPr>
                            <w:proofErr w:type="gramStart"/>
                            <w:r w:rsidRPr="00D81A80">
                              <w:rPr>
                                <w:rFonts w:ascii="標楷體" w:eastAsia="標楷體" w:hAnsi="標楷體" w:hint="eastAsia"/>
                                <w:sz w:val="18"/>
                                <w:szCs w:val="18"/>
                              </w:rPr>
                              <w:t>註</w:t>
                            </w:r>
                            <w:proofErr w:type="gramEnd"/>
                            <w:r w:rsidRPr="00D81A80">
                              <w:rPr>
                                <w:rFonts w:ascii="標楷體" w:eastAsia="標楷體" w:hAnsi="標楷體" w:hint="eastAsia"/>
                                <w:sz w:val="18"/>
                                <w:szCs w:val="18"/>
                              </w:rPr>
                              <w:t>：1.</w:t>
                            </w:r>
                            <w:proofErr w:type="gramStart"/>
                            <w:r w:rsidRPr="00D81A80">
                              <w:rPr>
                                <w:rFonts w:ascii="標楷體" w:eastAsia="標楷體" w:hAnsi="標楷體" w:hint="eastAsia"/>
                                <w:sz w:val="18"/>
                                <w:szCs w:val="18"/>
                              </w:rPr>
                              <w:t>不含市售</w:t>
                            </w:r>
                            <w:proofErr w:type="gramEnd"/>
                            <w:r w:rsidRPr="00D81A80">
                              <w:rPr>
                                <w:rFonts w:ascii="標楷體" w:eastAsia="標楷體" w:hAnsi="標楷體" w:hint="eastAsia"/>
                                <w:sz w:val="18"/>
                                <w:szCs w:val="18"/>
                              </w:rPr>
                              <w:t>日本食品產地標示稽查專案。</w:t>
                            </w:r>
                          </w:p>
                          <w:p w14:paraId="18DD658D" w14:textId="77777777" w:rsidR="00F1731E" w:rsidRPr="00D81A80" w:rsidRDefault="00F1731E" w:rsidP="00372008">
                            <w:pPr>
                              <w:widowControl/>
                              <w:snapToGrid w:val="0"/>
                              <w:ind w:left="540" w:hangingChars="300" w:hanging="540"/>
                              <w:jc w:val="both"/>
                              <w:rPr>
                                <w:b/>
                                <w:color w:val="FF0000"/>
                                <w:sz w:val="18"/>
                                <w:szCs w:val="18"/>
                              </w:rPr>
                            </w:pPr>
                            <w:r w:rsidRPr="00D81A80">
                              <w:rPr>
                                <w:rFonts w:ascii="標楷體" w:eastAsia="標楷體" w:hAnsi="標楷體" w:hint="eastAsia"/>
                                <w:sz w:val="18"/>
                                <w:szCs w:val="18"/>
                              </w:rPr>
                              <w:t xml:space="preserve">　　2.資料來源：整理自</w:t>
                            </w:r>
                            <w:proofErr w:type="gramStart"/>
                            <w:r w:rsidRPr="00D81A80">
                              <w:rPr>
                                <w:rFonts w:ascii="標楷體" w:eastAsia="標楷體" w:hAnsi="標楷體" w:hint="eastAsia"/>
                                <w:sz w:val="18"/>
                                <w:szCs w:val="18"/>
                              </w:rPr>
                              <w:t>食藥署</w:t>
                            </w:r>
                            <w:proofErr w:type="gramEnd"/>
                            <w:r w:rsidRPr="00D81A80">
                              <w:rPr>
                                <w:rFonts w:ascii="標楷體" w:eastAsia="標楷體" w:hAnsi="標楷體" w:hint="eastAsia"/>
                                <w:sz w:val="18"/>
                                <w:szCs w:val="18"/>
                              </w:rPr>
                              <w:t>提供資料及</w:t>
                            </w:r>
                            <w:proofErr w:type="gramStart"/>
                            <w:r w:rsidRPr="00D81A80">
                              <w:rPr>
                                <w:rFonts w:ascii="標楷體" w:eastAsia="標楷體" w:hAnsi="標楷體" w:hint="eastAsia"/>
                                <w:sz w:val="18"/>
                                <w:szCs w:val="18"/>
                              </w:rPr>
                              <w:t>113</w:t>
                            </w:r>
                            <w:proofErr w:type="gramEnd"/>
                            <w:r w:rsidRPr="00D81A80">
                              <w:rPr>
                                <w:rFonts w:ascii="標楷體" w:eastAsia="標楷體" w:hAnsi="標楷體" w:hint="eastAsia"/>
                                <w:sz w:val="18"/>
                                <w:szCs w:val="18"/>
                              </w:rPr>
                              <w:t>年度</w:t>
                            </w:r>
                            <w:proofErr w:type="gramStart"/>
                            <w:r w:rsidRPr="00D81A80">
                              <w:rPr>
                                <w:rFonts w:ascii="標楷體" w:eastAsia="標楷體" w:hAnsi="標楷體" w:hint="eastAsia"/>
                                <w:sz w:val="18"/>
                                <w:szCs w:val="18"/>
                              </w:rPr>
                              <w:t>食藥署</w:t>
                            </w:r>
                            <w:proofErr w:type="gramEnd"/>
                            <w:r w:rsidRPr="00D81A80">
                              <w:rPr>
                                <w:rFonts w:ascii="標楷體" w:eastAsia="標楷體" w:hAnsi="標楷體" w:hint="eastAsia"/>
                                <w:sz w:val="18"/>
                                <w:szCs w:val="18"/>
                              </w:rPr>
                              <w:t>年報。</w:t>
                            </w:r>
                          </w:p>
                        </w:tc>
                      </w:tr>
                    </w:tbl>
                    <w:p w14:paraId="5151AA0F" w14:textId="77777777" w:rsidR="00F1731E" w:rsidRDefault="00F1731E" w:rsidP="00F1731E"/>
                  </w:txbxContent>
                </v:textbox>
                <w10:wrap type="square" anchorx="margin"/>
              </v:shape>
            </w:pict>
          </mc:Fallback>
        </mc:AlternateContent>
      </w:r>
      <w:r w:rsidR="00F1731E" w:rsidRPr="00605F93">
        <w:rPr>
          <w:rFonts w:ascii="標楷體" w:eastAsia="標楷體" w:hAnsi="標楷體" w:hint="eastAsia"/>
          <w:b/>
          <w:bCs/>
        </w:rPr>
        <w:t xml:space="preserve">2.　</w:t>
      </w:r>
      <w:proofErr w:type="gramStart"/>
      <w:r w:rsidR="00F1731E" w:rsidRPr="00605F93">
        <w:rPr>
          <w:rFonts w:ascii="標楷體" w:eastAsia="標楷體" w:hAnsi="標楷體" w:hint="eastAsia"/>
          <w:b/>
          <w:bCs/>
        </w:rPr>
        <w:t>食藥署</w:t>
      </w:r>
      <w:proofErr w:type="gramEnd"/>
      <w:r w:rsidR="00F1731E" w:rsidRPr="00605F93">
        <w:rPr>
          <w:rFonts w:ascii="標楷體" w:eastAsia="標楷體" w:hAnsi="標楷體" w:hint="eastAsia"/>
          <w:b/>
          <w:bCs/>
        </w:rPr>
        <w:t>為防堵逾期品流入食品供應鏈，建構逾期食品風險智能偵測模組，惟後市場稽查應用成效有限：</w:t>
      </w:r>
      <w:proofErr w:type="gramStart"/>
      <w:r w:rsidR="00F1731E" w:rsidRPr="00605F93">
        <w:rPr>
          <w:rFonts w:ascii="標楷體" w:eastAsia="標楷體" w:hAnsi="標楷體" w:hint="eastAsia"/>
        </w:rPr>
        <w:t>食藥署</w:t>
      </w:r>
      <w:proofErr w:type="gramEnd"/>
      <w:r w:rsidR="00F1731E" w:rsidRPr="00605F93">
        <w:rPr>
          <w:rFonts w:ascii="標楷體" w:eastAsia="標楷體" w:hAnsi="標楷體" w:hint="eastAsia"/>
        </w:rPr>
        <w:t>為強化逾期食品之稽查，以衛福業務數位轉型服務躍升計畫（110至114年）項下「逾期食品風險偵測暨管理」子計畫經費，建置</w:t>
      </w:r>
      <w:r w:rsidR="00F1731E" w:rsidRPr="00605F93">
        <w:rPr>
          <w:rFonts w:ascii="標楷體" w:eastAsia="標楷體" w:hAnsi="標楷體"/>
        </w:rPr>
        <w:t>逾期食品風險智能偵測模組</w:t>
      </w:r>
      <w:r w:rsidR="00F1731E" w:rsidRPr="00605F93">
        <w:rPr>
          <w:rFonts w:ascii="標楷體" w:eastAsia="標楷體" w:hAnsi="標楷體" w:hint="eastAsia"/>
        </w:rPr>
        <w:t>（下稱</w:t>
      </w:r>
      <w:r w:rsidR="00F1731E" w:rsidRPr="00605F93">
        <w:rPr>
          <w:rFonts w:ascii="標楷體" w:eastAsia="標楷體" w:hAnsi="標楷體"/>
        </w:rPr>
        <w:t>逾期食品偵測模組</w:t>
      </w:r>
      <w:r w:rsidR="00F1731E" w:rsidRPr="00605F93">
        <w:rPr>
          <w:rFonts w:ascii="標楷體" w:eastAsia="標楷體" w:hAnsi="標楷體" w:hint="eastAsia"/>
        </w:rPr>
        <w:t>），藉由蒐集歐盟食品及飼料快速預警系統（RASFF）等國際食安資料庫數據，及結合國內食品雲資料等，分析違規態樣，進行大數據分析，對高風險產品進行監控。截至113年底止，累計支用經費2</w:t>
      </w:r>
      <w:r w:rsidR="00F1731E" w:rsidRPr="00605F93">
        <w:rPr>
          <w:rFonts w:ascii="標楷體" w:eastAsia="標楷體" w:hAnsi="標楷體"/>
        </w:rPr>
        <w:t>,780</w:t>
      </w:r>
      <w:r w:rsidR="00F1731E" w:rsidRPr="00605F93">
        <w:rPr>
          <w:rFonts w:ascii="標楷體" w:eastAsia="標楷體" w:hAnsi="標楷體" w:hint="eastAsia"/>
        </w:rPr>
        <w:t>萬餘元，運用</w:t>
      </w:r>
      <w:r w:rsidR="00F1731E" w:rsidRPr="00605F93">
        <w:rPr>
          <w:rFonts w:ascii="標楷體" w:eastAsia="標楷體" w:hAnsi="標楷體"/>
        </w:rPr>
        <w:t>逾期食品偵測模組</w:t>
      </w:r>
      <w:r w:rsidR="00F1731E" w:rsidRPr="00605F93">
        <w:rPr>
          <w:rFonts w:ascii="標楷體" w:eastAsia="標楷體" w:hAnsi="標楷體" w:hint="eastAsia"/>
        </w:rPr>
        <w:t>監控「製造業存放逾期品」</w:t>
      </w:r>
      <w:r w:rsidR="00F1731E" w:rsidRPr="00605F93">
        <w:rPr>
          <w:rFonts w:ascii="標楷體" w:eastAsia="標楷體" w:hAnsi="標楷體"/>
        </w:rPr>
        <w:t>、「餐飲業再製」、「販售業逾</w:t>
      </w:r>
      <w:r w:rsidR="00F1731E" w:rsidRPr="00605F93">
        <w:rPr>
          <w:rFonts w:ascii="標楷體" w:eastAsia="標楷體" w:hAnsi="標楷體" w:hint="eastAsia"/>
        </w:rPr>
        <w:t>期</w:t>
      </w:r>
      <w:r w:rsidR="00F1731E" w:rsidRPr="00605F93">
        <w:rPr>
          <w:rFonts w:ascii="標楷體" w:eastAsia="標楷體" w:hAnsi="標楷體"/>
        </w:rPr>
        <w:t>改標」與「餐飲業存放逾期品」</w:t>
      </w:r>
      <w:r w:rsidR="00F1731E" w:rsidRPr="00605F93">
        <w:rPr>
          <w:rFonts w:ascii="標楷體" w:eastAsia="標楷體" w:hAnsi="標楷體" w:hint="eastAsia"/>
        </w:rPr>
        <w:t>等4種違規態樣，並擇選40種高風險產品</w:t>
      </w:r>
      <w:proofErr w:type="gramStart"/>
      <w:r w:rsidR="00F1731E" w:rsidRPr="00605F93">
        <w:rPr>
          <w:rFonts w:ascii="標楷體" w:eastAsia="標楷體" w:hAnsi="標楷體" w:hint="eastAsia"/>
        </w:rPr>
        <w:t>品</w:t>
      </w:r>
      <w:proofErr w:type="gramEnd"/>
      <w:r w:rsidR="00F1731E" w:rsidRPr="00605F93">
        <w:rPr>
          <w:rFonts w:ascii="標楷體" w:eastAsia="標楷體" w:hAnsi="標楷體" w:hint="eastAsia"/>
        </w:rPr>
        <w:t>項，結合該署後市場稽查專案，提供潛在風險業者清單，作為稽查選案之參考。經查，</w:t>
      </w:r>
      <w:proofErr w:type="gramStart"/>
      <w:r w:rsidR="00F1731E" w:rsidRPr="00605F93">
        <w:rPr>
          <w:rFonts w:ascii="標楷體" w:eastAsia="標楷體" w:hAnsi="標楷體" w:hint="eastAsia"/>
        </w:rPr>
        <w:t>食藥署</w:t>
      </w:r>
      <w:proofErr w:type="gramEnd"/>
      <w:r w:rsidR="00F1731E" w:rsidRPr="00605F93">
        <w:rPr>
          <w:rFonts w:ascii="標楷體" w:eastAsia="標楷體" w:hAnsi="標楷體" w:hint="eastAsia"/>
        </w:rPr>
        <w:t>於112及</w:t>
      </w:r>
      <w:proofErr w:type="gramStart"/>
      <w:r w:rsidR="00F1731E" w:rsidRPr="00605F93">
        <w:rPr>
          <w:rFonts w:ascii="標楷體" w:eastAsia="標楷體" w:hAnsi="標楷體" w:hint="eastAsia"/>
        </w:rPr>
        <w:t>113</w:t>
      </w:r>
      <w:proofErr w:type="gramEnd"/>
      <w:r w:rsidR="00F1731E" w:rsidRPr="00605F93">
        <w:rPr>
          <w:rFonts w:ascii="標楷體" w:eastAsia="標楷體" w:hAnsi="標楷體" w:hint="eastAsia"/>
        </w:rPr>
        <w:t>年度執行之後市場稽查專案計畫，已將業者是否使用或存放逾期原料（食品）列入查核項目者計64項，共稽查業者1萬餘家（表24），惟同期間僅就「112年中秋複合式專案」</w:t>
      </w:r>
      <w:r w:rsidR="00F1731E" w:rsidRPr="00605F93">
        <w:rPr>
          <w:rFonts w:ascii="標楷體" w:eastAsia="標楷體" w:hAnsi="標楷體" w:hint="eastAsia"/>
          <w:spacing w:val="2"/>
        </w:rPr>
        <w:t>等5項稽查專案，運用</w:t>
      </w:r>
      <w:r w:rsidR="00F1731E" w:rsidRPr="00605F93">
        <w:rPr>
          <w:rFonts w:ascii="標楷體" w:eastAsia="標楷體" w:hAnsi="標楷體"/>
          <w:spacing w:val="2"/>
        </w:rPr>
        <w:t>逾期食品偵測模組</w:t>
      </w:r>
      <w:r w:rsidR="00F1731E" w:rsidRPr="00605F93">
        <w:rPr>
          <w:rFonts w:ascii="標楷體" w:eastAsia="標楷體" w:hAnsi="標楷體" w:hint="eastAsia"/>
          <w:spacing w:val="2"/>
        </w:rPr>
        <w:t>產出潛在風險業者清單，其餘稽查專案計畫雖亦多與製造、餐飲業相關，卻未能以該模組提出風險業者清單，尚無法有效發揮偵測模組之風險監測功能；又該署配合「112年中秋複合式專案」等5項稽查專案，運用該模組產出之77家潛在風險業者，經該署稽查單位及地方政府衛生局依實務需求選案查核結果，實際僅稽查17家，未及模組產出清單之</w:t>
      </w:r>
      <w:proofErr w:type="gramStart"/>
      <w:r w:rsidR="00F1731E" w:rsidRPr="00605F93">
        <w:rPr>
          <w:rFonts w:ascii="標楷體" w:eastAsia="標楷體" w:hAnsi="標楷體" w:hint="eastAsia"/>
          <w:spacing w:val="2"/>
        </w:rPr>
        <w:t>3成</w:t>
      </w:r>
      <w:proofErr w:type="gramEnd"/>
      <w:r w:rsidR="00F1731E" w:rsidRPr="00605F93">
        <w:rPr>
          <w:rFonts w:ascii="標楷體" w:eastAsia="標楷體" w:hAnsi="標楷體" w:hint="eastAsia"/>
          <w:spacing w:val="2"/>
        </w:rPr>
        <w:t>，且稽查結果僅查獲8家業者未符食品良好衛生規範準則（GHP），尚無業者使用或貯存逾期食品情事，惟同期間查獲之製造及餐飲業逾期食品違規案件計73家（表2</w:t>
      </w:r>
      <w:r w:rsidR="00F1731E" w:rsidRPr="00605F93">
        <w:rPr>
          <w:rFonts w:ascii="標楷體" w:eastAsia="標楷體" w:hAnsi="標楷體"/>
          <w:spacing w:val="2"/>
        </w:rPr>
        <w:t>4</w:t>
      </w:r>
      <w:r w:rsidR="00F1731E" w:rsidRPr="00605F93">
        <w:rPr>
          <w:rFonts w:ascii="標楷體" w:eastAsia="標楷體" w:hAnsi="標楷體" w:hint="eastAsia"/>
          <w:spacing w:val="2"/>
        </w:rPr>
        <w:t>），顯示該</w:t>
      </w:r>
      <w:r w:rsidR="00F1731E" w:rsidRPr="00605F93">
        <w:rPr>
          <w:rFonts w:ascii="標楷體" w:eastAsia="標楷體" w:hAnsi="標楷體"/>
          <w:spacing w:val="2"/>
        </w:rPr>
        <w:t>模組</w:t>
      </w:r>
      <w:r w:rsidR="00F1731E" w:rsidRPr="00605F93">
        <w:rPr>
          <w:rFonts w:ascii="標楷體" w:eastAsia="標楷體" w:hAnsi="標楷體" w:hint="eastAsia"/>
          <w:spacing w:val="2"/>
        </w:rPr>
        <w:t>識別風險業者之準確性仍待提升。經函</w:t>
      </w:r>
      <w:proofErr w:type="gramStart"/>
      <w:r w:rsidR="00F1731E" w:rsidRPr="00605F93">
        <w:rPr>
          <w:rFonts w:ascii="標楷體" w:eastAsia="標楷體" w:hAnsi="標楷體" w:hint="eastAsia"/>
          <w:spacing w:val="2"/>
        </w:rPr>
        <w:t>請食藥署研謀精</w:t>
      </w:r>
      <w:proofErr w:type="gramEnd"/>
      <w:r w:rsidR="00F1731E" w:rsidRPr="00605F93">
        <w:rPr>
          <w:rFonts w:ascii="標楷體" w:eastAsia="標楷體" w:hAnsi="標楷體" w:hint="eastAsia"/>
          <w:spacing w:val="2"/>
        </w:rPr>
        <w:t>進逾期食品偵測模組功能，並契合稽查實務需求，</w:t>
      </w:r>
      <w:proofErr w:type="gramStart"/>
      <w:r w:rsidR="00F1731E" w:rsidRPr="00605F93">
        <w:rPr>
          <w:rFonts w:ascii="標楷體" w:eastAsia="標楷體" w:hAnsi="標楷體" w:hint="eastAsia"/>
          <w:spacing w:val="2"/>
        </w:rPr>
        <w:t>俾</w:t>
      </w:r>
      <w:proofErr w:type="gramEnd"/>
      <w:r w:rsidR="00F1731E" w:rsidRPr="00605F93">
        <w:rPr>
          <w:rFonts w:ascii="標楷體" w:eastAsia="標楷體" w:hAnsi="標楷體" w:hint="eastAsia"/>
          <w:spacing w:val="2"/>
        </w:rPr>
        <w:t>提升風險預判成效。據復：</w:t>
      </w:r>
      <w:proofErr w:type="gramStart"/>
      <w:r w:rsidR="00F1731E" w:rsidRPr="00605F93">
        <w:rPr>
          <w:rFonts w:ascii="標楷體" w:eastAsia="標楷體" w:hAnsi="標楷體" w:hint="eastAsia"/>
          <w:spacing w:val="2"/>
        </w:rPr>
        <w:t>囿</w:t>
      </w:r>
      <w:proofErr w:type="gramEnd"/>
      <w:r w:rsidR="00F1731E" w:rsidRPr="00605F93">
        <w:rPr>
          <w:rFonts w:ascii="標楷體" w:eastAsia="標楷體" w:hAnsi="標楷體" w:hint="eastAsia"/>
          <w:spacing w:val="2"/>
        </w:rPr>
        <w:t>於逾期食品違規態樣行為較為零星、非系統性並具備高度隱蔽性等，現階段資料量能與建模技術尚不足以反映複雜實況，致實際稽查結果未如預期，114年將持續發</w:t>
      </w:r>
      <w:r w:rsidR="00F1731E" w:rsidRPr="00605F93">
        <w:rPr>
          <w:rFonts w:ascii="標楷體" w:eastAsia="標楷體" w:hAnsi="標楷體" w:hint="eastAsia"/>
        </w:rPr>
        <w:t>掘高逾期風險產品，提升模組運作效能。</w:t>
      </w:r>
    </w:p>
    <w:p w14:paraId="3C9A3734" w14:textId="04FD969B" w:rsidR="00406474" w:rsidRPr="00605F93" w:rsidRDefault="00406474" w:rsidP="006F2B69">
      <w:pPr>
        <w:spacing w:line="420" w:lineRule="exact"/>
        <w:ind w:firstLineChars="200" w:firstLine="561"/>
        <w:jc w:val="both"/>
        <w:rPr>
          <w:rFonts w:ascii="標楷體" w:eastAsia="標楷體" w:hAnsi="標楷體"/>
          <w:b/>
          <w:bCs/>
          <w:sz w:val="28"/>
        </w:rPr>
      </w:pPr>
      <w:r w:rsidRPr="00605F93">
        <w:rPr>
          <w:rStyle w:val="10"/>
          <w:rFonts w:ascii="標楷體" w:eastAsia="標楷體" w:hAnsi="標楷體" w:hint="eastAsia"/>
          <w:sz w:val="28"/>
          <w:szCs w:val="28"/>
        </w:rPr>
        <w:lastRenderedPageBreak/>
        <w:t>（</w:t>
      </w:r>
      <w:r w:rsidRPr="00605F93">
        <w:rPr>
          <w:rFonts w:ascii="標楷體" w:eastAsia="標楷體" w:hAnsi="標楷體" w:hint="eastAsia"/>
          <w:b/>
          <w:bCs/>
          <w:sz w:val="28"/>
        </w:rPr>
        <w:t>十</w:t>
      </w:r>
      <w:r w:rsidR="00BD657B" w:rsidRPr="00605F93">
        <w:rPr>
          <w:rFonts w:ascii="標楷體" w:eastAsia="標楷體" w:hAnsi="標楷體" w:hint="eastAsia"/>
          <w:b/>
          <w:bCs/>
          <w:sz w:val="28"/>
        </w:rPr>
        <w:t>一</w:t>
      </w:r>
      <w:r w:rsidRPr="00605F93">
        <w:rPr>
          <w:rFonts w:ascii="標楷體" w:eastAsia="標楷體" w:hAnsi="標楷體" w:hint="eastAsia"/>
          <w:b/>
          <w:bCs/>
          <w:sz w:val="28"/>
        </w:rPr>
        <w:t>）</w:t>
      </w:r>
      <w:bookmarkStart w:id="48" w:name="_Hlk200358390"/>
      <w:r w:rsidRPr="00605F93">
        <w:rPr>
          <w:rFonts w:ascii="標楷體" w:eastAsia="標楷體" w:hAnsi="標楷體" w:hint="eastAsia"/>
          <w:b/>
          <w:bCs/>
          <w:sz w:val="28"/>
        </w:rPr>
        <w:t xml:space="preserve">　</w:t>
      </w:r>
      <w:r w:rsidR="006F2B69" w:rsidRPr="00605F93">
        <w:rPr>
          <w:rFonts w:ascii="標楷體" w:eastAsia="標楷體" w:hAnsi="標楷體" w:hint="eastAsia"/>
          <w:b/>
          <w:bCs/>
          <w:sz w:val="28"/>
        </w:rPr>
        <w:t>醫療機構</w:t>
      </w:r>
      <w:r w:rsidR="00C0497B" w:rsidRPr="00605F93">
        <w:rPr>
          <w:rFonts w:ascii="標楷體" w:eastAsia="標楷體" w:hAnsi="標楷體" w:hint="eastAsia"/>
          <w:b/>
          <w:bCs/>
          <w:sz w:val="28"/>
        </w:rPr>
        <w:t>為</w:t>
      </w:r>
      <w:r w:rsidR="006F2B69" w:rsidRPr="00605F93">
        <w:rPr>
          <w:rFonts w:ascii="標楷體" w:eastAsia="標楷體" w:hAnsi="標楷體" w:hint="eastAsia"/>
          <w:b/>
          <w:bCs/>
          <w:sz w:val="28"/>
        </w:rPr>
        <w:t>我國</w:t>
      </w:r>
      <w:r w:rsidRPr="00605F93">
        <w:rPr>
          <w:rFonts w:ascii="標楷體" w:eastAsia="標楷體" w:hAnsi="標楷體" w:hint="eastAsia"/>
          <w:b/>
          <w:bCs/>
          <w:sz w:val="28"/>
        </w:rPr>
        <w:t>關鍵基礎設施</w:t>
      </w:r>
      <w:r w:rsidR="00BD466B" w:rsidRPr="00605F93">
        <w:rPr>
          <w:rFonts w:ascii="標楷體" w:eastAsia="標楷體" w:hAnsi="標楷體" w:hint="eastAsia"/>
          <w:b/>
          <w:bCs/>
          <w:sz w:val="28"/>
        </w:rPr>
        <w:t>之重要一環</w:t>
      </w:r>
      <w:r w:rsidRPr="00605F93">
        <w:rPr>
          <w:rFonts w:ascii="標楷體" w:eastAsia="標楷體" w:hAnsi="標楷體" w:hint="eastAsia"/>
          <w:b/>
          <w:bCs/>
          <w:sz w:val="28"/>
        </w:rPr>
        <w:t>，</w:t>
      </w:r>
      <w:r w:rsidR="00E87A88" w:rsidRPr="00605F93">
        <w:rPr>
          <w:rFonts w:ascii="標楷體" w:eastAsia="標楷體" w:hAnsi="標楷體" w:hint="eastAsia"/>
          <w:b/>
          <w:bCs/>
          <w:sz w:val="28"/>
        </w:rPr>
        <w:t>惟</w:t>
      </w:r>
      <w:r w:rsidR="00894376" w:rsidRPr="00605F93">
        <w:rPr>
          <w:rFonts w:ascii="標楷體" w:eastAsia="標楷體" w:hAnsi="標楷體" w:hint="eastAsia"/>
          <w:b/>
          <w:bCs/>
          <w:sz w:val="28"/>
        </w:rPr>
        <w:t>近來部分醫院陸續發生</w:t>
      </w:r>
      <w:r w:rsidR="00E87A88" w:rsidRPr="00605F93">
        <w:rPr>
          <w:rFonts w:ascii="標楷體" w:eastAsia="標楷體" w:hAnsi="標楷體" w:hint="eastAsia"/>
          <w:b/>
          <w:bCs/>
          <w:sz w:val="28"/>
        </w:rPr>
        <w:t>網路</w:t>
      </w:r>
      <w:r w:rsidR="00894376" w:rsidRPr="00605F93">
        <w:rPr>
          <w:rFonts w:ascii="標楷體" w:eastAsia="標楷體" w:hAnsi="標楷體" w:hint="eastAsia"/>
          <w:b/>
          <w:bCs/>
          <w:sz w:val="28"/>
        </w:rPr>
        <w:t>攻擊事件，影響</w:t>
      </w:r>
      <w:r w:rsidR="008E7939" w:rsidRPr="00605F93">
        <w:rPr>
          <w:rFonts w:ascii="標楷體" w:eastAsia="標楷體" w:hAnsi="標楷體" w:hint="eastAsia"/>
          <w:b/>
          <w:bCs/>
          <w:sz w:val="28"/>
        </w:rPr>
        <w:t>其</w:t>
      </w:r>
      <w:r w:rsidR="00E87A88" w:rsidRPr="00605F93">
        <w:rPr>
          <w:rFonts w:ascii="標楷體" w:eastAsia="標楷體" w:hAnsi="標楷體" w:hint="eastAsia"/>
          <w:b/>
          <w:bCs/>
          <w:sz w:val="28"/>
        </w:rPr>
        <w:t>穩定</w:t>
      </w:r>
      <w:r w:rsidR="00894376" w:rsidRPr="00605F93">
        <w:rPr>
          <w:rFonts w:ascii="標楷體" w:eastAsia="標楷體" w:hAnsi="標楷體" w:hint="eastAsia"/>
          <w:b/>
          <w:bCs/>
          <w:sz w:val="28"/>
        </w:rPr>
        <w:t>營運</w:t>
      </w:r>
      <w:r w:rsidRPr="00605F93">
        <w:rPr>
          <w:rFonts w:ascii="標楷體" w:eastAsia="標楷體" w:hAnsi="標楷體" w:hint="eastAsia"/>
          <w:b/>
          <w:bCs/>
          <w:sz w:val="28"/>
        </w:rPr>
        <w:t>，又緊急救護智能平</w:t>
      </w:r>
      <w:proofErr w:type="gramStart"/>
      <w:r w:rsidRPr="00605F93">
        <w:rPr>
          <w:rFonts w:ascii="標楷體" w:eastAsia="標楷體" w:hAnsi="標楷體" w:hint="eastAsia"/>
          <w:b/>
          <w:bCs/>
          <w:sz w:val="28"/>
        </w:rPr>
        <w:t>臺</w:t>
      </w:r>
      <w:proofErr w:type="gramEnd"/>
      <w:r w:rsidRPr="00605F93">
        <w:rPr>
          <w:rFonts w:ascii="標楷體" w:eastAsia="標楷體" w:hAnsi="標楷體" w:hint="eastAsia"/>
          <w:b/>
          <w:bCs/>
          <w:sz w:val="28"/>
        </w:rPr>
        <w:t>因系統功能完整性及便捷</w:t>
      </w:r>
      <w:proofErr w:type="gramStart"/>
      <w:r w:rsidRPr="00605F93">
        <w:rPr>
          <w:rFonts w:ascii="標楷體" w:eastAsia="標楷體" w:hAnsi="標楷體" w:hint="eastAsia"/>
          <w:b/>
          <w:bCs/>
          <w:sz w:val="28"/>
        </w:rPr>
        <w:t>性均有不足</w:t>
      </w:r>
      <w:proofErr w:type="gramEnd"/>
      <w:r w:rsidRPr="00605F93">
        <w:rPr>
          <w:rFonts w:ascii="標楷體" w:eastAsia="標楷體" w:hAnsi="標楷體" w:hint="eastAsia"/>
          <w:b/>
          <w:bCs/>
          <w:sz w:val="28"/>
        </w:rPr>
        <w:t>，影響使用意願，允宜落實執行緊急救援與醫院領域之安全防護措施，並完善緊急救護智能平</w:t>
      </w:r>
      <w:proofErr w:type="gramStart"/>
      <w:r w:rsidRPr="00605F93">
        <w:rPr>
          <w:rFonts w:ascii="標楷體" w:eastAsia="標楷體" w:hAnsi="標楷體" w:hint="eastAsia"/>
          <w:b/>
          <w:bCs/>
          <w:sz w:val="28"/>
        </w:rPr>
        <w:t>臺</w:t>
      </w:r>
      <w:proofErr w:type="gramEnd"/>
      <w:r w:rsidRPr="00605F93">
        <w:rPr>
          <w:rFonts w:ascii="標楷體" w:eastAsia="標楷體" w:hAnsi="標楷體" w:hint="eastAsia"/>
          <w:b/>
          <w:bCs/>
          <w:sz w:val="28"/>
        </w:rPr>
        <w:t>之</w:t>
      </w:r>
      <w:proofErr w:type="gramStart"/>
      <w:r w:rsidRPr="00605F93">
        <w:rPr>
          <w:rFonts w:ascii="標楷體" w:eastAsia="標楷體" w:hAnsi="標楷體" w:hint="eastAsia"/>
          <w:b/>
          <w:bCs/>
          <w:sz w:val="28"/>
        </w:rPr>
        <w:t>介</w:t>
      </w:r>
      <w:proofErr w:type="gramEnd"/>
      <w:r w:rsidRPr="00605F93">
        <w:rPr>
          <w:rFonts w:ascii="標楷體" w:eastAsia="標楷體" w:hAnsi="標楷體" w:hint="eastAsia"/>
          <w:b/>
          <w:bCs/>
          <w:sz w:val="28"/>
        </w:rPr>
        <w:t>接及系統功能，以提升我國關鍵基礎設施之安全韌性。</w:t>
      </w:r>
    </w:p>
    <w:bookmarkEnd w:id="48"/>
    <w:p w14:paraId="0344A820" w14:textId="4A370B29" w:rsidR="00406474" w:rsidRPr="00605F93" w:rsidRDefault="00406474" w:rsidP="003F67C6">
      <w:pPr>
        <w:overflowPunct w:val="0"/>
        <w:spacing w:line="420" w:lineRule="exact"/>
        <w:ind w:firstLineChars="200" w:firstLine="480"/>
        <w:jc w:val="both"/>
        <w:rPr>
          <w:rFonts w:ascii="標楷體" w:eastAsia="標楷體" w:hAnsi="標楷體"/>
          <w:noProof/>
        </w:rPr>
      </w:pPr>
      <w:r w:rsidRPr="00605F93">
        <w:rPr>
          <w:rFonts w:ascii="標楷體" w:eastAsia="標楷體" w:hAnsi="標楷體" w:hint="eastAsia"/>
          <w:noProof/>
        </w:rPr>
        <w:t>國家關鍵基礎設施係指一國公有或私有、實體或虛擬之資產、生產系統以及網絡，倘因人為破壞或自然災害受損，將影響政府及社會功能運作，造成人民傷亡或財產損失，足使國家安全或利益遭受損害之虞。</w:t>
      </w:r>
      <w:r w:rsidR="003F67C6" w:rsidRPr="00605F93">
        <w:rPr>
          <w:rFonts w:ascii="標楷體" w:eastAsia="標楷體" w:hAnsi="標楷體" w:hint="eastAsia"/>
          <w:noProof/>
        </w:rPr>
        <w:t>依</w:t>
      </w:r>
      <w:r w:rsidR="003F67C6" w:rsidRPr="00605F93">
        <w:rPr>
          <w:rFonts w:ascii="標楷體" w:eastAsia="標楷體" w:hAnsi="標楷體" w:hint="eastAsia"/>
        </w:rPr>
        <w:t>「國家關鍵基礎設施安全防護指導綱要」（下稱指導綱要）規定，</w:t>
      </w:r>
      <w:r w:rsidR="00E87A88" w:rsidRPr="00605F93">
        <w:rPr>
          <w:rFonts w:ascii="標楷體" w:eastAsia="標楷體" w:hAnsi="標楷體" w:hint="eastAsia"/>
          <w:noProof/>
        </w:rPr>
        <w:t>「緊急救援與醫院」為</w:t>
      </w:r>
      <w:r w:rsidRPr="00605F93">
        <w:rPr>
          <w:rFonts w:ascii="標楷體" w:eastAsia="標楷體" w:hAnsi="標楷體" w:hint="eastAsia"/>
          <w:noProof/>
        </w:rPr>
        <w:t>我國關鍵基礎設施主領域</w:t>
      </w:r>
      <w:r w:rsidR="00E87A88" w:rsidRPr="00605F93">
        <w:rPr>
          <w:rFonts w:ascii="標楷體" w:eastAsia="標楷體" w:hAnsi="標楷體" w:hint="eastAsia"/>
          <w:noProof/>
        </w:rPr>
        <w:t>之一</w:t>
      </w:r>
      <w:r w:rsidRPr="00605F93">
        <w:rPr>
          <w:rFonts w:ascii="標楷體" w:eastAsia="標楷體" w:hAnsi="標楷體" w:hint="eastAsia"/>
          <w:noProof/>
        </w:rPr>
        <w:t>，</w:t>
      </w:r>
      <w:r w:rsidR="00E87A88" w:rsidRPr="00605F93">
        <w:rPr>
          <w:rFonts w:ascii="標楷體" w:eastAsia="標楷體" w:hAnsi="標楷體" w:hint="eastAsia"/>
          <w:noProof/>
        </w:rPr>
        <w:t>由</w:t>
      </w:r>
      <w:r w:rsidRPr="00605F93">
        <w:rPr>
          <w:rFonts w:ascii="標楷體" w:eastAsia="標楷體" w:hAnsi="標楷體" w:hint="eastAsia"/>
          <w:noProof/>
        </w:rPr>
        <w:t>衛生福利部（下稱衛福部）</w:t>
      </w:r>
      <w:r w:rsidR="00E87A88" w:rsidRPr="00605F93">
        <w:rPr>
          <w:rFonts w:ascii="標楷體" w:eastAsia="標楷體" w:hAnsi="標楷體" w:hint="eastAsia"/>
          <w:noProof/>
        </w:rPr>
        <w:t>擔任</w:t>
      </w:r>
      <w:r w:rsidRPr="00605F93">
        <w:rPr>
          <w:rFonts w:ascii="標楷體" w:eastAsia="標楷體" w:hAnsi="標楷體" w:hint="eastAsia"/>
          <w:noProof/>
        </w:rPr>
        <w:t>協調機關，辦理緊急救援與醫院領域之醫療資源儲備、演練機制與跨域協作，以強化醫療照護體系之安全韌性。經查相關業務執行情形，核有下列事項：</w:t>
      </w:r>
    </w:p>
    <w:p w14:paraId="7BF28C1E" w14:textId="4F845A8F" w:rsidR="00406474" w:rsidRPr="00605F93" w:rsidRDefault="008217D7" w:rsidP="006C57E4">
      <w:pPr>
        <w:overflowPunct w:val="0"/>
        <w:spacing w:line="440" w:lineRule="exact"/>
        <w:ind w:firstLineChars="450" w:firstLine="1080"/>
        <w:jc w:val="both"/>
        <w:rPr>
          <w:rFonts w:ascii="標楷體" w:eastAsia="標楷體" w:hAnsi="標楷體"/>
          <w:spacing w:val="4"/>
        </w:rPr>
      </w:pPr>
      <w:r w:rsidRPr="00605F93">
        <w:rPr>
          <w:rFonts w:ascii="標楷體" w:eastAsia="標楷體" w:hAnsi="標楷體" w:hint="eastAsia"/>
          <w:noProof/>
        </w:rPr>
        <mc:AlternateContent>
          <mc:Choice Requires="wps">
            <w:drawing>
              <wp:anchor distT="0" distB="0" distL="114300" distR="114300" simplePos="0" relativeHeight="252850176" behindDoc="0" locked="0" layoutInCell="1" allowOverlap="1" wp14:anchorId="5FD29FF7" wp14:editId="34D98496">
                <wp:simplePos x="0" y="0"/>
                <wp:positionH relativeFrom="margin">
                  <wp:posOffset>3074758</wp:posOffset>
                </wp:positionH>
                <wp:positionV relativeFrom="paragraph">
                  <wp:posOffset>874089</wp:posOffset>
                </wp:positionV>
                <wp:extent cx="3306445" cy="1613535"/>
                <wp:effectExtent l="0" t="0" r="0" b="5715"/>
                <wp:wrapSquare wrapText="bothSides"/>
                <wp:docPr id="5" name="文字方塊 5"/>
                <wp:cNvGraphicFramePr/>
                <a:graphic xmlns:a="http://schemas.openxmlformats.org/drawingml/2006/main">
                  <a:graphicData uri="http://schemas.microsoft.com/office/word/2010/wordprocessingShape">
                    <wps:wsp>
                      <wps:cNvSpPr txBox="1"/>
                      <wps:spPr bwMode="auto">
                        <a:xfrm>
                          <a:off x="0" y="0"/>
                          <a:ext cx="3306445" cy="161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671D2" w14:textId="59E71C25" w:rsidR="00406474" w:rsidRPr="00854B6E" w:rsidRDefault="00406474" w:rsidP="00406474">
                            <w:pPr>
                              <w:spacing w:line="240" w:lineRule="exact"/>
                              <w:jc w:val="center"/>
                              <w:rPr>
                                <w:rFonts w:ascii="標楷體" w:eastAsia="標楷體" w:hAnsi="標楷體"/>
                                <w:b/>
                              </w:rPr>
                            </w:pPr>
                            <w:r w:rsidRPr="009C1968">
                              <w:rPr>
                                <w:rFonts w:ascii="標楷體" w:eastAsia="標楷體" w:hAnsi="標楷體" w:hint="eastAsia"/>
                                <w:b/>
                                <w:bCs/>
                                <w:noProof/>
                              </w:rPr>
                              <w:t>表</w:t>
                            </w:r>
                            <w:r w:rsidR="007F3C0D">
                              <w:rPr>
                                <w:rFonts w:ascii="標楷體" w:eastAsia="標楷體" w:hAnsi="標楷體"/>
                                <w:b/>
                                <w:bCs/>
                                <w:noProof/>
                              </w:rPr>
                              <w:t>2</w:t>
                            </w:r>
                            <w:r w:rsidR="00292D4D">
                              <w:rPr>
                                <w:rFonts w:ascii="標楷體" w:eastAsia="標楷體" w:hAnsi="標楷體"/>
                                <w:b/>
                                <w:bCs/>
                                <w:noProof/>
                              </w:rPr>
                              <w:t>5</w:t>
                            </w:r>
                            <w:r w:rsidRPr="009C1968">
                              <w:rPr>
                                <w:rFonts w:ascii="標楷體" w:eastAsia="標楷體" w:hAnsi="標楷體" w:hint="eastAsia"/>
                                <w:b/>
                                <w:bCs/>
                                <w:noProof/>
                              </w:rPr>
                              <w:t xml:space="preserve">　「緊急救援與醫院」主領域架</w:t>
                            </w:r>
                            <w:r w:rsidRPr="00854B6E">
                              <w:rPr>
                                <w:rFonts w:ascii="標楷體" w:eastAsia="標楷體" w:hAnsi="標楷體" w:hint="eastAsia"/>
                                <w:b/>
                              </w:rPr>
                              <w:t>構分類</w:t>
                            </w:r>
                          </w:p>
                          <w:tbl>
                            <w:tblPr>
                              <w:tblStyle w:val="af"/>
                              <w:tblW w:w="5106" w:type="dxa"/>
                              <w:jc w:val="center"/>
                              <w:tblLook w:val="04A0" w:firstRow="1" w:lastRow="0" w:firstColumn="1" w:lastColumn="0" w:noHBand="0" w:noVBand="1"/>
                            </w:tblPr>
                            <w:tblGrid>
                              <w:gridCol w:w="975"/>
                              <w:gridCol w:w="1288"/>
                              <w:gridCol w:w="1543"/>
                              <w:gridCol w:w="1300"/>
                            </w:tblGrid>
                            <w:tr w:rsidR="00406474" w:rsidRPr="00911051" w14:paraId="309AAD84" w14:textId="77777777" w:rsidTr="00E4157C">
                              <w:trPr>
                                <w:trHeight w:val="447"/>
                                <w:tblHeader/>
                                <w:jc w:val="center"/>
                              </w:trPr>
                              <w:tc>
                                <w:tcPr>
                                  <w:tcW w:w="2263" w:type="dxa"/>
                                  <w:gridSpan w:val="2"/>
                                  <w:vAlign w:val="center"/>
                                </w:tcPr>
                                <w:p w14:paraId="37B93C5D"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主領域</w:t>
                                  </w:r>
                                </w:p>
                              </w:tc>
                              <w:tc>
                                <w:tcPr>
                                  <w:tcW w:w="2843" w:type="dxa"/>
                                  <w:gridSpan w:val="2"/>
                                  <w:vAlign w:val="center"/>
                                </w:tcPr>
                                <w:p w14:paraId="584D82AB"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次領域</w:t>
                                  </w:r>
                                </w:p>
                              </w:tc>
                            </w:tr>
                            <w:tr w:rsidR="00406474" w:rsidRPr="00911051" w14:paraId="6D96BDCA" w14:textId="77777777" w:rsidTr="00AB72C9">
                              <w:trPr>
                                <w:trHeight w:val="257"/>
                                <w:tblHeader/>
                                <w:jc w:val="center"/>
                              </w:trPr>
                              <w:tc>
                                <w:tcPr>
                                  <w:tcW w:w="975" w:type="dxa"/>
                                  <w:vAlign w:val="center"/>
                                </w:tcPr>
                                <w:p w14:paraId="38FF8129"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名稱</w:t>
                                  </w:r>
                                </w:p>
                              </w:tc>
                              <w:tc>
                                <w:tcPr>
                                  <w:tcW w:w="1288" w:type="dxa"/>
                                  <w:vAlign w:val="center"/>
                                </w:tcPr>
                                <w:p w14:paraId="3D0AE46D"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協調機關</w:t>
                                  </w:r>
                                </w:p>
                              </w:tc>
                              <w:tc>
                                <w:tcPr>
                                  <w:tcW w:w="1543" w:type="dxa"/>
                                  <w:vAlign w:val="center"/>
                                </w:tcPr>
                                <w:p w14:paraId="65E9FDF7"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名稱</w:t>
                                  </w:r>
                                </w:p>
                              </w:tc>
                              <w:tc>
                                <w:tcPr>
                                  <w:tcW w:w="1300" w:type="dxa"/>
                                  <w:vAlign w:val="center"/>
                                </w:tcPr>
                                <w:p w14:paraId="5CC0DACC" w14:textId="77777777" w:rsidR="00406474" w:rsidRPr="00CE586F" w:rsidRDefault="00406474" w:rsidP="00EC58D9">
                                  <w:pPr>
                                    <w:widowControl/>
                                    <w:spacing w:line="180" w:lineRule="exact"/>
                                    <w:ind w:left="2" w:hangingChars="1" w:hanging="2"/>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主管機關</w:t>
                                  </w:r>
                                </w:p>
                              </w:tc>
                            </w:tr>
                            <w:tr w:rsidR="00406474" w:rsidRPr="00911051" w14:paraId="31060669" w14:textId="77777777" w:rsidTr="009C03FD">
                              <w:trPr>
                                <w:trHeight w:val="335"/>
                                <w:jc w:val="center"/>
                              </w:trPr>
                              <w:tc>
                                <w:tcPr>
                                  <w:tcW w:w="975" w:type="dxa"/>
                                  <w:vMerge w:val="restart"/>
                                  <w:vAlign w:val="center"/>
                                </w:tcPr>
                                <w:p w14:paraId="4AFBEDFC" w14:textId="77777777" w:rsidR="00406474" w:rsidRPr="00CE586F" w:rsidRDefault="00406474" w:rsidP="00CE586F">
                                  <w:pPr>
                                    <w:widowControl/>
                                    <w:spacing w:line="260" w:lineRule="exact"/>
                                    <w:ind w:leftChars="-30" w:left="-72" w:right="-62"/>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緊急救援與醫院</w:t>
                                  </w:r>
                                </w:p>
                              </w:tc>
                              <w:tc>
                                <w:tcPr>
                                  <w:tcW w:w="1288" w:type="dxa"/>
                                  <w:vMerge w:val="restart"/>
                                  <w:vAlign w:val="center"/>
                                </w:tcPr>
                                <w:p w14:paraId="3DE5C346" w14:textId="405CCD35"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衛福部</w:t>
                                  </w:r>
                                </w:p>
                              </w:tc>
                              <w:tc>
                                <w:tcPr>
                                  <w:tcW w:w="1543" w:type="dxa"/>
                                  <w:vAlign w:val="center"/>
                                </w:tcPr>
                                <w:p w14:paraId="32812F65"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醫療照護</w:t>
                                  </w:r>
                                </w:p>
                              </w:tc>
                              <w:tc>
                                <w:tcPr>
                                  <w:tcW w:w="1300" w:type="dxa"/>
                                  <w:vMerge w:val="restart"/>
                                  <w:vAlign w:val="center"/>
                                </w:tcPr>
                                <w:p w14:paraId="2103FCCD" w14:textId="077D3851"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衛福部</w:t>
                                  </w:r>
                                </w:p>
                              </w:tc>
                            </w:tr>
                            <w:tr w:rsidR="00406474" w:rsidRPr="00911051" w14:paraId="713B65E9" w14:textId="77777777" w:rsidTr="009C03FD">
                              <w:trPr>
                                <w:trHeight w:val="335"/>
                                <w:jc w:val="center"/>
                              </w:trPr>
                              <w:tc>
                                <w:tcPr>
                                  <w:tcW w:w="975" w:type="dxa"/>
                                  <w:vMerge/>
                                  <w:vAlign w:val="center"/>
                                </w:tcPr>
                                <w:p w14:paraId="4F30BDFD"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p>
                              </w:tc>
                              <w:tc>
                                <w:tcPr>
                                  <w:tcW w:w="1288" w:type="dxa"/>
                                  <w:vMerge/>
                                  <w:vAlign w:val="center"/>
                                </w:tcPr>
                                <w:p w14:paraId="1BF57691" w14:textId="77777777" w:rsidR="00406474" w:rsidRPr="00CE586F" w:rsidRDefault="00406474" w:rsidP="00F85D39">
                                  <w:pPr>
                                    <w:widowControl/>
                                    <w:spacing w:line="180" w:lineRule="exact"/>
                                    <w:ind w:right="240"/>
                                    <w:jc w:val="both"/>
                                    <w:rPr>
                                      <w:rFonts w:ascii="標楷體" w:eastAsia="標楷體" w:hAnsi="標楷體" w:cs="新細明體"/>
                                      <w:color w:val="000000"/>
                                      <w:sz w:val="20"/>
                                    </w:rPr>
                                  </w:pPr>
                                </w:p>
                              </w:tc>
                              <w:tc>
                                <w:tcPr>
                                  <w:tcW w:w="1543" w:type="dxa"/>
                                  <w:vAlign w:val="center"/>
                                </w:tcPr>
                                <w:p w14:paraId="32D2627B"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疾病管制</w:t>
                                  </w:r>
                                </w:p>
                              </w:tc>
                              <w:tc>
                                <w:tcPr>
                                  <w:tcW w:w="1300" w:type="dxa"/>
                                  <w:vMerge/>
                                  <w:vAlign w:val="center"/>
                                </w:tcPr>
                                <w:p w14:paraId="4C18DF4D" w14:textId="77777777" w:rsidR="00406474" w:rsidRPr="00CE586F" w:rsidRDefault="00406474" w:rsidP="00EC58D9">
                                  <w:pPr>
                                    <w:widowControl/>
                                    <w:spacing w:line="180" w:lineRule="exact"/>
                                    <w:jc w:val="center"/>
                                    <w:rPr>
                                      <w:rFonts w:ascii="標楷體" w:eastAsia="標楷體" w:hAnsi="標楷體" w:cs="新細明體"/>
                                      <w:color w:val="000000"/>
                                      <w:sz w:val="20"/>
                                    </w:rPr>
                                  </w:pPr>
                                </w:p>
                              </w:tc>
                            </w:tr>
                            <w:tr w:rsidR="00406474" w:rsidRPr="00911051" w14:paraId="24086119" w14:textId="77777777" w:rsidTr="00AB72C9">
                              <w:trPr>
                                <w:trHeight w:val="482"/>
                                <w:jc w:val="center"/>
                              </w:trPr>
                              <w:tc>
                                <w:tcPr>
                                  <w:tcW w:w="975" w:type="dxa"/>
                                  <w:vMerge/>
                                  <w:vAlign w:val="center"/>
                                </w:tcPr>
                                <w:p w14:paraId="0EC18CCA"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p>
                              </w:tc>
                              <w:tc>
                                <w:tcPr>
                                  <w:tcW w:w="1288" w:type="dxa"/>
                                  <w:vMerge/>
                                  <w:vAlign w:val="center"/>
                                </w:tcPr>
                                <w:p w14:paraId="3242DFA6" w14:textId="77777777" w:rsidR="00406474" w:rsidRPr="00CE586F" w:rsidRDefault="00406474" w:rsidP="00F85D39">
                                  <w:pPr>
                                    <w:widowControl/>
                                    <w:spacing w:line="180" w:lineRule="exact"/>
                                    <w:ind w:right="240"/>
                                    <w:jc w:val="both"/>
                                    <w:rPr>
                                      <w:rFonts w:ascii="標楷體" w:eastAsia="標楷體" w:hAnsi="標楷體" w:cs="新細明體"/>
                                      <w:color w:val="000000"/>
                                      <w:sz w:val="20"/>
                                    </w:rPr>
                                  </w:pPr>
                                </w:p>
                              </w:tc>
                              <w:tc>
                                <w:tcPr>
                                  <w:tcW w:w="1543" w:type="dxa"/>
                                  <w:vAlign w:val="center"/>
                                </w:tcPr>
                                <w:p w14:paraId="4A8ABAF8" w14:textId="77777777" w:rsidR="00406474" w:rsidRPr="00300768" w:rsidRDefault="00406474" w:rsidP="00300768">
                                  <w:pPr>
                                    <w:widowControl/>
                                    <w:spacing w:line="180" w:lineRule="exact"/>
                                    <w:ind w:leftChars="-30" w:left="-72" w:right="-119"/>
                                    <w:jc w:val="both"/>
                                    <w:rPr>
                                      <w:rFonts w:ascii="標楷體" w:eastAsia="標楷體" w:hAnsi="標楷體" w:cs="新細明體"/>
                                      <w:color w:val="000000"/>
                                      <w:sz w:val="20"/>
                                    </w:rPr>
                                  </w:pPr>
                                  <w:r w:rsidRPr="00300768">
                                    <w:rPr>
                                      <w:rFonts w:ascii="標楷體" w:eastAsia="標楷體" w:hAnsi="標楷體" w:cs="新細明體" w:hint="eastAsia"/>
                                      <w:color w:val="000000"/>
                                      <w:sz w:val="20"/>
                                    </w:rPr>
                                    <w:t>緊急應變體系</w:t>
                                  </w:r>
                                </w:p>
                              </w:tc>
                              <w:tc>
                                <w:tcPr>
                                  <w:tcW w:w="1300" w:type="dxa"/>
                                  <w:vAlign w:val="center"/>
                                </w:tcPr>
                                <w:p w14:paraId="4733A9DD" w14:textId="77777777"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內政部</w:t>
                                  </w:r>
                                </w:p>
                              </w:tc>
                            </w:tr>
                          </w:tbl>
                          <w:p w14:paraId="7081BF71" w14:textId="77777777" w:rsidR="00406474" w:rsidRPr="00A36701" w:rsidRDefault="00406474" w:rsidP="009C03FD">
                            <w:pPr>
                              <w:spacing w:line="240" w:lineRule="exact"/>
                              <w:ind w:leftChars="-35" w:left="1554" w:hangingChars="910" w:hanging="1638"/>
                              <w:jc w:val="both"/>
                              <w:rPr>
                                <w:rFonts w:ascii="標楷體" w:eastAsia="標楷體" w:hAnsi="標楷體"/>
                                <w:sz w:val="18"/>
                                <w:szCs w:val="18"/>
                              </w:rPr>
                            </w:pPr>
                            <w:proofErr w:type="gramStart"/>
                            <w:r w:rsidRPr="00854B6E">
                              <w:rPr>
                                <w:rFonts w:ascii="標楷體" w:eastAsia="標楷體" w:hAnsi="標楷體" w:hint="eastAsia"/>
                                <w:sz w:val="18"/>
                                <w:szCs w:val="18"/>
                              </w:rPr>
                              <w:t>註</w:t>
                            </w:r>
                            <w:proofErr w:type="gramEnd"/>
                            <w:r w:rsidRPr="00854B6E">
                              <w:rPr>
                                <w:rFonts w:ascii="標楷體" w:eastAsia="標楷體" w:hAnsi="標楷體" w:hint="eastAsia"/>
                                <w:sz w:val="18"/>
                                <w:szCs w:val="18"/>
                              </w:rPr>
                              <w:t>：整理自行政院國土安全政策會報網站資料。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29FF7" id="文字方塊 5" o:spid="_x0000_s1053" type="#_x0000_t202" style="position:absolute;left:0;text-align:left;margin-left:242.1pt;margin-top:68.85pt;width:260.35pt;height:127.05pt;z-index:252850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" filled="f" stroked="f">
                <v:textbox>
                  <w:txbxContent>
                    <w:p w14:paraId="043671D2" w14:textId="59E71C25" w:rsidR="00406474" w:rsidRPr="00854B6E" w:rsidRDefault="00406474" w:rsidP="00406474">
                      <w:pPr>
                        <w:spacing w:line="240" w:lineRule="exact"/>
                        <w:jc w:val="center"/>
                        <w:rPr>
                          <w:rFonts w:ascii="標楷體" w:eastAsia="標楷體" w:hAnsi="標楷體"/>
                          <w:b/>
                        </w:rPr>
                      </w:pPr>
                      <w:r w:rsidRPr="009C1968">
                        <w:rPr>
                          <w:rFonts w:ascii="標楷體" w:eastAsia="標楷體" w:hAnsi="標楷體" w:hint="eastAsia"/>
                          <w:b/>
                          <w:bCs/>
                          <w:noProof/>
                        </w:rPr>
                        <w:t>表</w:t>
                      </w:r>
                      <w:r w:rsidR="007F3C0D">
                        <w:rPr>
                          <w:rFonts w:ascii="標楷體" w:eastAsia="標楷體" w:hAnsi="標楷體"/>
                          <w:b/>
                          <w:bCs/>
                          <w:noProof/>
                        </w:rPr>
                        <w:t>2</w:t>
                      </w:r>
                      <w:r w:rsidR="00292D4D">
                        <w:rPr>
                          <w:rFonts w:ascii="標楷體" w:eastAsia="標楷體" w:hAnsi="標楷體"/>
                          <w:b/>
                          <w:bCs/>
                          <w:noProof/>
                        </w:rPr>
                        <w:t>5</w:t>
                      </w:r>
                      <w:r w:rsidRPr="009C1968">
                        <w:rPr>
                          <w:rFonts w:ascii="標楷體" w:eastAsia="標楷體" w:hAnsi="標楷體" w:hint="eastAsia"/>
                          <w:b/>
                          <w:bCs/>
                          <w:noProof/>
                        </w:rPr>
                        <w:t xml:space="preserve">　「緊急救援與醫院」主領域架</w:t>
                      </w:r>
                      <w:r w:rsidRPr="00854B6E">
                        <w:rPr>
                          <w:rFonts w:ascii="標楷體" w:eastAsia="標楷體" w:hAnsi="標楷體" w:hint="eastAsia"/>
                          <w:b/>
                        </w:rPr>
                        <w:t>構分類</w:t>
                      </w:r>
                    </w:p>
                    <w:tbl>
                      <w:tblPr>
                        <w:tblStyle w:val="af"/>
                        <w:tblW w:w="5106" w:type="dxa"/>
                        <w:jc w:val="center"/>
                        <w:tblLook w:val="04A0" w:firstRow="1" w:lastRow="0" w:firstColumn="1" w:lastColumn="0" w:noHBand="0" w:noVBand="1"/>
                      </w:tblPr>
                      <w:tblGrid>
                        <w:gridCol w:w="975"/>
                        <w:gridCol w:w="1288"/>
                        <w:gridCol w:w="1543"/>
                        <w:gridCol w:w="1300"/>
                      </w:tblGrid>
                      <w:tr w:rsidR="00406474" w:rsidRPr="00911051" w14:paraId="309AAD84" w14:textId="77777777" w:rsidTr="00E4157C">
                        <w:trPr>
                          <w:trHeight w:val="447"/>
                          <w:tblHeader/>
                          <w:jc w:val="center"/>
                        </w:trPr>
                        <w:tc>
                          <w:tcPr>
                            <w:tcW w:w="2263" w:type="dxa"/>
                            <w:gridSpan w:val="2"/>
                            <w:vAlign w:val="center"/>
                          </w:tcPr>
                          <w:p w14:paraId="37B93C5D"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主領域</w:t>
                            </w:r>
                          </w:p>
                        </w:tc>
                        <w:tc>
                          <w:tcPr>
                            <w:tcW w:w="2843" w:type="dxa"/>
                            <w:gridSpan w:val="2"/>
                            <w:vAlign w:val="center"/>
                          </w:tcPr>
                          <w:p w14:paraId="584D82AB"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次領域</w:t>
                            </w:r>
                          </w:p>
                        </w:tc>
                      </w:tr>
                      <w:tr w:rsidR="00406474" w:rsidRPr="00911051" w14:paraId="6D96BDCA" w14:textId="77777777" w:rsidTr="00AB72C9">
                        <w:trPr>
                          <w:trHeight w:val="257"/>
                          <w:tblHeader/>
                          <w:jc w:val="center"/>
                        </w:trPr>
                        <w:tc>
                          <w:tcPr>
                            <w:tcW w:w="975" w:type="dxa"/>
                            <w:vAlign w:val="center"/>
                          </w:tcPr>
                          <w:p w14:paraId="38FF8129"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名稱</w:t>
                            </w:r>
                          </w:p>
                        </w:tc>
                        <w:tc>
                          <w:tcPr>
                            <w:tcW w:w="1288" w:type="dxa"/>
                            <w:vAlign w:val="center"/>
                          </w:tcPr>
                          <w:p w14:paraId="3D0AE46D"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協調機關</w:t>
                            </w:r>
                          </w:p>
                        </w:tc>
                        <w:tc>
                          <w:tcPr>
                            <w:tcW w:w="1543" w:type="dxa"/>
                            <w:vAlign w:val="center"/>
                          </w:tcPr>
                          <w:p w14:paraId="65E9FDF7" w14:textId="77777777" w:rsidR="00406474" w:rsidRPr="00CE586F" w:rsidRDefault="00406474" w:rsidP="00EC58D9">
                            <w:pPr>
                              <w:widowControl/>
                              <w:spacing w:line="22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名稱</w:t>
                            </w:r>
                          </w:p>
                        </w:tc>
                        <w:tc>
                          <w:tcPr>
                            <w:tcW w:w="1300" w:type="dxa"/>
                            <w:vAlign w:val="center"/>
                          </w:tcPr>
                          <w:p w14:paraId="5CC0DACC" w14:textId="77777777" w:rsidR="00406474" w:rsidRPr="00CE586F" w:rsidRDefault="00406474" w:rsidP="00EC58D9">
                            <w:pPr>
                              <w:widowControl/>
                              <w:spacing w:line="180" w:lineRule="exact"/>
                              <w:ind w:left="2" w:hangingChars="1" w:hanging="2"/>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主管機關</w:t>
                            </w:r>
                          </w:p>
                        </w:tc>
                      </w:tr>
                      <w:tr w:rsidR="00406474" w:rsidRPr="00911051" w14:paraId="31060669" w14:textId="77777777" w:rsidTr="009C03FD">
                        <w:trPr>
                          <w:trHeight w:val="335"/>
                          <w:jc w:val="center"/>
                        </w:trPr>
                        <w:tc>
                          <w:tcPr>
                            <w:tcW w:w="975" w:type="dxa"/>
                            <w:vMerge w:val="restart"/>
                            <w:vAlign w:val="center"/>
                          </w:tcPr>
                          <w:p w14:paraId="4AFBEDFC" w14:textId="77777777" w:rsidR="00406474" w:rsidRPr="00CE586F" w:rsidRDefault="00406474" w:rsidP="00CE586F">
                            <w:pPr>
                              <w:widowControl/>
                              <w:spacing w:line="260" w:lineRule="exact"/>
                              <w:ind w:leftChars="-30" w:left="-72" w:right="-62"/>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緊急救援與醫院</w:t>
                            </w:r>
                          </w:p>
                        </w:tc>
                        <w:tc>
                          <w:tcPr>
                            <w:tcW w:w="1288" w:type="dxa"/>
                            <w:vMerge w:val="restart"/>
                            <w:vAlign w:val="center"/>
                          </w:tcPr>
                          <w:p w14:paraId="3DE5C346" w14:textId="405CCD35"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衛福部</w:t>
                            </w:r>
                          </w:p>
                        </w:tc>
                        <w:tc>
                          <w:tcPr>
                            <w:tcW w:w="1543" w:type="dxa"/>
                            <w:vAlign w:val="center"/>
                          </w:tcPr>
                          <w:p w14:paraId="32812F65"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醫療照護</w:t>
                            </w:r>
                          </w:p>
                        </w:tc>
                        <w:tc>
                          <w:tcPr>
                            <w:tcW w:w="1300" w:type="dxa"/>
                            <w:vMerge w:val="restart"/>
                            <w:vAlign w:val="center"/>
                          </w:tcPr>
                          <w:p w14:paraId="2103FCCD" w14:textId="077D3851"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衛福部</w:t>
                            </w:r>
                          </w:p>
                        </w:tc>
                      </w:tr>
                      <w:tr w:rsidR="00406474" w:rsidRPr="00911051" w14:paraId="713B65E9" w14:textId="77777777" w:rsidTr="009C03FD">
                        <w:trPr>
                          <w:trHeight w:val="335"/>
                          <w:jc w:val="center"/>
                        </w:trPr>
                        <w:tc>
                          <w:tcPr>
                            <w:tcW w:w="975" w:type="dxa"/>
                            <w:vMerge/>
                            <w:vAlign w:val="center"/>
                          </w:tcPr>
                          <w:p w14:paraId="4F30BDFD"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p>
                        </w:tc>
                        <w:tc>
                          <w:tcPr>
                            <w:tcW w:w="1288" w:type="dxa"/>
                            <w:vMerge/>
                            <w:vAlign w:val="center"/>
                          </w:tcPr>
                          <w:p w14:paraId="1BF57691" w14:textId="77777777" w:rsidR="00406474" w:rsidRPr="00CE586F" w:rsidRDefault="00406474" w:rsidP="00F85D39">
                            <w:pPr>
                              <w:widowControl/>
                              <w:spacing w:line="180" w:lineRule="exact"/>
                              <w:ind w:right="240"/>
                              <w:jc w:val="both"/>
                              <w:rPr>
                                <w:rFonts w:ascii="標楷體" w:eastAsia="標楷體" w:hAnsi="標楷體" w:cs="新細明體"/>
                                <w:color w:val="000000"/>
                                <w:sz w:val="20"/>
                              </w:rPr>
                            </w:pPr>
                          </w:p>
                        </w:tc>
                        <w:tc>
                          <w:tcPr>
                            <w:tcW w:w="1543" w:type="dxa"/>
                            <w:vAlign w:val="center"/>
                          </w:tcPr>
                          <w:p w14:paraId="32D2627B"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r w:rsidRPr="00CE586F">
                              <w:rPr>
                                <w:rFonts w:ascii="標楷體" w:eastAsia="標楷體" w:hAnsi="標楷體" w:cs="新細明體" w:hint="eastAsia"/>
                                <w:color w:val="000000"/>
                                <w:sz w:val="20"/>
                              </w:rPr>
                              <w:t>疾病管制</w:t>
                            </w:r>
                          </w:p>
                        </w:tc>
                        <w:tc>
                          <w:tcPr>
                            <w:tcW w:w="1300" w:type="dxa"/>
                            <w:vMerge/>
                            <w:vAlign w:val="center"/>
                          </w:tcPr>
                          <w:p w14:paraId="4C18DF4D" w14:textId="77777777" w:rsidR="00406474" w:rsidRPr="00CE586F" w:rsidRDefault="00406474" w:rsidP="00EC58D9">
                            <w:pPr>
                              <w:widowControl/>
                              <w:spacing w:line="180" w:lineRule="exact"/>
                              <w:jc w:val="center"/>
                              <w:rPr>
                                <w:rFonts w:ascii="標楷體" w:eastAsia="標楷體" w:hAnsi="標楷體" w:cs="新細明體"/>
                                <w:color w:val="000000"/>
                                <w:sz w:val="20"/>
                              </w:rPr>
                            </w:pPr>
                          </w:p>
                        </w:tc>
                      </w:tr>
                      <w:tr w:rsidR="00406474" w:rsidRPr="00911051" w14:paraId="24086119" w14:textId="77777777" w:rsidTr="00AB72C9">
                        <w:trPr>
                          <w:trHeight w:val="482"/>
                          <w:jc w:val="center"/>
                        </w:trPr>
                        <w:tc>
                          <w:tcPr>
                            <w:tcW w:w="975" w:type="dxa"/>
                            <w:vMerge/>
                            <w:vAlign w:val="center"/>
                          </w:tcPr>
                          <w:p w14:paraId="0EC18CCA" w14:textId="77777777" w:rsidR="00406474" w:rsidRPr="00CE586F" w:rsidRDefault="00406474" w:rsidP="00F85D39">
                            <w:pPr>
                              <w:widowControl/>
                              <w:spacing w:line="180" w:lineRule="exact"/>
                              <w:ind w:leftChars="-30" w:left="-72" w:right="240"/>
                              <w:jc w:val="both"/>
                              <w:rPr>
                                <w:rFonts w:ascii="標楷體" w:eastAsia="標楷體" w:hAnsi="標楷體" w:cs="新細明體"/>
                                <w:color w:val="000000"/>
                                <w:sz w:val="20"/>
                              </w:rPr>
                            </w:pPr>
                          </w:p>
                        </w:tc>
                        <w:tc>
                          <w:tcPr>
                            <w:tcW w:w="1288" w:type="dxa"/>
                            <w:vMerge/>
                            <w:vAlign w:val="center"/>
                          </w:tcPr>
                          <w:p w14:paraId="3242DFA6" w14:textId="77777777" w:rsidR="00406474" w:rsidRPr="00CE586F" w:rsidRDefault="00406474" w:rsidP="00F85D39">
                            <w:pPr>
                              <w:widowControl/>
                              <w:spacing w:line="180" w:lineRule="exact"/>
                              <w:ind w:right="240"/>
                              <w:jc w:val="both"/>
                              <w:rPr>
                                <w:rFonts w:ascii="標楷體" w:eastAsia="標楷體" w:hAnsi="標楷體" w:cs="新細明體"/>
                                <w:color w:val="000000"/>
                                <w:sz w:val="20"/>
                              </w:rPr>
                            </w:pPr>
                          </w:p>
                        </w:tc>
                        <w:tc>
                          <w:tcPr>
                            <w:tcW w:w="1543" w:type="dxa"/>
                            <w:vAlign w:val="center"/>
                          </w:tcPr>
                          <w:p w14:paraId="4A8ABAF8" w14:textId="77777777" w:rsidR="00406474" w:rsidRPr="00300768" w:rsidRDefault="00406474" w:rsidP="00300768">
                            <w:pPr>
                              <w:widowControl/>
                              <w:spacing w:line="180" w:lineRule="exact"/>
                              <w:ind w:leftChars="-30" w:left="-72" w:right="-119"/>
                              <w:jc w:val="both"/>
                              <w:rPr>
                                <w:rFonts w:ascii="標楷體" w:eastAsia="標楷體" w:hAnsi="標楷體" w:cs="新細明體"/>
                                <w:color w:val="000000"/>
                                <w:sz w:val="20"/>
                              </w:rPr>
                            </w:pPr>
                            <w:r w:rsidRPr="00300768">
                              <w:rPr>
                                <w:rFonts w:ascii="標楷體" w:eastAsia="標楷體" w:hAnsi="標楷體" w:cs="新細明體" w:hint="eastAsia"/>
                                <w:color w:val="000000"/>
                                <w:sz w:val="20"/>
                              </w:rPr>
                              <w:t>緊急應變體系</w:t>
                            </w:r>
                          </w:p>
                        </w:tc>
                        <w:tc>
                          <w:tcPr>
                            <w:tcW w:w="1300" w:type="dxa"/>
                            <w:vAlign w:val="center"/>
                          </w:tcPr>
                          <w:p w14:paraId="4733A9DD" w14:textId="77777777" w:rsidR="00406474" w:rsidRPr="00CE586F" w:rsidRDefault="00406474" w:rsidP="00EC58D9">
                            <w:pPr>
                              <w:widowControl/>
                              <w:spacing w:line="180" w:lineRule="exact"/>
                              <w:jc w:val="center"/>
                              <w:rPr>
                                <w:rFonts w:ascii="標楷體" w:eastAsia="標楷體" w:hAnsi="標楷體" w:cs="新細明體"/>
                                <w:color w:val="000000"/>
                                <w:sz w:val="20"/>
                              </w:rPr>
                            </w:pPr>
                            <w:r w:rsidRPr="00CE586F">
                              <w:rPr>
                                <w:rFonts w:ascii="標楷體" w:eastAsia="標楷體" w:hAnsi="標楷體" w:cs="新細明體" w:hint="eastAsia"/>
                                <w:color w:val="000000"/>
                                <w:sz w:val="20"/>
                              </w:rPr>
                              <w:t>內政部</w:t>
                            </w:r>
                          </w:p>
                        </w:tc>
                      </w:tr>
                    </w:tbl>
                    <w:p w14:paraId="7081BF71" w14:textId="77777777" w:rsidR="00406474" w:rsidRPr="00A36701" w:rsidRDefault="00406474" w:rsidP="009C03FD">
                      <w:pPr>
                        <w:spacing w:line="240" w:lineRule="exact"/>
                        <w:ind w:leftChars="-35" w:left="1554" w:hangingChars="910" w:hanging="1638"/>
                        <w:jc w:val="both"/>
                        <w:rPr>
                          <w:rFonts w:ascii="標楷體" w:eastAsia="標楷體" w:hAnsi="標楷體"/>
                          <w:sz w:val="18"/>
                          <w:szCs w:val="18"/>
                        </w:rPr>
                      </w:pPr>
                      <w:proofErr w:type="gramStart"/>
                      <w:r w:rsidRPr="00854B6E">
                        <w:rPr>
                          <w:rFonts w:ascii="標楷體" w:eastAsia="標楷體" w:hAnsi="標楷體" w:hint="eastAsia"/>
                          <w:sz w:val="18"/>
                          <w:szCs w:val="18"/>
                        </w:rPr>
                        <w:t>註</w:t>
                      </w:r>
                      <w:proofErr w:type="gramEnd"/>
                      <w:r w:rsidRPr="00854B6E">
                        <w:rPr>
                          <w:rFonts w:ascii="標楷體" w:eastAsia="標楷體" w:hAnsi="標楷體" w:hint="eastAsia"/>
                          <w:sz w:val="18"/>
                          <w:szCs w:val="18"/>
                        </w:rPr>
                        <w:t>：整理自行政院國土安全政策會報網站資料。</w:t>
                      </w:r>
                    </w:p>
                  </w:txbxContent>
                </v:textbox>
                <w10:wrap type="square" anchorx="margin"/>
              </v:shape>
            </w:pict>
          </mc:Fallback>
        </mc:AlternateContent>
      </w:r>
      <w:r w:rsidR="00406474" w:rsidRPr="00605F93">
        <w:rPr>
          <w:rFonts w:ascii="標楷體" w:eastAsia="標楷體" w:hAnsi="標楷體" w:hint="eastAsia"/>
          <w:b/>
          <w:bCs/>
        </w:rPr>
        <w:t xml:space="preserve">1.　</w:t>
      </w:r>
      <w:r w:rsidR="00E87A88" w:rsidRPr="00605F93">
        <w:rPr>
          <w:rFonts w:ascii="標楷體" w:eastAsia="標楷體" w:hAnsi="標楷體" w:hint="eastAsia"/>
          <w:b/>
          <w:bCs/>
        </w:rPr>
        <w:t>近來部分醫院陸續發生勒索軟體攻擊事件，影響醫療機構</w:t>
      </w:r>
      <w:r w:rsidR="00E7058E" w:rsidRPr="00605F93">
        <w:rPr>
          <w:rFonts w:ascii="標楷體" w:eastAsia="標楷體" w:hAnsi="標楷體" w:hint="eastAsia"/>
          <w:b/>
          <w:bCs/>
        </w:rPr>
        <w:t>穩定</w:t>
      </w:r>
      <w:r w:rsidR="00E87A88" w:rsidRPr="00605F93">
        <w:rPr>
          <w:rFonts w:ascii="標楷體" w:eastAsia="標楷體" w:hAnsi="標楷體" w:hint="eastAsia"/>
          <w:b/>
          <w:bCs/>
        </w:rPr>
        <w:t>營運</w:t>
      </w:r>
      <w:r w:rsidR="00406474" w:rsidRPr="00605F93">
        <w:rPr>
          <w:rFonts w:ascii="標楷體" w:eastAsia="標楷體" w:hAnsi="標楷體" w:hint="eastAsia"/>
          <w:b/>
          <w:bCs/>
        </w:rPr>
        <w:t>，</w:t>
      </w:r>
      <w:r w:rsidR="00E87A88" w:rsidRPr="00605F93">
        <w:rPr>
          <w:rFonts w:ascii="標楷體" w:eastAsia="標楷體" w:hAnsi="標楷體" w:hint="eastAsia"/>
          <w:b/>
          <w:bCs/>
        </w:rPr>
        <w:t>允宜</w:t>
      </w:r>
      <w:r w:rsidR="00E7058E" w:rsidRPr="00605F93">
        <w:rPr>
          <w:rFonts w:ascii="標楷體" w:eastAsia="標楷體" w:hAnsi="標楷體" w:hint="eastAsia"/>
          <w:b/>
          <w:bCs/>
        </w:rPr>
        <w:t>積極</w:t>
      </w:r>
      <w:r w:rsidR="00E87A88" w:rsidRPr="00605F93">
        <w:rPr>
          <w:rFonts w:ascii="標楷體" w:eastAsia="標楷體" w:hAnsi="標楷體" w:hint="eastAsia"/>
          <w:b/>
          <w:bCs/>
        </w:rPr>
        <w:t>強化緊急救援與醫院領域之</w:t>
      </w:r>
      <w:r w:rsidR="00E7058E" w:rsidRPr="00605F93">
        <w:rPr>
          <w:rFonts w:ascii="標楷體" w:eastAsia="標楷體" w:hAnsi="標楷體" w:hint="eastAsia"/>
          <w:b/>
          <w:bCs/>
        </w:rPr>
        <w:t>安全</w:t>
      </w:r>
      <w:r w:rsidR="00E87A88" w:rsidRPr="00605F93">
        <w:rPr>
          <w:rFonts w:ascii="標楷體" w:eastAsia="標楷體" w:hAnsi="標楷體" w:hint="eastAsia"/>
          <w:b/>
          <w:bCs/>
        </w:rPr>
        <w:t>防護</w:t>
      </w:r>
      <w:r w:rsidR="00E7058E" w:rsidRPr="00605F93">
        <w:rPr>
          <w:rFonts w:ascii="標楷體" w:eastAsia="標楷體" w:hAnsi="標楷體" w:hint="eastAsia"/>
          <w:b/>
          <w:bCs/>
        </w:rPr>
        <w:t>工作</w:t>
      </w:r>
      <w:r w:rsidR="00406474" w:rsidRPr="00605F93">
        <w:rPr>
          <w:rFonts w:ascii="標楷體" w:eastAsia="標楷體" w:hAnsi="標楷體" w:hint="eastAsia"/>
          <w:b/>
          <w:bCs/>
        </w:rPr>
        <w:t>：</w:t>
      </w:r>
      <w:r w:rsidR="00406474" w:rsidRPr="00605F93">
        <w:rPr>
          <w:rFonts w:ascii="標楷體" w:eastAsia="標楷體" w:hAnsi="標楷體" w:hint="eastAsia"/>
          <w:noProof/>
        </w:rPr>
        <w:t>關鍵基礎設施「緊急救援與醫院」主領域項下，含括</w:t>
      </w:r>
      <w:bookmarkStart w:id="49" w:name="_Hlk200359999"/>
      <w:r w:rsidR="00406474" w:rsidRPr="00605F93">
        <w:rPr>
          <w:rFonts w:ascii="標楷體" w:eastAsia="標楷體" w:hAnsi="標楷體" w:hint="eastAsia"/>
          <w:noProof/>
        </w:rPr>
        <w:t>醫療照護、疾病管制、緊急應變體系等3個次領域，</w:t>
      </w:r>
      <w:bookmarkEnd w:id="49"/>
      <w:r w:rsidR="00406474" w:rsidRPr="00605F93">
        <w:rPr>
          <w:rFonts w:ascii="標楷體" w:eastAsia="標楷體" w:hAnsi="標楷體" w:hint="eastAsia"/>
          <w:noProof/>
        </w:rPr>
        <w:t>分別以衛福部及內政部為主管機關（表</w:t>
      </w:r>
      <w:r w:rsidR="007F3C0D" w:rsidRPr="00605F93">
        <w:rPr>
          <w:rFonts w:ascii="標楷體" w:eastAsia="標楷體" w:hAnsi="標楷體" w:hint="eastAsia"/>
          <w:noProof/>
        </w:rPr>
        <w:t>2</w:t>
      </w:r>
      <w:r w:rsidR="00292D4D" w:rsidRPr="00605F93">
        <w:rPr>
          <w:rFonts w:ascii="標楷體" w:eastAsia="標楷體" w:hAnsi="標楷體"/>
          <w:noProof/>
        </w:rPr>
        <w:t>5</w:t>
      </w:r>
      <w:r w:rsidR="00406474" w:rsidRPr="00605F93">
        <w:rPr>
          <w:rFonts w:ascii="標楷體" w:eastAsia="標楷體" w:hAnsi="標楷體" w:hint="eastAsia"/>
          <w:noProof/>
        </w:rPr>
        <w:t>），並由衛福部擔任協調機關。</w:t>
      </w:r>
      <w:r w:rsidR="00E7058E" w:rsidRPr="00605F93">
        <w:rPr>
          <w:rFonts w:ascii="標楷體" w:eastAsia="標楷體" w:hAnsi="標楷體" w:hint="eastAsia"/>
          <w:noProof/>
        </w:rPr>
        <w:t>依行政院107年5月修正之指導綱要規定，</w:t>
      </w:r>
      <w:r w:rsidR="00406474" w:rsidRPr="00605F93">
        <w:rPr>
          <w:rFonts w:ascii="標楷體" w:eastAsia="標楷體" w:hAnsi="標楷體" w:hint="eastAsia"/>
          <w:noProof/>
        </w:rPr>
        <w:t>衛福部作為醫療照護及疾病管制等2項次領域之主管機關，應</w:t>
      </w:r>
      <w:r w:rsidR="00E7058E" w:rsidRPr="00605F93">
        <w:rPr>
          <w:rFonts w:ascii="標楷體" w:eastAsia="標楷體" w:hAnsi="標楷體" w:hint="eastAsia"/>
          <w:noProof/>
        </w:rPr>
        <w:t>就次領域內之各級國家關鍵基礎設施實施風險評估，並</w:t>
      </w:r>
      <w:r w:rsidR="00406474" w:rsidRPr="00605F93">
        <w:rPr>
          <w:rFonts w:ascii="標楷體" w:eastAsia="標楷體" w:hAnsi="標楷體" w:hint="eastAsia"/>
          <w:noProof/>
        </w:rPr>
        <w:t>撰擬防護計畫書，惟</w:t>
      </w:r>
      <w:r w:rsidR="00E7058E" w:rsidRPr="00605F93">
        <w:rPr>
          <w:rFonts w:ascii="標楷體" w:eastAsia="標楷體" w:hAnsi="標楷體" w:hint="eastAsia"/>
          <w:noProof/>
        </w:rPr>
        <w:t>該</w:t>
      </w:r>
      <w:r w:rsidR="00406474" w:rsidRPr="00605F93">
        <w:rPr>
          <w:rFonts w:ascii="標楷體" w:eastAsia="標楷體" w:hAnsi="標楷體" w:hint="eastAsia"/>
          <w:noProof/>
        </w:rPr>
        <w:t>部迄113年7月及112年6月始分別完成上開次領域安全防護計畫書，距107年5月指導綱要修訂時點已分別逾6年及5年，且截至113年底止，衛福部尚未依</w:t>
      </w:r>
      <w:r w:rsidR="00E7058E" w:rsidRPr="00605F93">
        <w:rPr>
          <w:rFonts w:ascii="標楷體" w:eastAsia="標楷體" w:hAnsi="標楷體" w:hint="eastAsia"/>
          <w:noProof/>
        </w:rPr>
        <w:t>指導綱要</w:t>
      </w:r>
      <w:r w:rsidR="00406474" w:rsidRPr="00605F93">
        <w:rPr>
          <w:rFonts w:ascii="標楷體" w:eastAsia="標楷體" w:hAnsi="標楷體" w:hint="eastAsia"/>
          <w:noProof/>
        </w:rPr>
        <w:t>規定成立跨部會協調小組，召集次領域主管機關召開會議，亦未綜整</w:t>
      </w:r>
      <w:r w:rsidR="00406474" w:rsidRPr="00605F93">
        <w:rPr>
          <w:rFonts w:ascii="標楷體" w:eastAsia="標楷體" w:hAnsi="標楷體"/>
          <w:noProof/>
        </w:rPr>
        <w:t>擬具主領域層級</w:t>
      </w:r>
      <w:r w:rsidR="00406474" w:rsidRPr="00605F93">
        <w:rPr>
          <w:rFonts w:ascii="標楷體" w:eastAsia="標楷體" w:hAnsi="標楷體" w:hint="eastAsia"/>
          <w:noProof/>
        </w:rPr>
        <w:t>之</w:t>
      </w:r>
      <w:r w:rsidR="00406474" w:rsidRPr="00605F93">
        <w:rPr>
          <w:rFonts w:ascii="標楷體" w:eastAsia="標楷體" w:hAnsi="標楷體"/>
          <w:noProof/>
        </w:rPr>
        <w:t>安全防護計畫</w:t>
      </w:r>
      <w:r w:rsidR="00406474" w:rsidRPr="00605F93">
        <w:rPr>
          <w:rFonts w:ascii="標楷體" w:eastAsia="標楷體" w:hAnsi="標楷體" w:hint="eastAsia"/>
          <w:noProof/>
        </w:rPr>
        <w:t>，恐不利安全防護作業之跨域協調與合作，影響關鍵基礎設施之防護成效。鑑於近來部分醫院陸續</w:t>
      </w:r>
      <w:r w:rsidR="00406474" w:rsidRPr="00605F93">
        <w:rPr>
          <w:rFonts w:ascii="標楷體" w:eastAsia="標楷體" w:hAnsi="標楷體"/>
          <w:noProof/>
        </w:rPr>
        <w:t>發生勒索軟體攻擊</w:t>
      </w:r>
      <w:r w:rsidR="00406474" w:rsidRPr="00605F93">
        <w:rPr>
          <w:rFonts w:ascii="標楷體" w:eastAsia="標楷體" w:hAnsi="標楷體" w:hint="eastAsia"/>
          <w:noProof/>
        </w:rPr>
        <w:t>事件，影響醫療機構正常營運，亦對我國關鍵基礎設施安全防護構成嚴重威脅，為確保災害發生時，醫療服務不中斷，保障民眾生命安全與社會穩定，</w:t>
      </w:r>
      <w:r w:rsidR="00406474" w:rsidRPr="00605F93">
        <w:rPr>
          <w:rFonts w:ascii="標楷體" w:eastAsia="標楷體" w:hAnsi="標楷體" w:cs="標楷體" w:hint="eastAsia"/>
        </w:rPr>
        <w:t>經函請衛福部</w:t>
      </w:r>
      <w:r w:rsidR="00406474" w:rsidRPr="00605F93">
        <w:rPr>
          <w:rFonts w:ascii="標楷體" w:eastAsia="標楷體" w:hAnsi="標楷體" w:hint="eastAsia"/>
          <w:noProof/>
        </w:rPr>
        <w:t>配合行政院國土</w:t>
      </w:r>
      <w:r w:rsidR="00E7058E" w:rsidRPr="00605F93">
        <w:rPr>
          <w:rFonts w:ascii="標楷體" w:eastAsia="標楷體" w:hAnsi="標楷體" w:hint="eastAsia"/>
          <w:noProof/>
        </w:rPr>
        <w:t>安全</w:t>
      </w:r>
      <w:r w:rsidR="00406474" w:rsidRPr="00605F93">
        <w:rPr>
          <w:rFonts w:ascii="標楷體" w:eastAsia="標楷體" w:hAnsi="標楷體" w:hint="eastAsia"/>
          <w:noProof/>
        </w:rPr>
        <w:t>辦</w:t>
      </w:r>
      <w:r w:rsidR="00E7058E" w:rsidRPr="00605F93">
        <w:rPr>
          <w:rFonts w:ascii="標楷體" w:eastAsia="標楷體" w:hAnsi="標楷體" w:hint="eastAsia"/>
          <w:noProof/>
        </w:rPr>
        <w:t>公室</w:t>
      </w:r>
      <w:r w:rsidR="00406474" w:rsidRPr="00605F93">
        <w:rPr>
          <w:rFonts w:ascii="標楷體" w:eastAsia="標楷體" w:hAnsi="標楷體" w:hint="eastAsia"/>
          <w:noProof/>
        </w:rPr>
        <w:t>之政策規劃，落實緊急救援與醫院領域之</w:t>
      </w:r>
      <w:r w:rsidR="00D33262" w:rsidRPr="00605F93">
        <w:rPr>
          <w:rFonts w:ascii="標楷體" w:eastAsia="標楷體" w:hAnsi="標楷體" w:hint="eastAsia"/>
          <w:noProof/>
        </w:rPr>
        <w:t>防護工作</w:t>
      </w:r>
      <w:r w:rsidR="00406474" w:rsidRPr="00605F93">
        <w:rPr>
          <w:rFonts w:ascii="標楷體" w:eastAsia="標楷體" w:hAnsi="標楷體" w:hint="eastAsia"/>
          <w:noProof/>
        </w:rPr>
        <w:t>，以提升我國關鍵基礎設施之安全韌性</w:t>
      </w:r>
      <w:r w:rsidR="00406474" w:rsidRPr="00605F93">
        <w:rPr>
          <w:rFonts w:ascii="標楷體" w:eastAsia="標楷體" w:hAnsi="標楷體" w:cs="標楷體" w:hint="eastAsia"/>
        </w:rPr>
        <w:t>。</w:t>
      </w:r>
      <w:r w:rsidR="00406474" w:rsidRPr="00605F93">
        <w:rPr>
          <w:rFonts w:ascii="標楷體" w:eastAsia="標楷體" w:hAnsi="標楷體" w:hint="eastAsia"/>
        </w:rPr>
        <w:t>據復：</w:t>
      </w:r>
      <w:proofErr w:type="gramStart"/>
      <w:r w:rsidR="00406474" w:rsidRPr="00605F93">
        <w:rPr>
          <w:rFonts w:ascii="標楷體" w:eastAsia="標楷體" w:hAnsi="標楷體" w:hint="eastAsia"/>
        </w:rPr>
        <w:t>114</w:t>
      </w:r>
      <w:proofErr w:type="gramEnd"/>
      <w:r w:rsidR="00406474" w:rsidRPr="00605F93">
        <w:rPr>
          <w:rFonts w:ascii="標楷體" w:eastAsia="標楷體" w:hAnsi="標楷體" w:hint="eastAsia"/>
        </w:rPr>
        <w:t>年度配合行政院辦理2025城鎮韌性（關鍵基礎設施防護）</w:t>
      </w:r>
      <w:r w:rsidR="00406474" w:rsidRPr="00605F93">
        <w:rPr>
          <w:rFonts w:ascii="標楷體" w:eastAsia="標楷體" w:hAnsi="標楷體" w:hint="eastAsia"/>
          <w:spacing w:val="4"/>
        </w:rPr>
        <w:t>演習，落實緊急救援與醫院領域之</w:t>
      </w:r>
      <w:r w:rsidR="00D33262" w:rsidRPr="00605F93">
        <w:rPr>
          <w:rFonts w:ascii="標楷體" w:eastAsia="標楷體" w:hAnsi="標楷體" w:hint="eastAsia"/>
          <w:spacing w:val="4"/>
        </w:rPr>
        <w:t>演練與協調合作</w:t>
      </w:r>
      <w:r w:rsidR="00406474" w:rsidRPr="00605F93">
        <w:rPr>
          <w:rFonts w:ascii="標楷體" w:eastAsia="標楷體" w:hAnsi="標楷體" w:hint="eastAsia"/>
          <w:spacing w:val="4"/>
        </w:rPr>
        <w:t>，並已函請疾病管制次領域之關鍵基礎設施於1</w:t>
      </w:r>
      <w:r w:rsidR="00406474" w:rsidRPr="00605F93">
        <w:rPr>
          <w:rFonts w:ascii="標楷體" w:eastAsia="標楷體" w:hAnsi="標楷體"/>
          <w:spacing w:val="4"/>
        </w:rPr>
        <w:t>14</w:t>
      </w:r>
      <w:r w:rsidR="00406474" w:rsidRPr="00605F93">
        <w:rPr>
          <w:rFonts w:ascii="標楷體" w:eastAsia="標楷體" w:hAnsi="標楷體" w:hint="eastAsia"/>
          <w:spacing w:val="4"/>
        </w:rPr>
        <w:t>年8月底前，自辦安全防護檢視及無劇本兵棋推演，以加強安全防護措施；另為提升醫療機構營運韌性，將持續推動醫療</w:t>
      </w:r>
      <w:proofErr w:type="gramStart"/>
      <w:r w:rsidR="00406474" w:rsidRPr="00605F93">
        <w:rPr>
          <w:rFonts w:ascii="標楷體" w:eastAsia="標楷體" w:hAnsi="標楷體" w:hint="eastAsia"/>
          <w:spacing w:val="4"/>
        </w:rPr>
        <w:t>領域資安聯防</w:t>
      </w:r>
      <w:proofErr w:type="gramEnd"/>
      <w:r w:rsidR="00406474" w:rsidRPr="00605F93">
        <w:rPr>
          <w:rFonts w:ascii="標楷體" w:eastAsia="標楷體" w:hAnsi="標楷體" w:hint="eastAsia"/>
          <w:spacing w:val="4"/>
        </w:rPr>
        <w:t>機制，鼓勵醫院投入資源</w:t>
      </w:r>
      <w:proofErr w:type="gramStart"/>
      <w:r w:rsidR="00406474" w:rsidRPr="00605F93">
        <w:rPr>
          <w:rFonts w:ascii="標楷體" w:eastAsia="標楷體" w:hAnsi="標楷體" w:hint="eastAsia"/>
          <w:spacing w:val="4"/>
        </w:rPr>
        <w:t>建立資安韌性</w:t>
      </w:r>
      <w:proofErr w:type="gramEnd"/>
      <w:r w:rsidR="00406474" w:rsidRPr="00605F93">
        <w:rPr>
          <w:rFonts w:ascii="標楷體" w:eastAsia="標楷體" w:hAnsi="標楷體" w:hint="eastAsia"/>
          <w:spacing w:val="4"/>
        </w:rPr>
        <w:t>，未來亦將配合</w:t>
      </w:r>
      <w:r w:rsidR="00E7058E" w:rsidRPr="00605F93">
        <w:rPr>
          <w:rFonts w:ascii="標楷體" w:eastAsia="標楷體" w:hAnsi="標楷體" w:hint="eastAsia"/>
          <w:noProof/>
          <w:spacing w:val="4"/>
        </w:rPr>
        <w:t>行政院國土安全辦公室</w:t>
      </w:r>
      <w:r w:rsidR="00406474" w:rsidRPr="00605F93">
        <w:rPr>
          <w:rFonts w:ascii="標楷體" w:eastAsia="標楷體" w:hAnsi="標楷體" w:hint="eastAsia"/>
          <w:spacing w:val="4"/>
        </w:rPr>
        <w:t>政策規劃，強化關鍵基礎設施之安全防護能力。</w:t>
      </w:r>
    </w:p>
    <w:p w14:paraId="795F6A11" w14:textId="7D6CB2F4" w:rsidR="00435C3B" w:rsidRPr="00605F93" w:rsidRDefault="00292D4D" w:rsidP="00BC6E8B">
      <w:pPr>
        <w:overflowPunct w:val="0"/>
        <w:spacing w:line="422" w:lineRule="exact"/>
        <w:ind w:firstLineChars="410" w:firstLine="1148"/>
        <w:jc w:val="both"/>
        <w:rPr>
          <w:rFonts w:ascii="標楷體" w:eastAsia="標楷體" w:hAnsi="標楷體"/>
        </w:rPr>
      </w:pPr>
      <w:bookmarkStart w:id="50" w:name="_Hlk201912359"/>
      <w:r w:rsidRPr="00605F93">
        <w:rPr>
          <w:noProof/>
          <w:sz w:val="28"/>
          <w:szCs w:val="28"/>
        </w:rPr>
        <w:lastRenderedPageBreak/>
        <mc:AlternateContent>
          <mc:Choice Requires="wps">
            <w:drawing>
              <wp:anchor distT="45720" distB="45720" distL="114300" distR="114300" simplePos="0" relativeHeight="252974080" behindDoc="1" locked="0" layoutInCell="1" allowOverlap="1" wp14:anchorId="15CE5FE3" wp14:editId="4077E34B">
                <wp:simplePos x="0" y="0"/>
                <wp:positionH relativeFrom="margin">
                  <wp:posOffset>2312670</wp:posOffset>
                </wp:positionH>
                <wp:positionV relativeFrom="paragraph">
                  <wp:posOffset>1387162</wp:posOffset>
                </wp:positionV>
                <wp:extent cx="4427855" cy="2821940"/>
                <wp:effectExtent l="0" t="0" r="0" b="0"/>
                <wp:wrapTight wrapText="bothSides">
                  <wp:wrapPolygon edited="0">
                    <wp:start x="279" y="0"/>
                    <wp:lineTo x="279" y="21435"/>
                    <wp:lineTo x="21281" y="21435"/>
                    <wp:lineTo x="21281" y="0"/>
                    <wp:lineTo x="279" y="0"/>
                  </wp:wrapPolygon>
                </wp:wrapTight>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855" cy="2821940"/>
                        </a:xfrm>
                        <a:prstGeom prst="rect">
                          <a:avLst/>
                        </a:prstGeom>
                        <a:noFill/>
                        <a:ln w="9525">
                          <a:noFill/>
                          <a:miter lim="800000"/>
                          <a:headEnd/>
                          <a:tailEnd/>
                        </a:ln>
                      </wps:spPr>
                      <wps:txbx>
                        <w:txbxContent>
                          <w:p w14:paraId="69BC8B58" w14:textId="77777777" w:rsidR="002623ED" w:rsidRPr="00FB059D" w:rsidRDefault="002623ED" w:rsidP="00AE4094">
                            <w:pPr>
                              <w:spacing w:line="300" w:lineRule="exact"/>
                              <w:jc w:val="center"/>
                              <w:rPr>
                                <w:rFonts w:ascii="標楷體" w:eastAsia="標楷體" w:hAnsi="標楷體"/>
                                <w:b/>
                                <w:bCs/>
                              </w:rPr>
                            </w:pPr>
                            <w:r w:rsidRPr="00FB059D">
                              <w:rPr>
                                <w:rFonts w:ascii="標楷體" w:eastAsia="標楷體" w:hAnsi="標楷體" w:hint="eastAsia"/>
                                <w:b/>
                                <w:bCs/>
                              </w:rPr>
                              <w:t>圖</w:t>
                            </w:r>
                            <w:r>
                              <w:rPr>
                                <w:rFonts w:ascii="標楷體" w:eastAsia="標楷體" w:hAnsi="標楷體"/>
                                <w:b/>
                                <w:bCs/>
                              </w:rPr>
                              <w:t>4</w:t>
                            </w:r>
                            <w:r w:rsidRPr="00FB059D">
                              <w:rPr>
                                <w:rFonts w:ascii="標楷體" w:eastAsia="標楷體" w:hAnsi="標楷體" w:hint="eastAsia"/>
                                <w:b/>
                                <w:bCs/>
                              </w:rPr>
                              <w:t xml:space="preserve">　</w:t>
                            </w:r>
                            <w:r w:rsidRPr="00283E4E">
                              <w:rPr>
                                <w:rFonts w:ascii="標楷體" w:eastAsia="標楷體" w:hAnsi="標楷體" w:hint="eastAsia"/>
                                <w:b/>
                                <w:bCs/>
                                <w:color w:val="000000" w:themeColor="text1"/>
                              </w:rPr>
                              <w:t>緊急醫療</w:t>
                            </w:r>
                            <w:r w:rsidRPr="00FB059D">
                              <w:rPr>
                                <w:rFonts w:ascii="標楷體" w:eastAsia="標楷體" w:hAnsi="標楷體" w:hint="eastAsia"/>
                                <w:b/>
                                <w:bCs/>
                              </w:rPr>
                              <w:t>救</w:t>
                            </w:r>
                            <w:r>
                              <w:rPr>
                                <w:rFonts w:ascii="標楷體" w:eastAsia="標楷體" w:hAnsi="標楷體" w:hint="eastAsia"/>
                                <w:b/>
                                <w:bCs/>
                              </w:rPr>
                              <w:t>護智能平</w:t>
                            </w:r>
                            <w:proofErr w:type="gramStart"/>
                            <w:r>
                              <w:rPr>
                                <w:rFonts w:ascii="標楷體" w:eastAsia="標楷體" w:hAnsi="標楷體" w:hint="eastAsia"/>
                                <w:b/>
                                <w:bCs/>
                              </w:rPr>
                              <w:t>臺</w:t>
                            </w:r>
                            <w:proofErr w:type="gramEnd"/>
                            <w:r w:rsidRPr="00FB059D">
                              <w:rPr>
                                <w:rFonts w:ascii="標楷體" w:eastAsia="標楷體" w:hAnsi="標楷體" w:hint="eastAsia"/>
                                <w:b/>
                                <w:bCs/>
                              </w:rPr>
                              <w:t>資料交換傳遞流程</w:t>
                            </w:r>
                          </w:p>
                          <w:p w14:paraId="013AA642" w14:textId="39435DE9" w:rsidR="002623ED" w:rsidRDefault="003F67C6" w:rsidP="00AE4094">
                            <w:pPr>
                              <w:jc w:val="center"/>
                            </w:pPr>
                            <w:r>
                              <w:rPr>
                                <w:noProof/>
                              </w:rPr>
                              <w:drawing>
                                <wp:inline distT="0" distB="0" distL="0" distR="0" wp14:anchorId="68767C53" wp14:editId="4AAEB251">
                                  <wp:extent cx="3695065" cy="2286000"/>
                                  <wp:effectExtent l="0" t="0" r="635" b="0"/>
                                  <wp:docPr id="34" name="圖片 34"/>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1">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3695065" cy="2286000"/>
                                          </a:xfrm>
                                          <a:prstGeom prst="rect">
                                            <a:avLst/>
                                          </a:prstGeom>
                                        </pic:spPr>
                                      </pic:pic>
                                    </a:graphicData>
                                  </a:graphic>
                                </wp:inline>
                              </w:drawing>
                            </w:r>
                          </w:p>
                          <w:p w14:paraId="4208EC0C" w14:textId="77777777" w:rsidR="002623ED" w:rsidRPr="006C57BC" w:rsidRDefault="002623ED" w:rsidP="00BC6E8B">
                            <w:pPr>
                              <w:spacing w:line="440" w:lineRule="exact"/>
                              <w:ind w:firstLineChars="46" w:firstLine="83"/>
                            </w:pPr>
                            <w:r w:rsidRPr="006C57BC">
                              <w:rPr>
                                <w:rFonts w:ascii="標楷體" w:eastAsia="標楷體" w:hAnsi="標楷體" w:hint="eastAsia"/>
                                <w:sz w:val="18"/>
                                <w:szCs w:val="18"/>
                              </w:rPr>
                              <w:t>資料來源：擷取自消防署網頁。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E5FE3" id="_x0000_s1054" type="#_x0000_t202" style="position:absolute;left:0;text-align:left;margin-left:182.1pt;margin-top:109.25pt;width:348.65pt;height:222.2pt;z-index:-250342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" filled="f" stroked="f">
                <v:textbox>
                  <w:txbxContent>
                    <w:p w14:paraId="69BC8B58" w14:textId="77777777" w:rsidR="002623ED" w:rsidRPr="00FB059D" w:rsidRDefault="002623ED" w:rsidP="00AE4094">
                      <w:pPr>
                        <w:spacing w:line="300" w:lineRule="exact"/>
                        <w:jc w:val="center"/>
                        <w:rPr>
                          <w:rFonts w:ascii="標楷體" w:eastAsia="標楷體" w:hAnsi="標楷體"/>
                          <w:b/>
                          <w:bCs/>
                        </w:rPr>
                      </w:pPr>
                      <w:r w:rsidRPr="00FB059D">
                        <w:rPr>
                          <w:rFonts w:ascii="標楷體" w:eastAsia="標楷體" w:hAnsi="標楷體" w:hint="eastAsia"/>
                          <w:b/>
                          <w:bCs/>
                        </w:rPr>
                        <w:t>圖</w:t>
                      </w:r>
                      <w:r>
                        <w:rPr>
                          <w:rFonts w:ascii="標楷體" w:eastAsia="標楷體" w:hAnsi="標楷體"/>
                          <w:b/>
                          <w:bCs/>
                        </w:rPr>
                        <w:t>4</w:t>
                      </w:r>
                      <w:r w:rsidRPr="00FB059D">
                        <w:rPr>
                          <w:rFonts w:ascii="標楷體" w:eastAsia="標楷體" w:hAnsi="標楷體" w:hint="eastAsia"/>
                          <w:b/>
                          <w:bCs/>
                        </w:rPr>
                        <w:t xml:space="preserve">　</w:t>
                      </w:r>
                      <w:r w:rsidRPr="00283E4E">
                        <w:rPr>
                          <w:rFonts w:ascii="標楷體" w:eastAsia="標楷體" w:hAnsi="標楷體" w:hint="eastAsia"/>
                          <w:b/>
                          <w:bCs/>
                          <w:color w:val="000000" w:themeColor="text1"/>
                        </w:rPr>
                        <w:t>緊急醫療</w:t>
                      </w:r>
                      <w:r w:rsidRPr="00FB059D">
                        <w:rPr>
                          <w:rFonts w:ascii="標楷體" w:eastAsia="標楷體" w:hAnsi="標楷體" w:hint="eastAsia"/>
                          <w:b/>
                          <w:bCs/>
                        </w:rPr>
                        <w:t>救</w:t>
                      </w:r>
                      <w:r>
                        <w:rPr>
                          <w:rFonts w:ascii="標楷體" w:eastAsia="標楷體" w:hAnsi="標楷體" w:hint="eastAsia"/>
                          <w:b/>
                          <w:bCs/>
                        </w:rPr>
                        <w:t>護智能平</w:t>
                      </w:r>
                      <w:proofErr w:type="gramStart"/>
                      <w:r>
                        <w:rPr>
                          <w:rFonts w:ascii="標楷體" w:eastAsia="標楷體" w:hAnsi="標楷體" w:hint="eastAsia"/>
                          <w:b/>
                          <w:bCs/>
                        </w:rPr>
                        <w:t>臺</w:t>
                      </w:r>
                      <w:proofErr w:type="gramEnd"/>
                      <w:r w:rsidRPr="00FB059D">
                        <w:rPr>
                          <w:rFonts w:ascii="標楷體" w:eastAsia="標楷體" w:hAnsi="標楷體" w:hint="eastAsia"/>
                          <w:b/>
                          <w:bCs/>
                        </w:rPr>
                        <w:t>資料交換傳遞流程</w:t>
                      </w:r>
                    </w:p>
                    <w:p w14:paraId="013AA642" w14:textId="39435DE9" w:rsidR="002623ED" w:rsidRDefault="003F67C6" w:rsidP="00AE4094">
                      <w:pPr>
                        <w:jc w:val="center"/>
                      </w:pPr>
                      <w:r>
                        <w:rPr>
                          <w:noProof/>
                        </w:rPr>
                        <w:drawing>
                          <wp:inline distT="0" distB="0" distL="0" distR="0" wp14:anchorId="68767C53" wp14:editId="4AAEB251">
                            <wp:extent cx="3695065" cy="2286000"/>
                            <wp:effectExtent l="0" t="0" r="635" b="0"/>
                            <wp:docPr id="34" name="圖片 34"/>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1">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3695065" cy="2286000"/>
                                    </a:xfrm>
                                    <a:prstGeom prst="rect">
                                      <a:avLst/>
                                    </a:prstGeom>
                                  </pic:spPr>
                                </pic:pic>
                              </a:graphicData>
                            </a:graphic>
                          </wp:inline>
                        </w:drawing>
                      </w:r>
                    </w:p>
                    <w:p w14:paraId="4208EC0C" w14:textId="77777777" w:rsidR="002623ED" w:rsidRPr="006C57BC" w:rsidRDefault="002623ED" w:rsidP="00BC6E8B">
                      <w:pPr>
                        <w:spacing w:line="440" w:lineRule="exact"/>
                        <w:ind w:firstLineChars="46" w:firstLine="83"/>
                      </w:pPr>
                      <w:r w:rsidRPr="006C57BC">
                        <w:rPr>
                          <w:rFonts w:ascii="標楷體" w:eastAsia="標楷體" w:hAnsi="標楷體" w:hint="eastAsia"/>
                          <w:sz w:val="18"/>
                          <w:szCs w:val="18"/>
                        </w:rPr>
                        <w:t>資料來源：擷取自消防署網頁。</w:t>
                      </w:r>
                    </w:p>
                  </w:txbxContent>
                </v:textbox>
                <w10:wrap type="tight" anchorx="margin"/>
              </v:shape>
            </w:pict>
          </mc:Fallback>
        </mc:AlternateContent>
      </w:r>
      <w:r w:rsidR="00435C3B" w:rsidRPr="00605F93">
        <w:rPr>
          <w:rFonts w:ascii="標楷體" w:eastAsia="標楷體" w:hAnsi="標楷體" w:hint="eastAsia"/>
          <w:b/>
          <w:bCs/>
        </w:rPr>
        <w:t xml:space="preserve">2.　</w:t>
      </w:r>
      <w:bookmarkEnd w:id="50"/>
      <w:r w:rsidR="002623ED" w:rsidRPr="00605F93">
        <w:rPr>
          <w:rFonts w:ascii="標楷體" w:eastAsia="標楷體" w:hAnsi="標楷體" w:hint="eastAsia"/>
          <w:b/>
          <w:bCs/>
        </w:rPr>
        <w:t>衛福部建置緊急醫療救護智能平</w:t>
      </w:r>
      <w:proofErr w:type="gramStart"/>
      <w:r w:rsidR="002623ED" w:rsidRPr="00605F93">
        <w:rPr>
          <w:rFonts w:ascii="標楷體" w:eastAsia="標楷體" w:hAnsi="標楷體" w:hint="eastAsia"/>
          <w:b/>
          <w:bCs/>
        </w:rPr>
        <w:t>臺</w:t>
      </w:r>
      <w:proofErr w:type="gramEnd"/>
      <w:r w:rsidR="002623ED" w:rsidRPr="00605F93">
        <w:rPr>
          <w:rFonts w:ascii="標楷體" w:eastAsia="標楷體" w:hAnsi="標楷體" w:hint="eastAsia"/>
          <w:b/>
          <w:bCs/>
        </w:rPr>
        <w:t>，提供急救責任醫院與消防局雙向即時資訊，惟因與平</w:t>
      </w:r>
      <w:proofErr w:type="gramStart"/>
      <w:r w:rsidR="002623ED" w:rsidRPr="00605F93">
        <w:rPr>
          <w:rFonts w:ascii="標楷體" w:eastAsia="標楷體" w:hAnsi="標楷體" w:hint="eastAsia"/>
          <w:b/>
          <w:bCs/>
        </w:rPr>
        <w:t>臺介</w:t>
      </w:r>
      <w:proofErr w:type="gramEnd"/>
      <w:r w:rsidR="002623ED" w:rsidRPr="00605F93">
        <w:rPr>
          <w:rFonts w:ascii="標楷體" w:eastAsia="標楷體" w:hAnsi="標楷體" w:hint="eastAsia"/>
          <w:b/>
          <w:bCs/>
        </w:rPr>
        <w:t>接之緊急救護管理系統功能完整性與便捷性不足，急救責任醫院使用意願不高；加以傳送到院後資料不具強制性，僅半數主動通報</w:t>
      </w:r>
      <w:r w:rsidR="00435C3B" w:rsidRPr="00605F93">
        <w:rPr>
          <w:rFonts w:ascii="標楷體" w:eastAsia="標楷體" w:hAnsi="標楷體" w:hint="eastAsia"/>
        </w:rPr>
        <w:t>：</w:t>
      </w:r>
      <w:proofErr w:type="gramStart"/>
      <w:r w:rsidR="002623ED" w:rsidRPr="00605F93">
        <w:rPr>
          <w:rFonts w:ascii="標楷體" w:eastAsia="標楷體" w:hAnsi="標楷體" w:hint="eastAsia"/>
        </w:rPr>
        <w:t>衛福部為強化</w:t>
      </w:r>
      <w:proofErr w:type="gramEnd"/>
      <w:r w:rsidR="002623ED" w:rsidRPr="00605F93">
        <w:rPr>
          <w:rFonts w:ascii="標楷體" w:eastAsia="標楷體" w:hAnsi="標楷體" w:hint="eastAsia"/>
        </w:rPr>
        <w:t>救護與醫療單位間之橫向聯繫效率，建立緊急醫療救護標準與交換機制，與內政部消防署</w:t>
      </w:r>
      <w:r w:rsidR="008C2B9C" w:rsidRPr="00605F93">
        <w:rPr>
          <w:rFonts w:ascii="標楷體" w:eastAsia="標楷體" w:hAnsi="標楷體" w:hint="eastAsia"/>
        </w:rPr>
        <w:t>（</w:t>
      </w:r>
      <w:r w:rsidR="002623ED" w:rsidRPr="00605F93">
        <w:rPr>
          <w:rFonts w:ascii="標楷體" w:eastAsia="標楷體" w:hAnsi="標楷體" w:hint="eastAsia"/>
        </w:rPr>
        <w:t>下稱消</w:t>
      </w:r>
      <w:proofErr w:type="gramStart"/>
      <w:r w:rsidR="002623ED" w:rsidRPr="00605F93">
        <w:rPr>
          <w:rFonts w:ascii="標楷體" w:eastAsia="標楷體" w:hAnsi="標楷體" w:hint="eastAsia"/>
        </w:rPr>
        <w:t>防署</w:t>
      </w:r>
      <w:proofErr w:type="gramEnd"/>
      <w:r w:rsidR="008C2B9C" w:rsidRPr="00605F93">
        <w:rPr>
          <w:rFonts w:ascii="標楷體" w:eastAsia="標楷體" w:hAnsi="標楷體" w:hint="eastAsia"/>
        </w:rPr>
        <w:t>）</w:t>
      </w:r>
      <w:r w:rsidR="002623ED" w:rsidRPr="00605F93">
        <w:rPr>
          <w:rFonts w:ascii="標楷體" w:eastAsia="標楷體" w:hAnsi="標楷體" w:hint="eastAsia"/>
        </w:rPr>
        <w:t>共同辦理「緊急醫療救護智能平</w:t>
      </w:r>
      <w:proofErr w:type="gramStart"/>
      <w:r w:rsidR="002623ED" w:rsidRPr="00605F93">
        <w:rPr>
          <w:rFonts w:ascii="標楷體" w:eastAsia="標楷體" w:hAnsi="標楷體" w:hint="eastAsia"/>
        </w:rPr>
        <w:t>臺－救</w:t>
      </w:r>
      <w:proofErr w:type="gramEnd"/>
      <w:r w:rsidR="002623ED" w:rsidRPr="00605F93">
        <w:rPr>
          <w:rFonts w:ascii="標楷體" w:eastAsia="標楷體" w:hAnsi="標楷體" w:hint="eastAsia"/>
        </w:rPr>
        <w:t>急救難一</w:t>
      </w:r>
      <w:proofErr w:type="gramStart"/>
      <w:r w:rsidR="002623ED" w:rsidRPr="00605F93">
        <w:rPr>
          <w:rFonts w:ascii="標楷體" w:eastAsia="標楷體" w:hAnsi="標楷體" w:hint="eastAsia"/>
        </w:rPr>
        <w:t>站通推動</w:t>
      </w:r>
      <w:proofErr w:type="gramEnd"/>
      <w:r w:rsidR="002623ED" w:rsidRPr="00605F93">
        <w:rPr>
          <w:rFonts w:ascii="標楷體" w:eastAsia="標楷體" w:hAnsi="標楷體" w:hint="eastAsia"/>
        </w:rPr>
        <w:t>計畫」，整合衛福部、消防署及國家災害防救科技中心資源，建構全國版緊急醫療救護智能平</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（下稱救護智能平</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，圖4</w:t>
      </w:r>
      <w:r w:rsidR="008C2B9C" w:rsidRPr="00605F93">
        <w:rPr>
          <w:rFonts w:ascii="標楷體" w:eastAsia="標楷體" w:hAnsi="標楷體" w:hint="eastAsia"/>
        </w:rPr>
        <w:t>）</w:t>
      </w:r>
      <w:r w:rsidR="002623ED" w:rsidRPr="00605F93">
        <w:rPr>
          <w:rFonts w:ascii="標楷體" w:eastAsia="標楷體" w:hAnsi="標楷體" w:hint="eastAsia"/>
        </w:rPr>
        <w:t>，合計編列預算4,185萬元，累計執行數計3,828萬元，由衛福部、消防署、各地方消防局分別建置緊急救護管理系統，</w:t>
      </w:r>
      <w:proofErr w:type="gramStart"/>
      <w:r w:rsidR="002623ED" w:rsidRPr="00605F93">
        <w:rPr>
          <w:rFonts w:ascii="標楷體" w:eastAsia="標楷體" w:hAnsi="標楷體" w:hint="eastAsia"/>
        </w:rPr>
        <w:t>介</w:t>
      </w:r>
      <w:proofErr w:type="gramEnd"/>
      <w:r w:rsidR="002623ED" w:rsidRPr="00605F93">
        <w:rPr>
          <w:rFonts w:ascii="標楷體" w:eastAsia="標楷體" w:hAnsi="標楷體" w:hint="eastAsia"/>
        </w:rPr>
        <w:t>接救護智能平</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，提供各地方消防局及急救責任醫院等單位共同使用。經查，截至114年3月底止，205家急救責任醫院中，計有151家醫院</w:t>
      </w:r>
      <w:proofErr w:type="gramStart"/>
      <w:r w:rsidR="002623ED" w:rsidRPr="00605F93">
        <w:rPr>
          <w:rFonts w:ascii="標楷體" w:eastAsia="標楷體" w:hAnsi="標楷體" w:hint="eastAsia"/>
        </w:rPr>
        <w:t>介</w:t>
      </w:r>
      <w:proofErr w:type="gramEnd"/>
      <w:r w:rsidR="002623ED" w:rsidRPr="00605F93">
        <w:rPr>
          <w:rFonts w:ascii="標楷體" w:eastAsia="標楷體" w:hAnsi="標楷體" w:hint="eastAsia"/>
        </w:rPr>
        <w:t>接衛福部緊急救護管理系統，串聯救護智能平</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。惟因該系統缺乏主動提醒、聲音警示等功能，且僅提供病患基本訊息，未含</w:t>
      </w:r>
      <w:proofErr w:type="gramStart"/>
      <w:r w:rsidR="002623ED" w:rsidRPr="00605F93">
        <w:rPr>
          <w:rFonts w:ascii="標楷體" w:eastAsia="標楷體" w:hAnsi="標楷體" w:hint="eastAsia"/>
        </w:rPr>
        <w:t>括</w:t>
      </w:r>
      <w:proofErr w:type="gramEnd"/>
      <w:r w:rsidR="002623ED" w:rsidRPr="00605F93">
        <w:rPr>
          <w:rFonts w:ascii="標楷體" w:eastAsia="標楷體" w:hAnsi="標楷體" w:hint="eastAsia"/>
        </w:rPr>
        <w:t>病患狀況概述等關鍵資訊，相較縣市消防局自建系統，其功能完整性與使用便捷性均有所不足，致急救責任醫院仍多使用縣市消防局自建系統或預警程式；另臺北市、新北市及</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中市等市縣，因消防人員仍使用自建系統或預警程式，</w:t>
      </w:r>
      <w:proofErr w:type="gramStart"/>
      <w:r w:rsidR="002623ED" w:rsidRPr="00605F93">
        <w:rPr>
          <w:rFonts w:ascii="標楷體" w:eastAsia="標楷體" w:hAnsi="標楷體" w:hint="eastAsia"/>
        </w:rPr>
        <w:t>致轄內</w:t>
      </w:r>
      <w:proofErr w:type="gramEnd"/>
      <w:r w:rsidR="002623ED" w:rsidRPr="00605F93">
        <w:rPr>
          <w:rFonts w:ascii="標楷體" w:eastAsia="標楷體" w:hAnsi="標楷體" w:hint="eastAsia"/>
        </w:rPr>
        <w:t>醫院須配合使用，方能接收病患到院前資訊，肇致部分醫院倘遇接收跨縣市病患，須同時操作不同系統，增加醫護人員工作負荷，降低緊急救護及醫療處置效率。又</w:t>
      </w:r>
      <w:proofErr w:type="gramStart"/>
      <w:r w:rsidR="002623ED" w:rsidRPr="00605F93">
        <w:rPr>
          <w:rFonts w:ascii="標楷體" w:eastAsia="標楷體" w:hAnsi="標楷體" w:hint="eastAsia"/>
        </w:rPr>
        <w:t>衛福部為建置</w:t>
      </w:r>
      <w:proofErr w:type="gramEnd"/>
      <w:r w:rsidR="002623ED" w:rsidRPr="00605F93">
        <w:rPr>
          <w:rFonts w:ascii="標楷體" w:eastAsia="標楷體" w:hAnsi="標楷體" w:hint="eastAsia"/>
        </w:rPr>
        <w:t>緊急醫療救護大數據資料庫，規劃於</w:t>
      </w:r>
      <w:proofErr w:type="gramStart"/>
      <w:r w:rsidR="002623ED" w:rsidRPr="00605F93">
        <w:rPr>
          <w:rFonts w:ascii="標楷體" w:eastAsia="標楷體" w:hAnsi="標楷體" w:hint="eastAsia"/>
        </w:rPr>
        <w:t>113</w:t>
      </w:r>
      <w:proofErr w:type="gramEnd"/>
      <w:r w:rsidR="002623ED" w:rsidRPr="00605F93">
        <w:rPr>
          <w:rFonts w:ascii="標楷體" w:eastAsia="標楷體" w:hAnsi="標楷體" w:hint="eastAsia"/>
        </w:rPr>
        <w:t>年度將4大急重症資料欄位，依國際醫療資料交換標準（FHIR）格式進行標準化，惟截至113年底止，僅完成到院前心跳停止（OHCA）、重大創傷（Trauma）2項之急重症標準規範，尚有急性腦中風（CVA）及急性心肌梗塞（AMI）2項未完成，復因</w:t>
      </w:r>
      <w:proofErr w:type="gramStart"/>
      <w:r w:rsidR="002623ED" w:rsidRPr="00605F93">
        <w:rPr>
          <w:rFonts w:ascii="標楷體" w:eastAsia="標楷體" w:hAnsi="標楷體" w:hint="eastAsia"/>
        </w:rPr>
        <w:t>採</w:t>
      </w:r>
      <w:proofErr w:type="gramEnd"/>
      <w:r w:rsidR="002623ED" w:rsidRPr="00605F93">
        <w:rPr>
          <w:rFonts w:ascii="標楷體" w:eastAsia="標楷體" w:hAnsi="標楷體" w:hint="eastAsia"/>
        </w:rPr>
        <w:t>醫院主動通報方式辦理，</w:t>
      </w:r>
      <w:r w:rsidR="004440C6" w:rsidRPr="00605F93">
        <w:rPr>
          <w:rFonts w:ascii="標楷體" w:eastAsia="標楷體" w:hAnsi="標楷體" w:hint="eastAsia"/>
        </w:rPr>
        <w:t>惟</w:t>
      </w:r>
      <w:r w:rsidR="002623ED" w:rsidRPr="00605F93">
        <w:rPr>
          <w:rFonts w:ascii="標楷體" w:eastAsia="標楷體" w:hAnsi="標楷體" w:hint="eastAsia"/>
        </w:rPr>
        <w:t>填寫內容繁瑣，截至114年3月底止，急救責任醫院於救護智能平</w:t>
      </w:r>
      <w:proofErr w:type="gramStart"/>
      <w:r w:rsidR="002623ED" w:rsidRPr="00605F93">
        <w:rPr>
          <w:rFonts w:ascii="標楷體" w:eastAsia="標楷體" w:hAnsi="標楷體" w:hint="eastAsia"/>
        </w:rPr>
        <w:t>臺</w:t>
      </w:r>
      <w:proofErr w:type="gramEnd"/>
      <w:r w:rsidR="002623ED" w:rsidRPr="00605F93">
        <w:rPr>
          <w:rFonts w:ascii="標楷體" w:eastAsia="標楷體" w:hAnsi="標楷體" w:hint="eastAsia"/>
        </w:rPr>
        <w:t>通報到院後急重症資訊者計110家，僅占全國205家急救責任醫院之53.66％，不利達成完善緊急救護大數據資料庫之計畫目標等情事。經函請衛福部偕同消防署加速完成消防端及醫療端之平</w:t>
      </w:r>
      <w:proofErr w:type="gramStart"/>
      <w:r w:rsidR="002623ED" w:rsidRPr="00605F93">
        <w:rPr>
          <w:rFonts w:ascii="標楷體" w:eastAsia="標楷體" w:hAnsi="標楷體" w:hint="eastAsia"/>
        </w:rPr>
        <w:t>臺介</w:t>
      </w:r>
      <w:proofErr w:type="gramEnd"/>
      <w:r w:rsidR="002623ED" w:rsidRPr="00605F93">
        <w:rPr>
          <w:rFonts w:ascii="標楷體" w:eastAsia="標楷體" w:hAnsi="標楷體" w:hint="eastAsia"/>
        </w:rPr>
        <w:t>接，另積極強化系統功能，及儘速完成資料格式與欄位標準化，並協助急救責任醫院完成系統</w:t>
      </w:r>
      <w:proofErr w:type="gramStart"/>
      <w:r w:rsidR="002623ED" w:rsidRPr="00605F93">
        <w:rPr>
          <w:rFonts w:ascii="標楷體" w:eastAsia="標楷體" w:hAnsi="標楷體" w:hint="eastAsia"/>
        </w:rPr>
        <w:t>介</w:t>
      </w:r>
      <w:proofErr w:type="gramEnd"/>
      <w:r w:rsidR="002623ED" w:rsidRPr="00605F93">
        <w:rPr>
          <w:rFonts w:ascii="標楷體" w:eastAsia="標楷體" w:hAnsi="標楷體" w:hint="eastAsia"/>
        </w:rPr>
        <w:t>接與資料通報作業，以精進整體急救效率與品質。據復：於</w:t>
      </w:r>
      <w:proofErr w:type="gramStart"/>
      <w:r w:rsidR="002623ED" w:rsidRPr="00605F93">
        <w:rPr>
          <w:rFonts w:ascii="標楷體" w:eastAsia="標楷體" w:hAnsi="標楷體" w:hint="eastAsia"/>
        </w:rPr>
        <w:t>114</w:t>
      </w:r>
      <w:proofErr w:type="gramEnd"/>
      <w:r w:rsidR="002623ED" w:rsidRPr="00605F93">
        <w:rPr>
          <w:rFonts w:ascii="標楷體" w:eastAsia="標楷體" w:hAnsi="標楷體" w:hint="eastAsia"/>
        </w:rPr>
        <w:t>年度推廣平</w:t>
      </w:r>
      <w:proofErr w:type="gramStart"/>
      <w:r w:rsidR="002623ED" w:rsidRPr="00605F93">
        <w:rPr>
          <w:rFonts w:ascii="標楷體" w:eastAsia="標楷體" w:hAnsi="標楷體" w:hint="eastAsia"/>
        </w:rPr>
        <w:t>臺介</w:t>
      </w:r>
      <w:proofErr w:type="gramEnd"/>
      <w:r w:rsidR="002623ED" w:rsidRPr="00605F93">
        <w:rPr>
          <w:rFonts w:ascii="標楷體" w:eastAsia="標楷體" w:hAnsi="標楷體" w:hint="eastAsia"/>
        </w:rPr>
        <w:t>接作業時，將彙整醫院端意見及需求，評估其他加值應用，並持續協助醫院端解決資訊系統問題，以提升醫院安裝系統及資料通報之意願；消防署已協調市縣政府，並提供與</w:t>
      </w:r>
      <w:r w:rsidR="00D61AE8" w:rsidRPr="00605F93">
        <w:rPr>
          <w:rFonts w:ascii="標楷體" w:eastAsia="標楷體" w:hAnsi="標楷體" w:hint="eastAsia"/>
        </w:rPr>
        <w:t>到</w:t>
      </w:r>
      <w:r w:rsidR="002623ED" w:rsidRPr="00605F93">
        <w:rPr>
          <w:rFonts w:ascii="標楷體" w:eastAsia="標楷體" w:hAnsi="標楷體" w:hint="eastAsia"/>
        </w:rPr>
        <w:t>院前系統串接方式，完成資料</w:t>
      </w:r>
      <w:proofErr w:type="gramStart"/>
      <w:r w:rsidR="002623ED" w:rsidRPr="00605F93">
        <w:rPr>
          <w:rFonts w:ascii="標楷體" w:eastAsia="標楷體" w:hAnsi="標楷體" w:hint="eastAsia"/>
        </w:rPr>
        <w:t>介</w:t>
      </w:r>
      <w:proofErr w:type="gramEnd"/>
      <w:r w:rsidR="002623ED" w:rsidRPr="00605F93">
        <w:rPr>
          <w:rFonts w:ascii="標楷體" w:eastAsia="標楷體" w:hAnsi="標楷體" w:hint="eastAsia"/>
        </w:rPr>
        <w:t>接與</w:t>
      </w:r>
      <w:r w:rsidR="00D61AE8" w:rsidRPr="00605F93">
        <w:rPr>
          <w:rFonts w:ascii="標楷體" w:eastAsia="標楷體" w:hAnsi="標楷體" w:hint="eastAsia"/>
        </w:rPr>
        <w:t>到</w:t>
      </w:r>
      <w:r w:rsidR="002623ED" w:rsidRPr="00605F93">
        <w:rPr>
          <w:rFonts w:ascii="標楷體" w:eastAsia="標楷體" w:hAnsi="標楷體" w:hint="eastAsia"/>
        </w:rPr>
        <w:t>院前預警機制串聯；將直接推動CVA及AMI單張導入FHIR格式，以減少醫院端建置負擔及時間成本。</w:t>
      </w:r>
    </w:p>
    <w:p w14:paraId="46DF5757" w14:textId="310DDF77" w:rsidR="00DF2A09" w:rsidRPr="00605F93" w:rsidRDefault="00DF2A09" w:rsidP="00BF5228">
      <w:pPr>
        <w:spacing w:line="426" w:lineRule="exact"/>
        <w:ind w:firstLineChars="200" w:firstLine="561"/>
        <w:jc w:val="both"/>
        <w:rPr>
          <w:rFonts w:ascii="標楷體" w:eastAsia="標楷體" w:hAnsi="標楷體"/>
          <w:sz w:val="28"/>
        </w:rPr>
      </w:pPr>
      <w:r w:rsidRPr="00605F93">
        <w:rPr>
          <w:rStyle w:val="10"/>
          <w:rFonts w:ascii="標楷體" w:eastAsia="標楷體" w:hAnsi="標楷體" w:hint="eastAsia"/>
          <w:sz w:val="28"/>
          <w:szCs w:val="28"/>
        </w:rPr>
        <w:lastRenderedPageBreak/>
        <w:t>（</w:t>
      </w:r>
      <w:r w:rsidR="00994973" w:rsidRPr="00605F93">
        <w:rPr>
          <w:rStyle w:val="10"/>
          <w:rFonts w:ascii="標楷體" w:eastAsia="標楷體" w:hAnsi="標楷體" w:hint="eastAsia"/>
          <w:sz w:val="28"/>
          <w:szCs w:val="28"/>
        </w:rPr>
        <w:t>十</w:t>
      </w:r>
      <w:r w:rsidR="00BD657B" w:rsidRPr="00605F93">
        <w:rPr>
          <w:rStyle w:val="10"/>
          <w:rFonts w:ascii="標楷體" w:eastAsia="標楷體" w:hAnsi="標楷體" w:hint="eastAsia"/>
          <w:sz w:val="28"/>
          <w:szCs w:val="28"/>
        </w:rPr>
        <w:t>二</w:t>
      </w:r>
      <w:r w:rsidRPr="00605F93">
        <w:rPr>
          <w:rStyle w:val="10"/>
          <w:rFonts w:ascii="標楷體" w:eastAsia="標楷體" w:hAnsi="標楷體" w:hint="eastAsia"/>
          <w:sz w:val="28"/>
          <w:szCs w:val="28"/>
        </w:rPr>
        <w:t>）　政</w:t>
      </w:r>
      <w:r w:rsidRPr="00605F93">
        <w:rPr>
          <w:rFonts w:ascii="標楷體" w:eastAsia="標楷體" w:hAnsi="標楷體" w:hint="eastAsia"/>
          <w:b/>
          <w:bCs/>
          <w:sz w:val="28"/>
        </w:rPr>
        <w:t>府持續</w:t>
      </w:r>
      <w:r w:rsidR="00443085" w:rsidRPr="00605F93">
        <w:rPr>
          <w:rFonts w:ascii="標楷體" w:eastAsia="標楷體" w:hAnsi="標楷體" w:hint="eastAsia"/>
          <w:b/>
          <w:bCs/>
          <w:sz w:val="28"/>
        </w:rPr>
        <w:t>推動</w:t>
      </w:r>
      <w:r w:rsidR="00E540C9" w:rsidRPr="00605F93">
        <w:rPr>
          <w:rFonts w:ascii="標楷體" w:eastAsia="標楷體" w:hAnsi="標楷體" w:hint="eastAsia"/>
          <w:b/>
          <w:bCs/>
          <w:sz w:val="28"/>
        </w:rPr>
        <w:t>公共場所設置</w:t>
      </w:r>
      <w:r w:rsidRPr="00605F93">
        <w:rPr>
          <w:rFonts w:ascii="標楷體" w:eastAsia="標楷體" w:hAnsi="標楷體" w:hint="eastAsia"/>
          <w:b/>
          <w:bCs/>
          <w:sz w:val="28"/>
        </w:rPr>
        <w:t>AED，</w:t>
      </w:r>
      <w:r w:rsidR="00443085" w:rsidRPr="00605F93">
        <w:rPr>
          <w:rFonts w:ascii="標楷體" w:eastAsia="標楷體" w:hAnsi="標楷體" w:hint="eastAsia"/>
          <w:b/>
          <w:bCs/>
          <w:sz w:val="28"/>
        </w:rPr>
        <w:t>有助提升緊急醫療救護成效，</w:t>
      </w:r>
      <w:r w:rsidRPr="00605F93">
        <w:rPr>
          <w:rFonts w:ascii="標楷體" w:eastAsia="標楷體" w:hAnsi="標楷體" w:hint="eastAsia"/>
          <w:b/>
          <w:bCs/>
          <w:sz w:val="28"/>
        </w:rPr>
        <w:t>惟部分學校尚未落實設置</w:t>
      </w:r>
      <w:r w:rsidR="003B4D33" w:rsidRPr="00605F93">
        <w:rPr>
          <w:rFonts w:ascii="標楷體" w:eastAsia="標楷體" w:hAnsi="標楷體" w:hint="eastAsia"/>
          <w:b/>
          <w:bCs/>
          <w:sz w:val="28"/>
        </w:rPr>
        <w:t>或未完成資訊登錄</w:t>
      </w:r>
      <w:r w:rsidRPr="00605F93">
        <w:rPr>
          <w:rFonts w:ascii="標楷體" w:eastAsia="標楷體" w:hAnsi="標楷體" w:hint="eastAsia"/>
          <w:b/>
          <w:bCs/>
          <w:sz w:val="28"/>
        </w:rPr>
        <w:t>，</w:t>
      </w:r>
      <w:proofErr w:type="gramStart"/>
      <w:r w:rsidR="003B4D33" w:rsidRPr="00605F93">
        <w:rPr>
          <w:rFonts w:ascii="標楷體" w:eastAsia="標楷體" w:hAnsi="標楷體" w:hint="eastAsia"/>
          <w:b/>
          <w:bCs/>
          <w:sz w:val="28"/>
        </w:rPr>
        <w:t>間有設置</w:t>
      </w:r>
      <w:proofErr w:type="gramEnd"/>
      <w:r w:rsidR="003B4D33" w:rsidRPr="00605F93">
        <w:rPr>
          <w:rFonts w:ascii="標楷體" w:eastAsia="標楷體" w:hAnsi="標楷體" w:hint="eastAsia"/>
          <w:b/>
          <w:bCs/>
          <w:sz w:val="28"/>
        </w:rPr>
        <w:t>單位</w:t>
      </w:r>
      <w:r w:rsidRPr="00605F93">
        <w:rPr>
          <w:rFonts w:ascii="標楷體" w:eastAsia="標楷體" w:hAnsi="標楷體" w:hint="eastAsia"/>
          <w:b/>
          <w:bCs/>
          <w:sz w:val="28"/>
        </w:rPr>
        <w:t>未定期檢查更換耗材</w:t>
      </w:r>
      <w:r w:rsidR="003B4D33" w:rsidRPr="00605F93">
        <w:rPr>
          <w:rFonts w:ascii="標楷體" w:eastAsia="標楷體" w:hAnsi="標楷體" w:hint="eastAsia"/>
          <w:b/>
          <w:bCs/>
          <w:sz w:val="28"/>
        </w:rPr>
        <w:t>情事</w:t>
      </w:r>
      <w:r w:rsidRPr="00605F93">
        <w:rPr>
          <w:rFonts w:ascii="標楷體" w:eastAsia="標楷體" w:hAnsi="標楷體" w:hint="eastAsia"/>
          <w:b/>
          <w:bCs/>
          <w:sz w:val="28"/>
        </w:rPr>
        <w:t>，</w:t>
      </w:r>
      <w:r w:rsidR="00443085" w:rsidRPr="00605F93">
        <w:rPr>
          <w:rFonts w:ascii="標楷體" w:eastAsia="標楷體" w:hAnsi="標楷體" w:hint="eastAsia"/>
          <w:b/>
          <w:bCs/>
          <w:sz w:val="28"/>
        </w:rPr>
        <w:t>又</w:t>
      </w:r>
      <w:r w:rsidRPr="00605F93">
        <w:rPr>
          <w:rFonts w:ascii="標楷體" w:eastAsia="標楷體" w:hAnsi="標楷體" w:hint="eastAsia"/>
          <w:b/>
          <w:bCs/>
          <w:sz w:val="28"/>
        </w:rPr>
        <w:t>AED資訊網</w:t>
      </w:r>
      <w:r w:rsidR="00443085" w:rsidRPr="00605F93">
        <w:rPr>
          <w:rFonts w:ascii="標楷體" w:eastAsia="標楷體" w:hAnsi="標楷體" w:hint="eastAsia"/>
          <w:b/>
          <w:bCs/>
          <w:sz w:val="28"/>
        </w:rPr>
        <w:t>公告</w:t>
      </w:r>
      <w:r w:rsidRPr="00605F93">
        <w:rPr>
          <w:rFonts w:ascii="標楷體" w:eastAsia="標楷體" w:hAnsi="標楷體" w:hint="eastAsia"/>
          <w:b/>
          <w:bCs/>
          <w:sz w:val="28"/>
        </w:rPr>
        <w:t>資料</w:t>
      </w:r>
      <w:r w:rsidR="003B4D33" w:rsidRPr="00605F93">
        <w:rPr>
          <w:rFonts w:ascii="標楷體" w:eastAsia="標楷體" w:hAnsi="標楷體" w:hint="eastAsia"/>
          <w:b/>
          <w:bCs/>
          <w:sz w:val="28"/>
        </w:rPr>
        <w:t>尚</w:t>
      </w:r>
      <w:r w:rsidRPr="00605F93">
        <w:rPr>
          <w:rFonts w:ascii="標楷體" w:eastAsia="標楷體" w:hAnsi="標楷體" w:hint="eastAsia"/>
          <w:b/>
          <w:bCs/>
          <w:sz w:val="28"/>
        </w:rPr>
        <w:t>有錯漏，允宜</w:t>
      </w:r>
      <w:proofErr w:type="gramStart"/>
      <w:r w:rsidRPr="00605F93">
        <w:rPr>
          <w:rFonts w:ascii="標楷體" w:eastAsia="標楷體" w:hAnsi="標楷體" w:hint="eastAsia"/>
          <w:b/>
          <w:bCs/>
          <w:sz w:val="28"/>
        </w:rPr>
        <w:t>研</w:t>
      </w:r>
      <w:proofErr w:type="gramEnd"/>
      <w:r w:rsidRPr="00605F93">
        <w:rPr>
          <w:rFonts w:ascii="標楷體" w:eastAsia="標楷體" w:hAnsi="標楷體" w:hint="eastAsia"/>
          <w:b/>
          <w:bCs/>
          <w:sz w:val="28"/>
        </w:rPr>
        <w:t>謀改善，以發揮</w:t>
      </w:r>
      <w:r w:rsidR="00443085" w:rsidRPr="00605F93">
        <w:rPr>
          <w:rFonts w:ascii="標楷體" w:eastAsia="標楷體" w:hAnsi="標楷體" w:hint="eastAsia"/>
          <w:b/>
          <w:bCs/>
          <w:sz w:val="28"/>
        </w:rPr>
        <w:t>AED</w:t>
      </w:r>
      <w:r w:rsidRPr="00605F93">
        <w:rPr>
          <w:rFonts w:ascii="標楷體" w:eastAsia="標楷體" w:hAnsi="標楷體" w:hint="eastAsia"/>
          <w:b/>
          <w:bCs/>
          <w:sz w:val="28"/>
        </w:rPr>
        <w:t>設備緊急救援功能。</w:t>
      </w:r>
    </w:p>
    <w:p w14:paraId="3EF0B646" w14:textId="73FC8329" w:rsidR="005534B6" w:rsidRPr="00605F93" w:rsidRDefault="00B80246" w:rsidP="00BC6E8B">
      <w:pPr>
        <w:spacing w:line="418" w:lineRule="exact"/>
        <w:ind w:firstLineChars="200" w:firstLine="480"/>
        <w:jc w:val="both"/>
        <w:rPr>
          <w:rFonts w:ascii="標楷體" w:eastAsia="標楷體" w:hAnsi="標楷體"/>
          <w:spacing w:val="-2"/>
        </w:rPr>
      </w:pPr>
      <w:r w:rsidRPr="00605F93">
        <w:rPr>
          <w:rFonts w:ascii="標楷體" w:eastAsia="標楷體" w:hAnsi="標楷體" w:hint="eastAsia"/>
          <w:noProof/>
        </w:rPr>
        <mc:AlternateContent>
          <mc:Choice Requires="wps">
            <w:drawing>
              <wp:anchor distT="0" distB="0" distL="114300" distR="114300" simplePos="0" relativeHeight="252834816" behindDoc="1" locked="0" layoutInCell="1" allowOverlap="1" wp14:anchorId="03DFFEF8" wp14:editId="2CE3B3A3">
                <wp:simplePos x="0" y="0"/>
                <wp:positionH relativeFrom="margin">
                  <wp:posOffset>2722880</wp:posOffset>
                </wp:positionH>
                <wp:positionV relativeFrom="paragraph">
                  <wp:posOffset>3195955</wp:posOffset>
                </wp:positionV>
                <wp:extent cx="3576320" cy="2376000"/>
                <wp:effectExtent l="0" t="0" r="5080" b="5715"/>
                <wp:wrapTight wrapText="bothSides">
                  <wp:wrapPolygon edited="0">
                    <wp:start x="0" y="0"/>
                    <wp:lineTo x="0" y="21479"/>
                    <wp:lineTo x="21516" y="21479"/>
                    <wp:lineTo x="21516" y="0"/>
                    <wp:lineTo x="0" y="0"/>
                  </wp:wrapPolygon>
                </wp:wrapTight>
                <wp:docPr id="22" name="文字方塊 22"/>
                <wp:cNvGraphicFramePr/>
                <a:graphic xmlns:a="http://schemas.openxmlformats.org/drawingml/2006/main">
                  <a:graphicData uri="http://schemas.microsoft.com/office/word/2010/wordprocessingShape">
                    <wps:wsp>
                      <wps:cNvSpPr txBox="1"/>
                      <wps:spPr>
                        <a:xfrm>
                          <a:off x="0" y="0"/>
                          <a:ext cx="3576320" cy="2376000"/>
                        </a:xfrm>
                        <a:prstGeom prst="rect">
                          <a:avLst/>
                        </a:prstGeom>
                        <a:solidFill>
                          <a:schemeClr val="lt1"/>
                        </a:solidFill>
                        <a:ln w="6350">
                          <a:noFill/>
                        </a:ln>
                      </wps:spPr>
                      <wps:txbx>
                        <w:txbxContent>
                          <w:p w14:paraId="0D3EA806" w14:textId="29597022" w:rsidR="00C047BA" w:rsidRDefault="00DF2A09" w:rsidP="0059266C">
                            <w:pPr>
                              <w:spacing w:line="220" w:lineRule="exact"/>
                              <w:ind w:left="661" w:hangingChars="275" w:hanging="661"/>
                              <w:jc w:val="center"/>
                              <w:rPr>
                                <w:rFonts w:ascii="標楷體" w:eastAsia="標楷體" w:hAnsi="標楷體"/>
                                <w:b/>
                                <w:szCs w:val="18"/>
                              </w:rPr>
                            </w:pPr>
                            <w:r w:rsidRPr="00127AE5">
                              <w:rPr>
                                <w:rFonts w:ascii="標楷體" w:eastAsia="標楷體" w:hAnsi="標楷體" w:hint="eastAsia"/>
                                <w:b/>
                                <w:szCs w:val="18"/>
                              </w:rPr>
                              <w:t>表</w:t>
                            </w:r>
                            <w:r w:rsidR="007F3C0D">
                              <w:rPr>
                                <w:rFonts w:ascii="標楷體" w:eastAsia="標楷體" w:hAnsi="標楷體"/>
                                <w:b/>
                                <w:szCs w:val="18"/>
                              </w:rPr>
                              <w:t>2</w:t>
                            </w:r>
                            <w:r w:rsidR="00292D4D">
                              <w:rPr>
                                <w:rFonts w:ascii="標楷體" w:eastAsia="標楷體" w:hAnsi="標楷體"/>
                                <w:b/>
                                <w:szCs w:val="18"/>
                              </w:rPr>
                              <w:t>6</w:t>
                            </w:r>
                            <w:r w:rsidR="0059266C">
                              <w:rPr>
                                <w:rFonts w:ascii="標楷體" w:eastAsia="標楷體" w:hAnsi="標楷體" w:hint="eastAsia"/>
                                <w:b/>
                                <w:szCs w:val="18"/>
                              </w:rPr>
                              <w:t xml:space="preserve">　</w:t>
                            </w:r>
                            <w:r w:rsidR="0059266C" w:rsidRPr="0059266C">
                              <w:rPr>
                                <w:rFonts w:ascii="標楷體" w:eastAsia="標楷體" w:hAnsi="標楷體" w:hint="eastAsia"/>
                                <w:b/>
                                <w:szCs w:val="18"/>
                              </w:rPr>
                              <w:t>AED電池或耗材使用期限不明或逾期情形</w:t>
                            </w:r>
                          </w:p>
                          <w:p w14:paraId="24575AAF" w14:textId="37C0B091" w:rsidR="0059266C" w:rsidRPr="009E62F9" w:rsidRDefault="00C047BA" w:rsidP="00E6156B">
                            <w:pPr>
                              <w:spacing w:line="220" w:lineRule="exact"/>
                              <w:ind w:left="550" w:hangingChars="275" w:hanging="550"/>
                              <w:jc w:val="right"/>
                              <w:rPr>
                                <w:rFonts w:ascii="標楷體" w:eastAsia="標楷體" w:hAnsi="標楷體"/>
                                <w:sz w:val="20"/>
                                <w:szCs w:val="14"/>
                              </w:rPr>
                            </w:pPr>
                            <w:r w:rsidRPr="009E62F9">
                              <w:rPr>
                                <w:rFonts w:ascii="標楷體" w:eastAsia="標楷體" w:hAnsi="標楷體" w:hint="eastAsia"/>
                                <w:sz w:val="20"/>
                                <w:szCs w:val="14"/>
                              </w:rPr>
                              <w:t>單位：</w:t>
                            </w:r>
                            <w:proofErr w:type="gramStart"/>
                            <w:r w:rsidRPr="009E62F9">
                              <w:rPr>
                                <w:rFonts w:ascii="標楷體" w:eastAsia="標楷體" w:hAnsi="標楷體" w:hint="eastAsia"/>
                                <w:sz w:val="20"/>
                                <w:szCs w:val="14"/>
                              </w:rPr>
                              <w:t>臺</w:t>
                            </w:r>
                            <w:proofErr w:type="gramEnd"/>
                            <w:r w:rsidRPr="009E62F9">
                              <w:rPr>
                                <w:rFonts w:ascii="標楷體" w:eastAsia="標楷體" w:hAnsi="標楷體" w:hint="eastAsia"/>
                                <w:sz w:val="20"/>
                                <w:szCs w:val="14"/>
                              </w:rPr>
                              <w:t>、％</w:t>
                            </w:r>
                          </w:p>
                          <w:tbl>
                            <w:tblPr>
                              <w:tblStyle w:val="16"/>
                              <w:tblW w:w="0" w:type="auto"/>
                              <w:jc w:val="center"/>
                              <w:tblLook w:val="04A0" w:firstRow="1" w:lastRow="0" w:firstColumn="1" w:lastColumn="0" w:noHBand="0" w:noVBand="1"/>
                            </w:tblPr>
                            <w:tblGrid>
                              <w:gridCol w:w="1120"/>
                              <w:gridCol w:w="506"/>
                              <w:gridCol w:w="954"/>
                              <w:gridCol w:w="818"/>
                              <w:gridCol w:w="948"/>
                              <w:gridCol w:w="978"/>
                            </w:tblGrid>
                            <w:tr w:rsidR="00C047BA" w:rsidRPr="00C047BA" w14:paraId="08D5A839" w14:textId="77777777" w:rsidTr="00C047BA">
                              <w:trPr>
                                <w:jc w:val="center"/>
                              </w:trPr>
                              <w:tc>
                                <w:tcPr>
                                  <w:tcW w:w="2689" w:type="dxa"/>
                                  <w:gridSpan w:val="3"/>
                                  <w:vAlign w:val="center"/>
                                </w:tcPr>
                                <w:p w14:paraId="7080D205" w14:textId="77777777" w:rsidR="00C047BA" w:rsidRPr="00C047BA" w:rsidRDefault="00C047BA" w:rsidP="00C047BA">
                                  <w:pPr>
                                    <w:widowControl/>
                                    <w:overflowPunct w:val="0"/>
                                    <w:spacing w:line="320" w:lineRule="exact"/>
                                    <w:jc w:val="center"/>
                                    <w:textAlignment w:val="baseline"/>
                                    <w:rPr>
                                      <w:rFonts w:ascii="標楷體" w:eastAsia="標楷體" w:hAnsi="標楷體"/>
                                      <w:szCs w:val="20"/>
                                    </w:rPr>
                                  </w:pPr>
                                  <w:r w:rsidRPr="00C047BA">
                                    <w:rPr>
                                      <w:rFonts w:ascii="標楷體" w:eastAsia="標楷體" w:hAnsi="標楷體" w:hint="eastAsia"/>
                                      <w:szCs w:val="20"/>
                                    </w:rPr>
                                    <w:t>項目</w:t>
                                  </w:r>
                                </w:p>
                              </w:tc>
                              <w:tc>
                                <w:tcPr>
                                  <w:tcW w:w="741" w:type="dxa"/>
                                  <w:vAlign w:val="center"/>
                                </w:tcPr>
                                <w:p w14:paraId="1905FC3C" w14:textId="77777777" w:rsidR="00C047BA" w:rsidRPr="00C047BA" w:rsidRDefault="00C047BA" w:rsidP="00C047BA">
                                  <w:pPr>
                                    <w:widowControl/>
                                    <w:overflowPunct w:val="0"/>
                                    <w:spacing w:line="320" w:lineRule="exact"/>
                                    <w:jc w:val="center"/>
                                    <w:textAlignment w:val="baseline"/>
                                    <w:rPr>
                                      <w:rFonts w:ascii="標楷體" w:eastAsia="標楷體" w:hAnsi="標楷體"/>
                                      <w:bCs/>
                                      <w:szCs w:val="20"/>
                                    </w:rPr>
                                  </w:pPr>
                                  <w:r w:rsidRPr="00C047BA">
                                    <w:rPr>
                                      <w:rFonts w:ascii="標楷體" w:eastAsia="標楷體" w:hAnsi="標楷體" w:hint="eastAsia"/>
                                      <w:bCs/>
                                      <w:szCs w:val="20"/>
                                    </w:rPr>
                                    <w:t>合計</w:t>
                                  </w:r>
                                </w:p>
                              </w:tc>
                              <w:tc>
                                <w:tcPr>
                                  <w:tcW w:w="965" w:type="dxa"/>
                                  <w:vAlign w:val="center"/>
                                </w:tcPr>
                                <w:p w14:paraId="15AA4B5D"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rPr>
                                  </w:pPr>
                                  <w:r w:rsidRPr="00C047BA">
                                    <w:rPr>
                                      <w:rFonts w:ascii="標楷體" w:eastAsia="標楷體" w:hAnsi="標楷體" w:hint="eastAsia"/>
                                      <w:szCs w:val="20"/>
                                    </w:rPr>
                                    <w:t>法定</w:t>
                                  </w:r>
                                </w:p>
                                <w:p w14:paraId="4119DFCA"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highlight w:val="yellow"/>
                                    </w:rPr>
                                  </w:pPr>
                                  <w:r w:rsidRPr="00C047BA">
                                    <w:rPr>
                                      <w:rFonts w:ascii="標楷體" w:eastAsia="標楷體" w:hAnsi="標楷體" w:hint="eastAsia"/>
                                      <w:szCs w:val="20"/>
                                    </w:rPr>
                                    <w:t>公告場所</w:t>
                                  </w:r>
                                </w:p>
                              </w:tc>
                              <w:tc>
                                <w:tcPr>
                                  <w:tcW w:w="997" w:type="dxa"/>
                                  <w:vAlign w:val="center"/>
                                </w:tcPr>
                                <w:p w14:paraId="18AB1A48"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rPr>
                                  </w:pPr>
                                  <w:r w:rsidRPr="00C047BA">
                                    <w:rPr>
                                      <w:rFonts w:ascii="標楷體" w:eastAsia="標楷體" w:hAnsi="標楷體" w:hint="eastAsia"/>
                                      <w:szCs w:val="20"/>
                                    </w:rPr>
                                    <w:t>非法定</w:t>
                                  </w:r>
                                </w:p>
                                <w:p w14:paraId="771C0416"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highlight w:val="yellow"/>
                                    </w:rPr>
                                  </w:pPr>
                                  <w:r w:rsidRPr="00C047BA">
                                    <w:rPr>
                                      <w:rFonts w:ascii="標楷體" w:eastAsia="標楷體" w:hAnsi="標楷體" w:hint="eastAsia"/>
                                      <w:szCs w:val="20"/>
                                    </w:rPr>
                                    <w:t>公告場所</w:t>
                                  </w:r>
                                </w:p>
                              </w:tc>
                            </w:tr>
                            <w:tr w:rsidR="00C047BA" w:rsidRPr="00C047BA" w14:paraId="5F2CD09A" w14:textId="77777777" w:rsidTr="00EA5891">
                              <w:trPr>
                                <w:jc w:val="center"/>
                              </w:trPr>
                              <w:tc>
                                <w:tcPr>
                                  <w:tcW w:w="2689" w:type="dxa"/>
                                  <w:gridSpan w:val="3"/>
                                  <w:vAlign w:val="center"/>
                                </w:tcPr>
                                <w:p w14:paraId="07A3394D"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A</w:t>
                                  </w:r>
                                  <w:r w:rsidRPr="00C047BA">
                                    <w:rPr>
                                      <w:rFonts w:ascii="標楷體" w:eastAsia="標楷體" w:hAnsi="標楷體"/>
                                      <w:szCs w:val="20"/>
                                    </w:rPr>
                                    <w:t>ED</w:t>
                                  </w:r>
                                  <w:r w:rsidRPr="00C047BA">
                                    <w:rPr>
                                      <w:rFonts w:ascii="標楷體" w:eastAsia="標楷體" w:hAnsi="標楷體" w:hint="eastAsia"/>
                                      <w:szCs w:val="20"/>
                                    </w:rPr>
                                    <w:t>設備數</w:t>
                                  </w:r>
                                </w:p>
                              </w:tc>
                              <w:tc>
                                <w:tcPr>
                                  <w:tcW w:w="741" w:type="dxa"/>
                                  <w:vAlign w:val="center"/>
                                </w:tcPr>
                                <w:p w14:paraId="1BD9E0FE"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15</w:t>
                                  </w:r>
                                  <w:r w:rsidRPr="00C047BA">
                                    <w:rPr>
                                      <w:rFonts w:ascii="標楷體" w:eastAsia="標楷體" w:hAnsi="標楷體"/>
                                      <w:b/>
                                      <w:szCs w:val="20"/>
                                    </w:rPr>
                                    <w:t>,098</w:t>
                                  </w:r>
                                </w:p>
                              </w:tc>
                              <w:tc>
                                <w:tcPr>
                                  <w:tcW w:w="965" w:type="dxa"/>
                                  <w:vAlign w:val="center"/>
                                </w:tcPr>
                                <w:p w14:paraId="10993596"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7</w:t>
                                  </w:r>
                                  <w:r w:rsidRPr="00C047BA">
                                    <w:rPr>
                                      <w:rFonts w:ascii="標楷體" w:eastAsia="標楷體" w:hAnsi="標楷體"/>
                                      <w:szCs w:val="20"/>
                                    </w:rPr>
                                    <w:t>,505</w:t>
                                  </w:r>
                                </w:p>
                              </w:tc>
                              <w:tc>
                                <w:tcPr>
                                  <w:tcW w:w="997" w:type="dxa"/>
                                  <w:vAlign w:val="center"/>
                                </w:tcPr>
                                <w:p w14:paraId="60A96FA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7</w:t>
                                  </w:r>
                                  <w:r w:rsidRPr="00C047BA">
                                    <w:rPr>
                                      <w:rFonts w:ascii="標楷體" w:eastAsia="標楷體" w:hAnsi="標楷體"/>
                                      <w:szCs w:val="20"/>
                                    </w:rPr>
                                    <w:t>,593</w:t>
                                  </w:r>
                                </w:p>
                              </w:tc>
                            </w:tr>
                            <w:tr w:rsidR="00C047BA" w:rsidRPr="00C047BA" w14:paraId="25B6E293" w14:textId="77777777" w:rsidTr="00EA5891">
                              <w:trPr>
                                <w:trHeight w:val="451"/>
                                <w:jc w:val="center"/>
                              </w:trPr>
                              <w:tc>
                                <w:tcPr>
                                  <w:tcW w:w="1170" w:type="dxa"/>
                                  <w:vMerge w:val="restart"/>
                                  <w:vAlign w:val="center"/>
                                </w:tcPr>
                                <w:p w14:paraId="4C44F845" w14:textId="15549EAB" w:rsidR="00C047BA" w:rsidRPr="00C047BA" w:rsidRDefault="00C047BA" w:rsidP="00C047BA">
                                  <w:pPr>
                                    <w:widowControl/>
                                    <w:overflowPunct w:val="0"/>
                                    <w:spacing w:line="320" w:lineRule="exact"/>
                                    <w:jc w:val="center"/>
                                    <w:textAlignment w:val="baseline"/>
                                    <w:rPr>
                                      <w:rFonts w:ascii="標楷體" w:eastAsia="標楷體" w:hAnsi="標楷體"/>
                                      <w:szCs w:val="20"/>
                                    </w:rPr>
                                  </w:pPr>
                                  <w:r w:rsidRPr="00C047BA">
                                    <w:rPr>
                                      <w:rFonts w:ascii="標楷體" w:eastAsia="標楷體" w:hAnsi="標楷體" w:hint="eastAsia"/>
                                      <w:szCs w:val="20"/>
                                    </w:rPr>
                                    <w:t>電池或電極貼片使用期限不明或逾期</w:t>
                                  </w:r>
                                </w:p>
                              </w:tc>
                              <w:tc>
                                <w:tcPr>
                                  <w:tcW w:w="1519" w:type="dxa"/>
                                  <w:gridSpan w:val="2"/>
                                  <w:tcBorders>
                                    <w:bottom w:val="nil"/>
                                  </w:tcBorders>
                                </w:tcPr>
                                <w:p w14:paraId="0CF5417E"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b/>
                                      <w:bCs/>
                                      <w:szCs w:val="20"/>
                                    </w:rPr>
                                    <w:t>合計</w:t>
                                  </w:r>
                                </w:p>
                              </w:tc>
                              <w:tc>
                                <w:tcPr>
                                  <w:tcW w:w="741" w:type="dxa"/>
                                  <w:vAlign w:val="center"/>
                                </w:tcPr>
                                <w:p w14:paraId="37DE2AC2"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5</w:t>
                                  </w:r>
                                  <w:r w:rsidRPr="00C047BA">
                                    <w:rPr>
                                      <w:rFonts w:ascii="標楷體" w:eastAsia="標楷體" w:hAnsi="標楷體"/>
                                      <w:b/>
                                      <w:szCs w:val="20"/>
                                    </w:rPr>
                                    <w:t>,</w:t>
                                  </w:r>
                                  <w:r w:rsidRPr="00C047BA">
                                    <w:rPr>
                                      <w:rFonts w:ascii="標楷體" w:eastAsia="標楷體" w:hAnsi="標楷體" w:hint="eastAsia"/>
                                      <w:b/>
                                      <w:szCs w:val="20"/>
                                    </w:rPr>
                                    <w:t>2</w:t>
                                  </w:r>
                                  <w:r w:rsidRPr="00C047BA">
                                    <w:rPr>
                                      <w:rFonts w:ascii="標楷體" w:eastAsia="標楷體" w:hAnsi="標楷體"/>
                                      <w:b/>
                                      <w:szCs w:val="20"/>
                                    </w:rPr>
                                    <w:t>94</w:t>
                                  </w:r>
                                </w:p>
                              </w:tc>
                              <w:tc>
                                <w:tcPr>
                                  <w:tcW w:w="965" w:type="dxa"/>
                                  <w:vAlign w:val="center"/>
                                </w:tcPr>
                                <w:p w14:paraId="611B1FDA"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2,329</w:t>
                                  </w:r>
                                </w:p>
                              </w:tc>
                              <w:tc>
                                <w:tcPr>
                                  <w:tcW w:w="997" w:type="dxa"/>
                                  <w:vAlign w:val="center"/>
                                </w:tcPr>
                                <w:p w14:paraId="68A1E40E"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2</w:t>
                                  </w:r>
                                  <w:r w:rsidRPr="00C047BA">
                                    <w:rPr>
                                      <w:rFonts w:ascii="標楷體" w:eastAsia="標楷體" w:hAnsi="標楷體"/>
                                      <w:b/>
                                      <w:szCs w:val="20"/>
                                    </w:rPr>
                                    <w:t>,965</w:t>
                                  </w:r>
                                </w:p>
                              </w:tc>
                            </w:tr>
                            <w:tr w:rsidR="00AB72C9" w:rsidRPr="00C047BA" w14:paraId="03AB9137" w14:textId="77777777" w:rsidTr="00EA5891">
                              <w:trPr>
                                <w:trHeight w:val="451"/>
                                <w:jc w:val="center"/>
                              </w:trPr>
                              <w:tc>
                                <w:tcPr>
                                  <w:tcW w:w="1170" w:type="dxa"/>
                                  <w:vMerge/>
                                </w:tcPr>
                                <w:p w14:paraId="741EF40C"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526" w:type="dxa"/>
                                  <w:tcBorders>
                                    <w:top w:val="nil"/>
                                  </w:tcBorders>
                                </w:tcPr>
                                <w:p w14:paraId="6285579C"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993" w:type="dxa"/>
                                  <w:vAlign w:val="center"/>
                                </w:tcPr>
                                <w:p w14:paraId="307EE133" w14:textId="77777777" w:rsidR="00C047BA" w:rsidRPr="00C047BA" w:rsidRDefault="00C047BA" w:rsidP="00EA5891">
                                  <w:pPr>
                                    <w:widowControl/>
                                    <w:overflowPunct w:val="0"/>
                                    <w:spacing w:line="320" w:lineRule="exact"/>
                                    <w:ind w:leftChars="-11" w:left="-11" w:hanging="15"/>
                                    <w:jc w:val="center"/>
                                    <w:textAlignment w:val="baseline"/>
                                    <w:rPr>
                                      <w:rFonts w:ascii="標楷體" w:eastAsia="標楷體" w:hAnsi="標楷體"/>
                                      <w:szCs w:val="20"/>
                                    </w:rPr>
                                  </w:pPr>
                                  <w:r w:rsidRPr="00C047BA">
                                    <w:rPr>
                                      <w:rFonts w:ascii="標楷體" w:eastAsia="標楷體" w:hAnsi="標楷體" w:hint="eastAsia"/>
                                      <w:szCs w:val="20"/>
                                    </w:rPr>
                                    <w:t>占比</w:t>
                                  </w:r>
                                </w:p>
                              </w:tc>
                              <w:tc>
                                <w:tcPr>
                                  <w:tcW w:w="741" w:type="dxa"/>
                                  <w:vAlign w:val="center"/>
                                </w:tcPr>
                                <w:p w14:paraId="0E924017"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3</w:t>
                                  </w:r>
                                  <w:r w:rsidRPr="00C047BA">
                                    <w:rPr>
                                      <w:rFonts w:ascii="標楷體" w:eastAsia="標楷體" w:hAnsi="標楷體"/>
                                      <w:b/>
                                      <w:szCs w:val="20"/>
                                    </w:rPr>
                                    <w:t>5</w:t>
                                  </w:r>
                                  <w:r w:rsidRPr="00C047BA">
                                    <w:rPr>
                                      <w:rFonts w:ascii="標楷體" w:eastAsia="標楷體" w:hAnsi="標楷體" w:hint="eastAsia"/>
                                      <w:b/>
                                      <w:szCs w:val="20"/>
                                    </w:rPr>
                                    <w:t>.</w:t>
                                  </w:r>
                                  <w:r w:rsidRPr="00C047BA">
                                    <w:rPr>
                                      <w:rFonts w:ascii="標楷體" w:eastAsia="標楷體" w:hAnsi="標楷體"/>
                                      <w:b/>
                                      <w:szCs w:val="20"/>
                                    </w:rPr>
                                    <w:t>06</w:t>
                                  </w:r>
                                </w:p>
                              </w:tc>
                              <w:tc>
                                <w:tcPr>
                                  <w:tcW w:w="965" w:type="dxa"/>
                                  <w:vAlign w:val="center"/>
                                </w:tcPr>
                                <w:p w14:paraId="1BB16EAD"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3</w:t>
                                  </w:r>
                                  <w:r w:rsidRPr="00C047BA">
                                    <w:rPr>
                                      <w:rFonts w:ascii="標楷體" w:eastAsia="標楷體" w:hAnsi="標楷體"/>
                                      <w:szCs w:val="20"/>
                                    </w:rPr>
                                    <w:t>1</w:t>
                                  </w:r>
                                  <w:r w:rsidRPr="00C047BA">
                                    <w:rPr>
                                      <w:rFonts w:ascii="標楷體" w:eastAsia="標楷體" w:hAnsi="標楷體" w:hint="eastAsia"/>
                                      <w:szCs w:val="20"/>
                                    </w:rPr>
                                    <w:t>.</w:t>
                                  </w:r>
                                  <w:r w:rsidRPr="00C047BA">
                                    <w:rPr>
                                      <w:rFonts w:ascii="標楷體" w:eastAsia="標楷體" w:hAnsi="標楷體"/>
                                      <w:szCs w:val="20"/>
                                    </w:rPr>
                                    <w:t>03</w:t>
                                  </w:r>
                                </w:p>
                              </w:tc>
                              <w:tc>
                                <w:tcPr>
                                  <w:tcW w:w="997" w:type="dxa"/>
                                  <w:vAlign w:val="center"/>
                                </w:tcPr>
                                <w:p w14:paraId="00EF9ECB"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3</w:t>
                                  </w:r>
                                  <w:r w:rsidRPr="00C047BA">
                                    <w:rPr>
                                      <w:rFonts w:ascii="標楷體" w:eastAsia="標楷體" w:hAnsi="標楷體" w:hint="eastAsia"/>
                                      <w:szCs w:val="20"/>
                                    </w:rPr>
                                    <w:t>9.05</w:t>
                                  </w:r>
                                </w:p>
                              </w:tc>
                            </w:tr>
                            <w:tr w:rsidR="00C047BA" w:rsidRPr="00C047BA" w14:paraId="45784237" w14:textId="77777777" w:rsidTr="00EA5891">
                              <w:trPr>
                                <w:trHeight w:val="451"/>
                                <w:jc w:val="center"/>
                              </w:trPr>
                              <w:tc>
                                <w:tcPr>
                                  <w:tcW w:w="1170" w:type="dxa"/>
                                  <w:vMerge/>
                                </w:tcPr>
                                <w:p w14:paraId="67EE98B0"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1519" w:type="dxa"/>
                                  <w:gridSpan w:val="2"/>
                                  <w:vAlign w:val="center"/>
                                </w:tcPr>
                                <w:p w14:paraId="476475A1" w14:textId="77777777" w:rsidR="00C047BA" w:rsidRPr="00C047BA" w:rsidRDefault="00C047BA" w:rsidP="00EA5891">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欄位空白</w:t>
                                  </w:r>
                                </w:p>
                              </w:tc>
                              <w:tc>
                                <w:tcPr>
                                  <w:tcW w:w="741" w:type="dxa"/>
                                  <w:vAlign w:val="center"/>
                                </w:tcPr>
                                <w:p w14:paraId="74018C55"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w:t>
                                  </w:r>
                                  <w:r w:rsidRPr="00C047BA">
                                    <w:rPr>
                                      <w:rFonts w:ascii="標楷體" w:eastAsia="標楷體" w:hAnsi="標楷體" w:hint="eastAsia"/>
                                      <w:b/>
                                      <w:szCs w:val="20"/>
                                    </w:rPr>
                                    <w:t>,</w:t>
                                  </w:r>
                                  <w:r w:rsidRPr="00C047BA">
                                    <w:rPr>
                                      <w:rFonts w:ascii="標楷體" w:eastAsia="標楷體" w:hAnsi="標楷體"/>
                                      <w:b/>
                                      <w:szCs w:val="20"/>
                                    </w:rPr>
                                    <w:t>6</w:t>
                                  </w:r>
                                  <w:r w:rsidRPr="00C047BA">
                                    <w:rPr>
                                      <w:rFonts w:ascii="標楷體" w:eastAsia="標楷體" w:hAnsi="標楷體" w:hint="eastAsia"/>
                                      <w:b/>
                                      <w:szCs w:val="20"/>
                                    </w:rPr>
                                    <w:t>13</w:t>
                                  </w:r>
                                </w:p>
                              </w:tc>
                              <w:tc>
                                <w:tcPr>
                                  <w:tcW w:w="965" w:type="dxa"/>
                                  <w:vAlign w:val="center"/>
                                </w:tcPr>
                                <w:p w14:paraId="7A7199D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1</w:t>
                                  </w:r>
                                  <w:r w:rsidRPr="00C047BA">
                                    <w:rPr>
                                      <w:rFonts w:ascii="標楷體" w:eastAsia="標楷體" w:hAnsi="標楷體"/>
                                      <w:szCs w:val="20"/>
                                    </w:rPr>
                                    <w:t>,151</w:t>
                                  </w:r>
                                </w:p>
                              </w:tc>
                              <w:tc>
                                <w:tcPr>
                                  <w:tcW w:w="997" w:type="dxa"/>
                                  <w:vAlign w:val="center"/>
                                </w:tcPr>
                                <w:p w14:paraId="73274B1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1,462</w:t>
                                  </w:r>
                                </w:p>
                              </w:tc>
                            </w:tr>
                            <w:tr w:rsidR="00C047BA" w:rsidRPr="00C047BA" w14:paraId="0E1E6C99" w14:textId="77777777" w:rsidTr="006E63EC">
                              <w:trPr>
                                <w:trHeight w:val="485"/>
                                <w:jc w:val="center"/>
                              </w:trPr>
                              <w:tc>
                                <w:tcPr>
                                  <w:tcW w:w="1170" w:type="dxa"/>
                                  <w:vMerge/>
                                </w:tcPr>
                                <w:p w14:paraId="31910CE0"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1519" w:type="dxa"/>
                                  <w:gridSpan w:val="2"/>
                                  <w:vAlign w:val="center"/>
                                </w:tcPr>
                                <w:p w14:paraId="24A7BF80" w14:textId="77777777" w:rsidR="00C047BA" w:rsidRPr="00C047BA" w:rsidRDefault="00C047BA" w:rsidP="00EA5891">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逾期半年以上</w:t>
                                  </w:r>
                                </w:p>
                              </w:tc>
                              <w:tc>
                                <w:tcPr>
                                  <w:tcW w:w="741" w:type="dxa"/>
                                  <w:vAlign w:val="center"/>
                                </w:tcPr>
                                <w:p w14:paraId="526A47F9"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2,681</w:t>
                                  </w:r>
                                </w:p>
                              </w:tc>
                              <w:tc>
                                <w:tcPr>
                                  <w:tcW w:w="965" w:type="dxa"/>
                                  <w:vAlign w:val="center"/>
                                </w:tcPr>
                                <w:p w14:paraId="5257F751"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1</w:t>
                                  </w:r>
                                  <w:r w:rsidRPr="00C047BA">
                                    <w:rPr>
                                      <w:rFonts w:ascii="標楷體" w:eastAsia="標楷體" w:hAnsi="標楷體"/>
                                      <w:szCs w:val="20"/>
                                    </w:rPr>
                                    <w:t>,</w:t>
                                  </w:r>
                                  <w:r w:rsidRPr="00C047BA">
                                    <w:rPr>
                                      <w:rFonts w:ascii="標楷體" w:eastAsia="標楷體" w:hAnsi="標楷體" w:hint="eastAsia"/>
                                      <w:szCs w:val="20"/>
                                    </w:rPr>
                                    <w:t>178</w:t>
                                  </w:r>
                                </w:p>
                              </w:tc>
                              <w:tc>
                                <w:tcPr>
                                  <w:tcW w:w="997" w:type="dxa"/>
                                  <w:vAlign w:val="center"/>
                                </w:tcPr>
                                <w:p w14:paraId="13B7D2CB"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1,503</w:t>
                                  </w:r>
                                </w:p>
                              </w:tc>
                            </w:tr>
                          </w:tbl>
                          <w:p w14:paraId="0A6EB9F2" w14:textId="1FF0917D" w:rsidR="00DF2A09" w:rsidRPr="0059266C" w:rsidRDefault="0059266C" w:rsidP="00BC6E8B">
                            <w:pPr>
                              <w:spacing w:line="280" w:lineRule="exact"/>
                              <w:ind w:left="495" w:rightChars="-65" w:right="-156" w:hangingChars="275" w:hanging="495"/>
                              <w:rPr>
                                <w:rFonts w:ascii="標楷體" w:eastAsia="標楷體" w:hAnsi="標楷體"/>
                                <w:bCs/>
                                <w:sz w:val="18"/>
                                <w:szCs w:val="18"/>
                              </w:rPr>
                            </w:pPr>
                            <w:r w:rsidRPr="0059266C">
                              <w:rPr>
                                <w:rFonts w:ascii="標楷體" w:eastAsia="標楷體" w:hAnsi="標楷體" w:hint="eastAsia"/>
                                <w:bCs/>
                                <w:sz w:val="18"/>
                                <w:szCs w:val="18"/>
                              </w:rPr>
                              <w:t>資料來源：整理自衛福部提供資料(統計日期：113年10月14日)。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FFEF8" id="文字方塊 22" o:spid="_x0000_s1055" type="#_x0000_t202" style="position:absolute;left:0;text-align:left;margin-left:214.4pt;margin-top:251.65pt;width:281.6pt;height:187.1pt;z-index:-25048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" fillcolor="white [3201]" stroked="f" strokeweight=".5pt">
                <v:textbox>
                  <w:txbxContent>
                    <w:p w14:paraId="0D3EA806" w14:textId="29597022" w:rsidR="00C047BA" w:rsidRDefault="00DF2A09" w:rsidP="0059266C">
                      <w:pPr>
                        <w:spacing w:line="220" w:lineRule="exact"/>
                        <w:ind w:left="661" w:hangingChars="275" w:hanging="661"/>
                        <w:jc w:val="center"/>
                        <w:rPr>
                          <w:rFonts w:ascii="標楷體" w:eastAsia="標楷體" w:hAnsi="標楷體"/>
                          <w:b/>
                          <w:szCs w:val="18"/>
                        </w:rPr>
                      </w:pPr>
                      <w:r w:rsidRPr="00127AE5">
                        <w:rPr>
                          <w:rFonts w:ascii="標楷體" w:eastAsia="標楷體" w:hAnsi="標楷體" w:hint="eastAsia"/>
                          <w:b/>
                          <w:szCs w:val="18"/>
                        </w:rPr>
                        <w:t>表</w:t>
                      </w:r>
                      <w:r w:rsidR="007F3C0D">
                        <w:rPr>
                          <w:rFonts w:ascii="標楷體" w:eastAsia="標楷體" w:hAnsi="標楷體"/>
                          <w:b/>
                          <w:szCs w:val="18"/>
                        </w:rPr>
                        <w:t>2</w:t>
                      </w:r>
                      <w:r w:rsidR="00292D4D">
                        <w:rPr>
                          <w:rFonts w:ascii="標楷體" w:eastAsia="標楷體" w:hAnsi="標楷體"/>
                          <w:b/>
                          <w:szCs w:val="18"/>
                        </w:rPr>
                        <w:t>6</w:t>
                      </w:r>
                      <w:r w:rsidR="0059266C">
                        <w:rPr>
                          <w:rFonts w:ascii="標楷體" w:eastAsia="標楷體" w:hAnsi="標楷體" w:hint="eastAsia"/>
                          <w:b/>
                          <w:szCs w:val="18"/>
                        </w:rPr>
                        <w:t xml:space="preserve">　</w:t>
                      </w:r>
                      <w:r w:rsidR="0059266C" w:rsidRPr="0059266C">
                        <w:rPr>
                          <w:rFonts w:ascii="標楷體" w:eastAsia="標楷體" w:hAnsi="標楷體" w:hint="eastAsia"/>
                          <w:b/>
                          <w:szCs w:val="18"/>
                        </w:rPr>
                        <w:t>AED電池或耗材使用期限不明或逾期情形</w:t>
                      </w:r>
                    </w:p>
                    <w:p w14:paraId="24575AAF" w14:textId="37C0B091" w:rsidR="0059266C" w:rsidRPr="009E62F9" w:rsidRDefault="00C047BA" w:rsidP="00E6156B">
                      <w:pPr>
                        <w:spacing w:line="220" w:lineRule="exact"/>
                        <w:ind w:left="550" w:hangingChars="275" w:hanging="550"/>
                        <w:jc w:val="right"/>
                        <w:rPr>
                          <w:rFonts w:ascii="標楷體" w:eastAsia="標楷體" w:hAnsi="標楷體"/>
                          <w:sz w:val="20"/>
                          <w:szCs w:val="14"/>
                        </w:rPr>
                      </w:pPr>
                      <w:r w:rsidRPr="009E62F9">
                        <w:rPr>
                          <w:rFonts w:ascii="標楷體" w:eastAsia="標楷體" w:hAnsi="標楷體" w:hint="eastAsia"/>
                          <w:sz w:val="20"/>
                          <w:szCs w:val="14"/>
                        </w:rPr>
                        <w:t>單位：</w:t>
                      </w:r>
                      <w:proofErr w:type="gramStart"/>
                      <w:r w:rsidRPr="009E62F9">
                        <w:rPr>
                          <w:rFonts w:ascii="標楷體" w:eastAsia="標楷體" w:hAnsi="標楷體" w:hint="eastAsia"/>
                          <w:sz w:val="20"/>
                          <w:szCs w:val="14"/>
                        </w:rPr>
                        <w:t>臺</w:t>
                      </w:r>
                      <w:proofErr w:type="gramEnd"/>
                      <w:r w:rsidRPr="009E62F9">
                        <w:rPr>
                          <w:rFonts w:ascii="標楷體" w:eastAsia="標楷體" w:hAnsi="標楷體" w:hint="eastAsia"/>
                          <w:sz w:val="20"/>
                          <w:szCs w:val="14"/>
                        </w:rPr>
                        <w:t>、％</w:t>
                      </w:r>
                    </w:p>
                    <w:tbl>
                      <w:tblPr>
                        <w:tblStyle w:val="16"/>
                        <w:tblW w:w="0" w:type="auto"/>
                        <w:jc w:val="center"/>
                        <w:tblLook w:val="04A0" w:firstRow="1" w:lastRow="0" w:firstColumn="1" w:lastColumn="0" w:noHBand="0" w:noVBand="1"/>
                      </w:tblPr>
                      <w:tblGrid>
                        <w:gridCol w:w="1120"/>
                        <w:gridCol w:w="506"/>
                        <w:gridCol w:w="954"/>
                        <w:gridCol w:w="818"/>
                        <w:gridCol w:w="948"/>
                        <w:gridCol w:w="978"/>
                      </w:tblGrid>
                      <w:tr w:rsidR="00C047BA" w:rsidRPr="00C047BA" w14:paraId="08D5A839" w14:textId="77777777" w:rsidTr="00C047BA">
                        <w:trPr>
                          <w:jc w:val="center"/>
                        </w:trPr>
                        <w:tc>
                          <w:tcPr>
                            <w:tcW w:w="2689" w:type="dxa"/>
                            <w:gridSpan w:val="3"/>
                            <w:vAlign w:val="center"/>
                          </w:tcPr>
                          <w:p w14:paraId="7080D205" w14:textId="77777777" w:rsidR="00C047BA" w:rsidRPr="00C047BA" w:rsidRDefault="00C047BA" w:rsidP="00C047BA">
                            <w:pPr>
                              <w:widowControl/>
                              <w:overflowPunct w:val="0"/>
                              <w:spacing w:line="320" w:lineRule="exact"/>
                              <w:jc w:val="center"/>
                              <w:textAlignment w:val="baseline"/>
                              <w:rPr>
                                <w:rFonts w:ascii="標楷體" w:eastAsia="標楷體" w:hAnsi="標楷體"/>
                                <w:szCs w:val="20"/>
                              </w:rPr>
                            </w:pPr>
                            <w:r w:rsidRPr="00C047BA">
                              <w:rPr>
                                <w:rFonts w:ascii="標楷體" w:eastAsia="標楷體" w:hAnsi="標楷體" w:hint="eastAsia"/>
                                <w:szCs w:val="20"/>
                              </w:rPr>
                              <w:t>項目</w:t>
                            </w:r>
                          </w:p>
                        </w:tc>
                        <w:tc>
                          <w:tcPr>
                            <w:tcW w:w="741" w:type="dxa"/>
                            <w:vAlign w:val="center"/>
                          </w:tcPr>
                          <w:p w14:paraId="1905FC3C" w14:textId="77777777" w:rsidR="00C047BA" w:rsidRPr="00C047BA" w:rsidRDefault="00C047BA" w:rsidP="00C047BA">
                            <w:pPr>
                              <w:widowControl/>
                              <w:overflowPunct w:val="0"/>
                              <w:spacing w:line="320" w:lineRule="exact"/>
                              <w:jc w:val="center"/>
                              <w:textAlignment w:val="baseline"/>
                              <w:rPr>
                                <w:rFonts w:ascii="標楷體" w:eastAsia="標楷體" w:hAnsi="標楷體"/>
                                <w:bCs/>
                                <w:szCs w:val="20"/>
                              </w:rPr>
                            </w:pPr>
                            <w:r w:rsidRPr="00C047BA">
                              <w:rPr>
                                <w:rFonts w:ascii="標楷體" w:eastAsia="標楷體" w:hAnsi="標楷體" w:hint="eastAsia"/>
                                <w:bCs/>
                                <w:szCs w:val="20"/>
                              </w:rPr>
                              <w:t>合計</w:t>
                            </w:r>
                          </w:p>
                        </w:tc>
                        <w:tc>
                          <w:tcPr>
                            <w:tcW w:w="965" w:type="dxa"/>
                            <w:vAlign w:val="center"/>
                          </w:tcPr>
                          <w:p w14:paraId="15AA4B5D"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rPr>
                            </w:pPr>
                            <w:r w:rsidRPr="00C047BA">
                              <w:rPr>
                                <w:rFonts w:ascii="標楷體" w:eastAsia="標楷體" w:hAnsi="標楷體" w:hint="eastAsia"/>
                                <w:szCs w:val="20"/>
                              </w:rPr>
                              <w:t>法定</w:t>
                            </w:r>
                          </w:p>
                          <w:p w14:paraId="4119DFCA"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highlight w:val="yellow"/>
                              </w:rPr>
                            </w:pPr>
                            <w:r w:rsidRPr="00C047BA">
                              <w:rPr>
                                <w:rFonts w:ascii="標楷體" w:eastAsia="標楷體" w:hAnsi="標楷體" w:hint="eastAsia"/>
                                <w:szCs w:val="20"/>
                              </w:rPr>
                              <w:t>公告場所</w:t>
                            </w:r>
                          </w:p>
                        </w:tc>
                        <w:tc>
                          <w:tcPr>
                            <w:tcW w:w="997" w:type="dxa"/>
                            <w:vAlign w:val="center"/>
                          </w:tcPr>
                          <w:p w14:paraId="18AB1A48"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rPr>
                            </w:pPr>
                            <w:r w:rsidRPr="00C047BA">
                              <w:rPr>
                                <w:rFonts w:ascii="標楷體" w:eastAsia="標楷體" w:hAnsi="標楷體" w:hint="eastAsia"/>
                                <w:szCs w:val="20"/>
                              </w:rPr>
                              <w:t>非法定</w:t>
                            </w:r>
                          </w:p>
                          <w:p w14:paraId="771C0416" w14:textId="77777777" w:rsidR="00C047BA" w:rsidRPr="00C047BA" w:rsidRDefault="00C047BA" w:rsidP="00C047BA">
                            <w:pPr>
                              <w:widowControl/>
                              <w:overflowPunct w:val="0"/>
                              <w:spacing w:line="320" w:lineRule="exact"/>
                              <w:ind w:leftChars="-24" w:left="-58" w:rightChars="-24" w:right="-58"/>
                              <w:jc w:val="center"/>
                              <w:textAlignment w:val="baseline"/>
                              <w:rPr>
                                <w:rFonts w:ascii="標楷體" w:eastAsia="標楷體" w:hAnsi="標楷體"/>
                                <w:szCs w:val="20"/>
                                <w:highlight w:val="yellow"/>
                              </w:rPr>
                            </w:pPr>
                            <w:r w:rsidRPr="00C047BA">
                              <w:rPr>
                                <w:rFonts w:ascii="標楷體" w:eastAsia="標楷體" w:hAnsi="標楷體" w:hint="eastAsia"/>
                                <w:szCs w:val="20"/>
                              </w:rPr>
                              <w:t>公告場所</w:t>
                            </w:r>
                          </w:p>
                        </w:tc>
                      </w:tr>
                      <w:tr w:rsidR="00C047BA" w:rsidRPr="00C047BA" w14:paraId="5F2CD09A" w14:textId="77777777" w:rsidTr="00EA5891">
                        <w:trPr>
                          <w:jc w:val="center"/>
                        </w:trPr>
                        <w:tc>
                          <w:tcPr>
                            <w:tcW w:w="2689" w:type="dxa"/>
                            <w:gridSpan w:val="3"/>
                            <w:vAlign w:val="center"/>
                          </w:tcPr>
                          <w:p w14:paraId="07A3394D"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A</w:t>
                            </w:r>
                            <w:r w:rsidRPr="00C047BA">
                              <w:rPr>
                                <w:rFonts w:ascii="標楷體" w:eastAsia="標楷體" w:hAnsi="標楷體"/>
                                <w:szCs w:val="20"/>
                              </w:rPr>
                              <w:t>ED</w:t>
                            </w:r>
                            <w:r w:rsidRPr="00C047BA">
                              <w:rPr>
                                <w:rFonts w:ascii="標楷體" w:eastAsia="標楷體" w:hAnsi="標楷體" w:hint="eastAsia"/>
                                <w:szCs w:val="20"/>
                              </w:rPr>
                              <w:t>設備數</w:t>
                            </w:r>
                          </w:p>
                        </w:tc>
                        <w:tc>
                          <w:tcPr>
                            <w:tcW w:w="741" w:type="dxa"/>
                            <w:vAlign w:val="center"/>
                          </w:tcPr>
                          <w:p w14:paraId="1BD9E0FE"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15</w:t>
                            </w:r>
                            <w:r w:rsidRPr="00C047BA">
                              <w:rPr>
                                <w:rFonts w:ascii="標楷體" w:eastAsia="標楷體" w:hAnsi="標楷體"/>
                                <w:b/>
                                <w:szCs w:val="20"/>
                              </w:rPr>
                              <w:t>,098</w:t>
                            </w:r>
                          </w:p>
                        </w:tc>
                        <w:tc>
                          <w:tcPr>
                            <w:tcW w:w="965" w:type="dxa"/>
                            <w:vAlign w:val="center"/>
                          </w:tcPr>
                          <w:p w14:paraId="10993596"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7</w:t>
                            </w:r>
                            <w:r w:rsidRPr="00C047BA">
                              <w:rPr>
                                <w:rFonts w:ascii="標楷體" w:eastAsia="標楷體" w:hAnsi="標楷體"/>
                                <w:szCs w:val="20"/>
                              </w:rPr>
                              <w:t>,505</w:t>
                            </w:r>
                          </w:p>
                        </w:tc>
                        <w:tc>
                          <w:tcPr>
                            <w:tcW w:w="997" w:type="dxa"/>
                            <w:vAlign w:val="center"/>
                          </w:tcPr>
                          <w:p w14:paraId="60A96FA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7</w:t>
                            </w:r>
                            <w:r w:rsidRPr="00C047BA">
                              <w:rPr>
                                <w:rFonts w:ascii="標楷體" w:eastAsia="標楷體" w:hAnsi="標楷體"/>
                                <w:szCs w:val="20"/>
                              </w:rPr>
                              <w:t>,593</w:t>
                            </w:r>
                          </w:p>
                        </w:tc>
                      </w:tr>
                      <w:tr w:rsidR="00C047BA" w:rsidRPr="00C047BA" w14:paraId="25B6E293" w14:textId="77777777" w:rsidTr="00EA5891">
                        <w:trPr>
                          <w:trHeight w:val="451"/>
                          <w:jc w:val="center"/>
                        </w:trPr>
                        <w:tc>
                          <w:tcPr>
                            <w:tcW w:w="1170" w:type="dxa"/>
                            <w:vMerge w:val="restart"/>
                            <w:vAlign w:val="center"/>
                          </w:tcPr>
                          <w:p w14:paraId="4C44F845" w14:textId="15549EAB" w:rsidR="00C047BA" w:rsidRPr="00C047BA" w:rsidRDefault="00C047BA" w:rsidP="00C047BA">
                            <w:pPr>
                              <w:widowControl/>
                              <w:overflowPunct w:val="0"/>
                              <w:spacing w:line="320" w:lineRule="exact"/>
                              <w:jc w:val="center"/>
                              <w:textAlignment w:val="baseline"/>
                              <w:rPr>
                                <w:rFonts w:ascii="標楷體" w:eastAsia="標楷體" w:hAnsi="標楷體"/>
                                <w:szCs w:val="20"/>
                              </w:rPr>
                            </w:pPr>
                            <w:r w:rsidRPr="00C047BA">
                              <w:rPr>
                                <w:rFonts w:ascii="標楷體" w:eastAsia="標楷體" w:hAnsi="標楷體" w:hint="eastAsia"/>
                                <w:szCs w:val="20"/>
                              </w:rPr>
                              <w:t>電池或電極貼片使用期限不明或逾期</w:t>
                            </w:r>
                          </w:p>
                        </w:tc>
                        <w:tc>
                          <w:tcPr>
                            <w:tcW w:w="1519" w:type="dxa"/>
                            <w:gridSpan w:val="2"/>
                            <w:tcBorders>
                              <w:bottom w:val="nil"/>
                            </w:tcBorders>
                          </w:tcPr>
                          <w:p w14:paraId="0CF5417E"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b/>
                                <w:bCs/>
                                <w:szCs w:val="20"/>
                              </w:rPr>
                              <w:t>合計</w:t>
                            </w:r>
                          </w:p>
                        </w:tc>
                        <w:tc>
                          <w:tcPr>
                            <w:tcW w:w="741" w:type="dxa"/>
                            <w:vAlign w:val="center"/>
                          </w:tcPr>
                          <w:p w14:paraId="37DE2AC2"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5</w:t>
                            </w:r>
                            <w:r w:rsidRPr="00C047BA">
                              <w:rPr>
                                <w:rFonts w:ascii="標楷體" w:eastAsia="標楷體" w:hAnsi="標楷體"/>
                                <w:b/>
                                <w:szCs w:val="20"/>
                              </w:rPr>
                              <w:t>,</w:t>
                            </w:r>
                            <w:r w:rsidRPr="00C047BA">
                              <w:rPr>
                                <w:rFonts w:ascii="標楷體" w:eastAsia="標楷體" w:hAnsi="標楷體" w:hint="eastAsia"/>
                                <w:b/>
                                <w:szCs w:val="20"/>
                              </w:rPr>
                              <w:t>2</w:t>
                            </w:r>
                            <w:r w:rsidRPr="00C047BA">
                              <w:rPr>
                                <w:rFonts w:ascii="標楷體" w:eastAsia="標楷體" w:hAnsi="標楷體"/>
                                <w:b/>
                                <w:szCs w:val="20"/>
                              </w:rPr>
                              <w:t>94</w:t>
                            </w:r>
                          </w:p>
                        </w:tc>
                        <w:tc>
                          <w:tcPr>
                            <w:tcW w:w="965" w:type="dxa"/>
                            <w:vAlign w:val="center"/>
                          </w:tcPr>
                          <w:p w14:paraId="611B1FDA"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2,329</w:t>
                            </w:r>
                          </w:p>
                        </w:tc>
                        <w:tc>
                          <w:tcPr>
                            <w:tcW w:w="997" w:type="dxa"/>
                            <w:vAlign w:val="center"/>
                          </w:tcPr>
                          <w:p w14:paraId="68A1E40E"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2</w:t>
                            </w:r>
                            <w:r w:rsidRPr="00C047BA">
                              <w:rPr>
                                <w:rFonts w:ascii="標楷體" w:eastAsia="標楷體" w:hAnsi="標楷體"/>
                                <w:b/>
                                <w:szCs w:val="20"/>
                              </w:rPr>
                              <w:t>,965</w:t>
                            </w:r>
                          </w:p>
                        </w:tc>
                      </w:tr>
                      <w:tr w:rsidR="00AB72C9" w:rsidRPr="00C047BA" w14:paraId="03AB9137" w14:textId="77777777" w:rsidTr="00EA5891">
                        <w:trPr>
                          <w:trHeight w:val="451"/>
                          <w:jc w:val="center"/>
                        </w:trPr>
                        <w:tc>
                          <w:tcPr>
                            <w:tcW w:w="1170" w:type="dxa"/>
                            <w:vMerge/>
                          </w:tcPr>
                          <w:p w14:paraId="741EF40C"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526" w:type="dxa"/>
                            <w:tcBorders>
                              <w:top w:val="nil"/>
                            </w:tcBorders>
                          </w:tcPr>
                          <w:p w14:paraId="6285579C"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993" w:type="dxa"/>
                            <w:vAlign w:val="center"/>
                          </w:tcPr>
                          <w:p w14:paraId="307EE133" w14:textId="77777777" w:rsidR="00C047BA" w:rsidRPr="00C047BA" w:rsidRDefault="00C047BA" w:rsidP="00EA5891">
                            <w:pPr>
                              <w:widowControl/>
                              <w:overflowPunct w:val="0"/>
                              <w:spacing w:line="320" w:lineRule="exact"/>
                              <w:ind w:leftChars="-11" w:left="-11" w:hanging="15"/>
                              <w:jc w:val="center"/>
                              <w:textAlignment w:val="baseline"/>
                              <w:rPr>
                                <w:rFonts w:ascii="標楷體" w:eastAsia="標楷體" w:hAnsi="標楷體"/>
                                <w:szCs w:val="20"/>
                              </w:rPr>
                            </w:pPr>
                            <w:r w:rsidRPr="00C047BA">
                              <w:rPr>
                                <w:rFonts w:ascii="標楷體" w:eastAsia="標楷體" w:hAnsi="標楷體" w:hint="eastAsia"/>
                                <w:szCs w:val="20"/>
                              </w:rPr>
                              <w:t>占比</w:t>
                            </w:r>
                          </w:p>
                        </w:tc>
                        <w:tc>
                          <w:tcPr>
                            <w:tcW w:w="741" w:type="dxa"/>
                            <w:vAlign w:val="center"/>
                          </w:tcPr>
                          <w:p w14:paraId="0E924017"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hint="eastAsia"/>
                                <w:b/>
                                <w:szCs w:val="20"/>
                              </w:rPr>
                              <w:t>3</w:t>
                            </w:r>
                            <w:r w:rsidRPr="00C047BA">
                              <w:rPr>
                                <w:rFonts w:ascii="標楷體" w:eastAsia="標楷體" w:hAnsi="標楷體"/>
                                <w:b/>
                                <w:szCs w:val="20"/>
                              </w:rPr>
                              <w:t>5</w:t>
                            </w:r>
                            <w:r w:rsidRPr="00C047BA">
                              <w:rPr>
                                <w:rFonts w:ascii="標楷體" w:eastAsia="標楷體" w:hAnsi="標楷體" w:hint="eastAsia"/>
                                <w:b/>
                                <w:szCs w:val="20"/>
                              </w:rPr>
                              <w:t>.</w:t>
                            </w:r>
                            <w:r w:rsidRPr="00C047BA">
                              <w:rPr>
                                <w:rFonts w:ascii="標楷體" w:eastAsia="標楷體" w:hAnsi="標楷體"/>
                                <w:b/>
                                <w:szCs w:val="20"/>
                              </w:rPr>
                              <w:t>06</w:t>
                            </w:r>
                          </w:p>
                        </w:tc>
                        <w:tc>
                          <w:tcPr>
                            <w:tcW w:w="965" w:type="dxa"/>
                            <w:vAlign w:val="center"/>
                          </w:tcPr>
                          <w:p w14:paraId="1BB16EAD"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3</w:t>
                            </w:r>
                            <w:r w:rsidRPr="00C047BA">
                              <w:rPr>
                                <w:rFonts w:ascii="標楷體" w:eastAsia="標楷體" w:hAnsi="標楷體"/>
                                <w:szCs w:val="20"/>
                              </w:rPr>
                              <w:t>1</w:t>
                            </w:r>
                            <w:r w:rsidRPr="00C047BA">
                              <w:rPr>
                                <w:rFonts w:ascii="標楷體" w:eastAsia="標楷體" w:hAnsi="標楷體" w:hint="eastAsia"/>
                                <w:szCs w:val="20"/>
                              </w:rPr>
                              <w:t>.</w:t>
                            </w:r>
                            <w:r w:rsidRPr="00C047BA">
                              <w:rPr>
                                <w:rFonts w:ascii="標楷體" w:eastAsia="標楷體" w:hAnsi="標楷體"/>
                                <w:szCs w:val="20"/>
                              </w:rPr>
                              <w:t>03</w:t>
                            </w:r>
                          </w:p>
                        </w:tc>
                        <w:tc>
                          <w:tcPr>
                            <w:tcW w:w="997" w:type="dxa"/>
                            <w:vAlign w:val="center"/>
                          </w:tcPr>
                          <w:p w14:paraId="00EF9ECB"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3</w:t>
                            </w:r>
                            <w:r w:rsidRPr="00C047BA">
                              <w:rPr>
                                <w:rFonts w:ascii="標楷體" w:eastAsia="標楷體" w:hAnsi="標楷體" w:hint="eastAsia"/>
                                <w:szCs w:val="20"/>
                              </w:rPr>
                              <w:t>9.05</w:t>
                            </w:r>
                          </w:p>
                        </w:tc>
                      </w:tr>
                      <w:tr w:rsidR="00C047BA" w:rsidRPr="00C047BA" w14:paraId="45784237" w14:textId="77777777" w:rsidTr="00EA5891">
                        <w:trPr>
                          <w:trHeight w:val="451"/>
                          <w:jc w:val="center"/>
                        </w:trPr>
                        <w:tc>
                          <w:tcPr>
                            <w:tcW w:w="1170" w:type="dxa"/>
                            <w:vMerge/>
                          </w:tcPr>
                          <w:p w14:paraId="67EE98B0"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1519" w:type="dxa"/>
                            <w:gridSpan w:val="2"/>
                            <w:vAlign w:val="center"/>
                          </w:tcPr>
                          <w:p w14:paraId="476475A1" w14:textId="77777777" w:rsidR="00C047BA" w:rsidRPr="00C047BA" w:rsidRDefault="00C047BA" w:rsidP="00EA5891">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欄位空白</w:t>
                            </w:r>
                          </w:p>
                        </w:tc>
                        <w:tc>
                          <w:tcPr>
                            <w:tcW w:w="741" w:type="dxa"/>
                            <w:vAlign w:val="center"/>
                          </w:tcPr>
                          <w:p w14:paraId="74018C55"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w:t>
                            </w:r>
                            <w:r w:rsidRPr="00C047BA">
                              <w:rPr>
                                <w:rFonts w:ascii="標楷體" w:eastAsia="標楷體" w:hAnsi="標楷體" w:hint="eastAsia"/>
                                <w:b/>
                                <w:szCs w:val="20"/>
                              </w:rPr>
                              <w:t>,</w:t>
                            </w:r>
                            <w:r w:rsidRPr="00C047BA">
                              <w:rPr>
                                <w:rFonts w:ascii="標楷體" w:eastAsia="標楷體" w:hAnsi="標楷體"/>
                                <w:b/>
                                <w:szCs w:val="20"/>
                              </w:rPr>
                              <w:t>6</w:t>
                            </w:r>
                            <w:r w:rsidRPr="00C047BA">
                              <w:rPr>
                                <w:rFonts w:ascii="標楷體" w:eastAsia="標楷體" w:hAnsi="標楷體" w:hint="eastAsia"/>
                                <w:b/>
                                <w:szCs w:val="20"/>
                              </w:rPr>
                              <w:t>13</w:t>
                            </w:r>
                          </w:p>
                        </w:tc>
                        <w:tc>
                          <w:tcPr>
                            <w:tcW w:w="965" w:type="dxa"/>
                            <w:vAlign w:val="center"/>
                          </w:tcPr>
                          <w:p w14:paraId="7A7199D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1</w:t>
                            </w:r>
                            <w:r w:rsidRPr="00C047BA">
                              <w:rPr>
                                <w:rFonts w:ascii="標楷體" w:eastAsia="標楷體" w:hAnsi="標楷體"/>
                                <w:szCs w:val="20"/>
                              </w:rPr>
                              <w:t>,151</w:t>
                            </w:r>
                          </w:p>
                        </w:tc>
                        <w:tc>
                          <w:tcPr>
                            <w:tcW w:w="997" w:type="dxa"/>
                            <w:vAlign w:val="center"/>
                          </w:tcPr>
                          <w:p w14:paraId="73274B14"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1,462</w:t>
                            </w:r>
                          </w:p>
                        </w:tc>
                      </w:tr>
                      <w:tr w:rsidR="00C047BA" w:rsidRPr="00C047BA" w14:paraId="0E1E6C99" w14:textId="77777777" w:rsidTr="006E63EC">
                        <w:trPr>
                          <w:trHeight w:val="485"/>
                          <w:jc w:val="center"/>
                        </w:trPr>
                        <w:tc>
                          <w:tcPr>
                            <w:tcW w:w="1170" w:type="dxa"/>
                            <w:vMerge/>
                          </w:tcPr>
                          <w:p w14:paraId="31910CE0" w14:textId="77777777" w:rsidR="00C047BA" w:rsidRPr="00C047BA" w:rsidRDefault="00C047BA" w:rsidP="00C047BA">
                            <w:pPr>
                              <w:widowControl/>
                              <w:overflowPunct w:val="0"/>
                              <w:spacing w:line="320" w:lineRule="exact"/>
                              <w:jc w:val="both"/>
                              <w:textAlignment w:val="baseline"/>
                              <w:rPr>
                                <w:rFonts w:ascii="標楷體" w:eastAsia="標楷體" w:hAnsi="標楷體"/>
                                <w:szCs w:val="20"/>
                              </w:rPr>
                            </w:pPr>
                          </w:p>
                        </w:tc>
                        <w:tc>
                          <w:tcPr>
                            <w:tcW w:w="1519" w:type="dxa"/>
                            <w:gridSpan w:val="2"/>
                            <w:vAlign w:val="center"/>
                          </w:tcPr>
                          <w:p w14:paraId="24A7BF80" w14:textId="77777777" w:rsidR="00C047BA" w:rsidRPr="00C047BA" w:rsidRDefault="00C047BA" w:rsidP="00EA5891">
                            <w:pPr>
                              <w:widowControl/>
                              <w:overflowPunct w:val="0"/>
                              <w:spacing w:line="320" w:lineRule="exact"/>
                              <w:jc w:val="both"/>
                              <w:textAlignment w:val="baseline"/>
                              <w:rPr>
                                <w:rFonts w:ascii="標楷體" w:eastAsia="標楷體" w:hAnsi="標楷體"/>
                                <w:szCs w:val="20"/>
                              </w:rPr>
                            </w:pPr>
                            <w:r w:rsidRPr="00C047BA">
                              <w:rPr>
                                <w:rFonts w:ascii="標楷體" w:eastAsia="標楷體" w:hAnsi="標楷體" w:hint="eastAsia"/>
                                <w:szCs w:val="20"/>
                              </w:rPr>
                              <w:t>逾期半年以上</w:t>
                            </w:r>
                          </w:p>
                        </w:tc>
                        <w:tc>
                          <w:tcPr>
                            <w:tcW w:w="741" w:type="dxa"/>
                            <w:vAlign w:val="center"/>
                          </w:tcPr>
                          <w:p w14:paraId="526A47F9" w14:textId="77777777" w:rsidR="00C047BA" w:rsidRPr="00C047BA" w:rsidRDefault="00C047BA" w:rsidP="00EA5891">
                            <w:pPr>
                              <w:widowControl/>
                              <w:overflowPunct w:val="0"/>
                              <w:spacing w:line="320" w:lineRule="exact"/>
                              <w:jc w:val="right"/>
                              <w:textAlignment w:val="baseline"/>
                              <w:rPr>
                                <w:rFonts w:ascii="標楷體" w:eastAsia="標楷體" w:hAnsi="標楷體"/>
                                <w:b/>
                                <w:szCs w:val="20"/>
                              </w:rPr>
                            </w:pPr>
                            <w:r w:rsidRPr="00C047BA">
                              <w:rPr>
                                <w:rFonts w:ascii="標楷體" w:eastAsia="標楷體" w:hAnsi="標楷體"/>
                                <w:b/>
                                <w:szCs w:val="20"/>
                              </w:rPr>
                              <w:t>2,681</w:t>
                            </w:r>
                          </w:p>
                        </w:tc>
                        <w:tc>
                          <w:tcPr>
                            <w:tcW w:w="965" w:type="dxa"/>
                            <w:vAlign w:val="center"/>
                          </w:tcPr>
                          <w:p w14:paraId="5257F751"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hint="eastAsia"/>
                                <w:szCs w:val="20"/>
                              </w:rPr>
                              <w:t>1</w:t>
                            </w:r>
                            <w:r w:rsidRPr="00C047BA">
                              <w:rPr>
                                <w:rFonts w:ascii="標楷體" w:eastAsia="標楷體" w:hAnsi="標楷體"/>
                                <w:szCs w:val="20"/>
                              </w:rPr>
                              <w:t>,</w:t>
                            </w:r>
                            <w:r w:rsidRPr="00C047BA">
                              <w:rPr>
                                <w:rFonts w:ascii="標楷體" w:eastAsia="標楷體" w:hAnsi="標楷體" w:hint="eastAsia"/>
                                <w:szCs w:val="20"/>
                              </w:rPr>
                              <w:t>178</w:t>
                            </w:r>
                          </w:p>
                        </w:tc>
                        <w:tc>
                          <w:tcPr>
                            <w:tcW w:w="997" w:type="dxa"/>
                            <w:vAlign w:val="center"/>
                          </w:tcPr>
                          <w:p w14:paraId="13B7D2CB" w14:textId="77777777" w:rsidR="00C047BA" w:rsidRPr="00C047BA" w:rsidRDefault="00C047BA" w:rsidP="00EA5891">
                            <w:pPr>
                              <w:widowControl/>
                              <w:overflowPunct w:val="0"/>
                              <w:spacing w:line="320" w:lineRule="exact"/>
                              <w:jc w:val="right"/>
                              <w:textAlignment w:val="baseline"/>
                              <w:rPr>
                                <w:rFonts w:ascii="標楷體" w:eastAsia="標楷體" w:hAnsi="標楷體"/>
                                <w:szCs w:val="20"/>
                              </w:rPr>
                            </w:pPr>
                            <w:r w:rsidRPr="00C047BA">
                              <w:rPr>
                                <w:rFonts w:ascii="標楷體" w:eastAsia="標楷體" w:hAnsi="標楷體"/>
                                <w:szCs w:val="20"/>
                              </w:rPr>
                              <w:t>1,503</w:t>
                            </w:r>
                          </w:p>
                        </w:tc>
                      </w:tr>
                    </w:tbl>
                    <w:p w14:paraId="0A6EB9F2" w14:textId="1FF0917D" w:rsidR="00DF2A09" w:rsidRPr="0059266C" w:rsidRDefault="0059266C" w:rsidP="00BC6E8B">
                      <w:pPr>
                        <w:spacing w:line="280" w:lineRule="exact"/>
                        <w:ind w:left="495" w:rightChars="-65" w:right="-156" w:hangingChars="275" w:hanging="495"/>
                        <w:rPr>
                          <w:rFonts w:ascii="標楷體" w:eastAsia="標楷體" w:hAnsi="標楷體"/>
                          <w:bCs/>
                          <w:sz w:val="18"/>
                          <w:szCs w:val="18"/>
                        </w:rPr>
                      </w:pPr>
                      <w:r w:rsidRPr="0059266C">
                        <w:rPr>
                          <w:rFonts w:ascii="標楷體" w:eastAsia="標楷體" w:hAnsi="標楷體" w:hint="eastAsia"/>
                          <w:bCs/>
                          <w:sz w:val="18"/>
                          <w:szCs w:val="18"/>
                        </w:rPr>
                        <w:t>資料來源：整理自衛福部提供資料(統計日期：113年10月14日)。</w:t>
                      </w:r>
                    </w:p>
                  </w:txbxContent>
                </v:textbox>
                <w10:wrap type="tight" anchorx="margin"/>
              </v:shape>
            </w:pict>
          </mc:Fallback>
        </mc:AlternateContent>
      </w:r>
      <w:r w:rsidR="00443085" w:rsidRPr="00605F93">
        <w:rPr>
          <w:rFonts w:ascii="標楷體" w:eastAsia="標楷體" w:hAnsi="標楷體" w:hint="eastAsia"/>
        </w:rPr>
        <w:t>政府</w:t>
      </w:r>
      <w:r w:rsidR="00DF2A09" w:rsidRPr="00605F93">
        <w:rPr>
          <w:rFonts w:ascii="標楷體" w:eastAsia="標楷體" w:hAnsi="標楷體" w:hint="eastAsia"/>
        </w:rPr>
        <w:t>為使國人發生緊急事故時，可於第一時間獲得急救資源，</w:t>
      </w:r>
      <w:r w:rsidR="004440C6" w:rsidRPr="00605F93">
        <w:rPr>
          <w:rFonts w:ascii="標楷體" w:eastAsia="標楷體" w:hAnsi="標楷體" w:hint="eastAsia"/>
        </w:rPr>
        <w:t>於</w:t>
      </w:r>
      <w:r w:rsidR="002B62A5" w:rsidRPr="00605F93">
        <w:rPr>
          <w:rFonts w:ascii="標楷體" w:eastAsia="標楷體" w:hAnsi="標楷體" w:hint="eastAsia"/>
        </w:rPr>
        <w:t>緊急醫療救護法第14條之1，明</w:t>
      </w:r>
      <w:r w:rsidR="00FE1E85" w:rsidRPr="00605F93">
        <w:rPr>
          <w:rFonts w:ascii="標楷體" w:eastAsia="標楷體" w:hAnsi="標楷體" w:hint="eastAsia"/>
        </w:rPr>
        <w:t>定</w:t>
      </w:r>
      <w:r w:rsidR="002B62A5" w:rsidRPr="00605F93">
        <w:rPr>
          <w:rFonts w:ascii="標楷體" w:eastAsia="標楷體" w:hAnsi="標楷體" w:hint="eastAsia"/>
        </w:rPr>
        <w:t>經中央衛生主管機關公告之公共場所，應置有自動體外心臟電擊</w:t>
      </w:r>
      <w:proofErr w:type="gramStart"/>
      <w:r w:rsidR="002B62A5" w:rsidRPr="00605F93">
        <w:rPr>
          <w:rFonts w:ascii="標楷體" w:eastAsia="標楷體" w:hAnsi="標楷體" w:hint="eastAsia"/>
        </w:rPr>
        <w:t>去顫器</w:t>
      </w:r>
      <w:proofErr w:type="gramEnd"/>
      <w:r w:rsidR="002B62A5" w:rsidRPr="00605F93">
        <w:rPr>
          <w:rFonts w:ascii="標楷體" w:eastAsia="標楷體" w:hAnsi="標楷體" w:hint="eastAsia"/>
        </w:rPr>
        <w:t>（A</w:t>
      </w:r>
      <w:r w:rsidR="002B62A5" w:rsidRPr="00605F93">
        <w:rPr>
          <w:rFonts w:ascii="標楷體" w:eastAsia="標楷體" w:hAnsi="標楷體"/>
        </w:rPr>
        <w:t>utomated External Defibrillator,</w:t>
      </w:r>
      <w:r w:rsidR="003B4D33" w:rsidRPr="00605F93">
        <w:rPr>
          <w:rFonts w:ascii="標楷體" w:eastAsia="標楷體" w:hAnsi="標楷體"/>
        </w:rPr>
        <w:t xml:space="preserve"> </w:t>
      </w:r>
      <w:r w:rsidR="002B62A5" w:rsidRPr="00605F93">
        <w:rPr>
          <w:rFonts w:ascii="標楷體" w:eastAsia="標楷體" w:hAnsi="標楷體" w:hint="eastAsia"/>
        </w:rPr>
        <w:t>AED）或其他必要之緊急救護設備，由衛生福利部（下稱衛福部）</w:t>
      </w:r>
      <w:r w:rsidR="00DF2A09" w:rsidRPr="00605F93">
        <w:rPr>
          <w:rFonts w:ascii="標楷體" w:eastAsia="標楷體" w:hAnsi="標楷體" w:hint="eastAsia"/>
        </w:rPr>
        <w:t>公告「應置有自動體外心臟電擊</w:t>
      </w:r>
      <w:proofErr w:type="gramStart"/>
      <w:r w:rsidR="00DF2A09" w:rsidRPr="00605F93">
        <w:rPr>
          <w:rFonts w:ascii="標楷體" w:eastAsia="標楷體" w:hAnsi="標楷體" w:hint="eastAsia"/>
        </w:rPr>
        <w:t>去顫器之</w:t>
      </w:r>
      <w:proofErr w:type="gramEnd"/>
      <w:r w:rsidR="00DF2A09" w:rsidRPr="00605F93">
        <w:rPr>
          <w:rFonts w:ascii="標楷體" w:eastAsia="標楷體" w:hAnsi="標楷體" w:hint="eastAsia"/>
        </w:rPr>
        <w:t>公共場所」</w:t>
      </w:r>
      <w:r w:rsidR="00693896" w:rsidRPr="00605F93">
        <w:rPr>
          <w:rFonts w:ascii="標楷體" w:eastAsia="標楷體" w:hAnsi="標楷體" w:hint="eastAsia"/>
        </w:rPr>
        <w:t>，及</w:t>
      </w:r>
      <w:r w:rsidR="00DF2A09" w:rsidRPr="00605F93">
        <w:rPr>
          <w:rFonts w:ascii="標楷體" w:eastAsia="標楷體" w:hAnsi="標楷體" w:hint="eastAsia"/>
        </w:rPr>
        <w:t>訂定「公共場所必要緊急救護設備管理辦法」</w:t>
      </w:r>
      <w:r w:rsidR="002B62A5" w:rsidRPr="00605F93">
        <w:rPr>
          <w:rFonts w:ascii="標楷體" w:eastAsia="標楷體" w:hAnsi="標楷體" w:hint="eastAsia"/>
        </w:rPr>
        <w:t>（</w:t>
      </w:r>
      <w:r w:rsidR="00DF2A09" w:rsidRPr="00605F93">
        <w:rPr>
          <w:rFonts w:ascii="標楷體" w:eastAsia="標楷體" w:hAnsi="標楷體" w:hint="eastAsia"/>
        </w:rPr>
        <w:t>下稱救護設備管理辦法</w:t>
      </w:r>
      <w:r w:rsidR="00693896" w:rsidRPr="00605F93">
        <w:rPr>
          <w:rFonts w:ascii="標楷體" w:eastAsia="標楷體" w:hAnsi="標楷體" w:hint="eastAsia"/>
        </w:rPr>
        <w:t>）</w:t>
      </w:r>
      <w:r w:rsidR="00DF2A09" w:rsidRPr="00605F93">
        <w:rPr>
          <w:rFonts w:ascii="標楷體" w:eastAsia="標楷體" w:hAnsi="標楷體" w:hint="eastAsia"/>
        </w:rPr>
        <w:t>，作為AED之設置管理</w:t>
      </w:r>
      <w:proofErr w:type="gramStart"/>
      <w:r w:rsidR="00DF2A09" w:rsidRPr="00605F93">
        <w:rPr>
          <w:rFonts w:ascii="標楷體" w:eastAsia="標楷體" w:hAnsi="標楷體" w:hint="eastAsia"/>
        </w:rPr>
        <w:t>準</w:t>
      </w:r>
      <w:proofErr w:type="gramEnd"/>
      <w:r w:rsidR="00DF2A09" w:rsidRPr="00605F93">
        <w:rPr>
          <w:rFonts w:ascii="標楷體" w:eastAsia="標楷體" w:hAnsi="標楷體" w:hint="eastAsia"/>
        </w:rPr>
        <w:t>據。復</w:t>
      </w:r>
      <w:r w:rsidR="00693896" w:rsidRPr="00605F93">
        <w:rPr>
          <w:rFonts w:ascii="標楷體" w:eastAsia="標楷體" w:hAnsi="標楷體" w:hint="eastAsia"/>
        </w:rPr>
        <w:t>為擴大布建A</w:t>
      </w:r>
      <w:r w:rsidR="00693896" w:rsidRPr="00605F93">
        <w:rPr>
          <w:rFonts w:ascii="標楷體" w:eastAsia="標楷體" w:hAnsi="標楷體"/>
        </w:rPr>
        <w:t>ED</w:t>
      </w:r>
      <w:r w:rsidR="00693896" w:rsidRPr="00605F93">
        <w:rPr>
          <w:rFonts w:ascii="標楷體" w:eastAsia="標楷體" w:hAnsi="標楷體" w:hint="eastAsia"/>
        </w:rPr>
        <w:t>場域，</w:t>
      </w:r>
      <w:proofErr w:type="gramStart"/>
      <w:r w:rsidR="00E540C9" w:rsidRPr="00605F93">
        <w:rPr>
          <w:rFonts w:ascii="標楷體" w:eastAsia="標楷體" w:hAnsi="標楷體" w:hint="eastAsia"/>
        </w:rPr>
        <w:t>衛福部</w:t>
      </w:r>
      <w:r w:rsidR="00DF2A09" w:rsidRPr="00605F93">
        <w:rPr>
          <w:rFonts w:ascii="標楷體" w:eastAsia="標楷體" w:hAnsi="標楷體" w:hint="eastAsia"/>
        </w:rPr>
        <w:t>於112年5月</w:t>
      </w:r>
      <w:proofErr w:type="gramEnd"/>
      <w:r w:rsidR="00DF2A09" w:rsidRPr="00605F93">
        <w:rPr>
          <w:rFonts w:ascii="標楷體" w:eastAsia="標楷體" w:hAnsi="標楷體" w:hint="eastAsia"/>
        </w:rPr>
        <w:t>修正擴大應置AED之公共場所類型，並同</w:t>
      </w:r>
      <w:r w:rsidR="00693896" w:rsidRPr="00605F93">
        <w:rPr>
          <w:rFonts w:ascii="標楷體" w:eastAsia="標楷體" w:hAnsi="標楷體" w:hint="eastAsia"/>
        </w:rPr>
        <w:t>步</w:t>
      </w:r>
      <w:r w:rsidR="00DF2A09" w:rsidRPr="00605F93">
        <w:rPr>
          <w:rFonts w:ascii="標楷體" w:eastAsia="標楷體" w:hAnsi="標楷體" w:hint="eastAsia"/>
        </w:rPr>
        <w:t>修正救護設備管理辦法，新增應將AED使用維護等電子資料登錄於資料庫之相關規範，以強化AED管理作為。截至113年10月14日止，</w:t>
      </w:r>
      <w:r w:rsidR="00E8105C" w:rsidRPr="00605F93">
        <w:rPr>
          <w:rFonts w:ascii="標楷體" w:eastAsia="標楷體" w:hAnsi="標楷體" w:hint="eastAsia"/>
        </w:rPr>
        <w:t>衛福部</w:t>
      </w:r>
      <w:r w:rsidR="00DF2A09" w:rsidRPr="00605F93">
        <w:rPr>
          <w:rFonts w:ascii="標楷體" w:eastAsia="標楷體" w:hAnsi="標楷體" w:hint="eastAsia"/>
        </w:rPr>
        <w:t>「公共場所AED急救資訊網」</w:t>
      </w:r>
      <w:r w:rsidR="00846280" w:rsidRPr="00605F93">
        <w:rPr>
          <w:rFonts w:ascii="標楷體" w:eastAsia="標楷體" w:hAnsi="標楷體" w:hint="eastAsia"/>
        </w:rPr>
        <w:t>（</w:t>
      </w:r>
      <w:r w:rsidR="00DF2A09" w:rsidRPr="00605F93">
        <w:rPr>
          <w:rFonts w:ascii="標楷體" w:eastAsia="標楷體" w:hAnsi="標楷體" w:hint="eastAsia"/>
        </w:rPr>
        <w:t>下稱AED資訊網</w:t>
      </w:r>
      <w:r w:rsidR="00846280" w:rsidRPr="00605F93">
        <w:rPr>
          <w:rFonts w:ascii="標楷體" w:eastAsia="標楷體" w:hAnsi="標楷體" w:hint="eastAsia"/>
        </w:rPr>
        <w:t>）</w:t>
      </w:r>
      <w:r w:rsidR="00DF2A09" w:rsidRPr="00605F93">
        <w:rPr>
          <w:rFonts w:ascii="標楷體" w:eastAsia="標楷體" w:hAnsi="標楷體" w:hint="eastAsia"/>
        </w:rPr>
        <w:t>登錄之AED</w:t>
      </w:r>
      <w:r w:rsidR="00E540C9" w:rsidRPr="00605F93">
        <w:rPr>
          <w:rFonts w:ascii="標楷體" w:eastAsia="標楷體" w:hAnsi="標楷體" w:hint="eastAsia"/>
        </w:rPr>
        <w:t>設備</w:t>
      </w:r>
      <w:r w:rsidR="00DF2A09" w:rsidRPr="00605F93">
        <w:rPr>
          <w:rFonts w:ascii="標楷體" w:eastAsia="標楷體" w:hAnsi="標楷體" w:hint="eastAsia"/>
        </w:rPr>
        <w:t>計有15,098</w:t>
      </w:r>
      <w:proofErr w:type="gramStart"/>
      <w:r w:rsidR="00DF2A09" w:rsidRPr="00605F93">
        <w:rPr>
          <w:rFonts w:ascii="標楷體" w:eastAsia="標楷體" w:hAnsi="標楷體" w:hint="eastAsia"/>
        </w:rPr>
        <w:t>臺</w:t>
      </w:r>
      <w:proofErr w:type="gramEnd"/>
      <w:r w:rsidR="00DF2A09" w:rsidRPr="00605F93">
        <w:rPr>
          <w:rFonts w:ascii="標楷體" w:eastAsia="標楷體" w:hAnsi="標楷體" w:hint="eastAsia"/>
        </w:rPr>
        <w:t>。經查相關管理作業執行情形，核有：1.依救護設備管理辦法規定，</w:t>
      </w:r>
      <w:r w:rsidR="003B4D33" w:rsidRPr="00605F93">
        <w:rPr>
          <w:rFonts w:ascii="標楷體" w:eastAsia="標楷體" w:hAnsi="標楷體" w:hint="eastAsia"/>
        </w:rPr>
        <w:t>應置AED之公共場所</w:t>
      </w:r>
      <w:r w:rsidR="00DF2A09" w:rsidRPr="00605F93">
        <w:rPr>
          <w:rFonts w:ascii="標楷體" w:eastAsia="標楷體" w:hAnsi="標楷體" w:hint="eastAsia"/>
        </w:rPr>
        <w:t>應自公告指定之日起1年內完成設置AED，並於設置之日起7日內，至AED資訊網進行登錄</w:t>
      </w:r>
      <w:r w:rsidRPr="00605F93">
        <w:rPr>
          <w:rFonts w:ascii="標楷體" w:eastAsia="標楷體" w:hAnsi="標楷體" w:hint="eastAsia"/>
        </w:rPr>
        <w:t>，</w:t>
      </w:r>
      <w:r w:rsidR="00DF2A09" w:rsidRPr="00605F93">
        <w:rPr>
          <w:rFonts w:ascii="標楷體" w:eastAsia="標楷體" w:hAnsi="標楷體" w:hint="eastAsia"/>
        </w:rPr>
        <w:t>經本部</w:t>
      </w:r>
      <w:r w:rsidR="00693896" w:rsidRPr="00605F93">
        <w:rPr>
          <w:rFonts w:ascii="標楷體" w:eastAsia="標楷體" w:hAnsi="標楷體" w:hint="eastAsia"/>
        </w:rPr>
        <w:t>以</w:t>
      </w:r>
      <w:r w:rsidR="00DF2A09" w:rsidRPr="00605F93">
        <w:rPr>
          <w:rFonts w:ascii="標楷體" w:eastAsia="標楷體" w:hAnsi="標楷體" w:hint="eastAsia"/>
        </w:rPr>
        <w:t>113年10月14日之AED設備總數清冊，與教育部113學年</w:t>
      </w:r>
      <w:r w:rsidRPr="00605F93">
        <w:rPr>
          <w:rFonts w:ascii="標楷體" w:eastAsia="標楷體" w:hAnsi="標楷體" w:hint="eastAsia"/>
        </w:rPr>
        <w:t>度</w:t>
      </w:r>
      <w:r w:rsidR="00DF2A09" w:rsidRPr="00605F93">
        <w:rPr>
          <w:rFonts w:ascii="標楷體" w:eastAsia="標楷體" w:hAnsi="標楷體" w:hint="eastAsia"/>
        </w:rPr>
        <w:t>各級學校名錄比對結果，尚有51間學校未</w:t>
      </w:r>
      <w:r w:rsidR="00693896" w:rsidRPr="00605F93">
        <w:rPr>
          <w:rFonts w:ascii="標楷體" w:eastAsia="標楷體" w:hAnsi="標楷體" w:hint="eastAsia"/>
        </w:rPr>
        <w:t>落實</w:t>
      </w:r>
      <w:r w:rsidR="00DF2A09" w:rsidRPr="00605F93">
        <w:rPr>
          <w:rFonts w:ascii="標楷體" w:eastAsia="標楷體" w:hAnsi="標楷體" w:hint="eastAsia"/>
        </w:rPr>
        <w:t>設置AED</w:t>
      </w:r>
      <w:r w:rsidRPr="00605F93">
        <w:rPr>
          <w:rFonts w:ascii="標楷體" w:eastAsia="標楷體" w:hAnsi="標楷體" w:hint="eastAsia"/>
        </w:rPr>
        <w:t>或未完成資訊登錄；</w:t>
      </w:r>
      <w:r w:rsidR="00094C10" w:rsidRPr="00605F93">
        <w:rPr>
          <w:rFonts w:ascii="標楷體" w:eastAsia="標楷體" w:hAnsi="標楷體" w:hint="eastAsia"/>
        </w:rPr>
        <w:t>又</w:t>
      </w:r>
      <w:r w:rsidR="00693896" w:rsidRPr="00605F93">
        <w:rPr>
          <w:rFonts w:ascii="標楷體" w:eastAsia="標楷體" w:hAnsi="標楷體" w:hint="eastAsia"/>
        </w:rPr>
        <w:t>依</w:t>
      </w:r>
      <w:r w:rsidRPr="00605F93">
        <w:rPr>
          <w:rFonts w:ascii="標楷體" w:eastAsia="標楷體" w:hAnsi="標楷體" w:hint="eastAsia"/>
        </w:rPr>
        <w:t>同</w:t>
      </w:r>
      <w:r w:rsidR="00693896" w:rsidRPr="00605F93">
        <w:rPr>
          <w:rFonts w:ascii="標楷體" w:eastAsia="標楷體" w:hAnsi="標楷體" w:hint="eastAsia"/>
        </w:rPr>
        <w:t>辦法規定，公共場所應至少每半年檢查AED電池、耗材之有效日期及功能，維持機器正常運作，並將檢查結果登錄於資料庫，且AED每次使用結束，應即補充當次耗材</w:t>
      </w:r>
      <w:r w:rsidRPr="00605F93">
        <w:rPr>
          <w:rFonts w:ascii="標楷體" w:eastAsia="標楷體" w:hAnsi="標楷體" w:hint="eastAsia"/>
        </w:rPr>
        <w:t>，</w:t>
      </w:r>
      <w:r w:rsidR="00693896" w:rsidRPr="00605F93">
        <w:rPr>
          <w:rFonts w:ascii="標楷體" w:eastAsia="標楷體" w:hAnsi="標楷體" w:hint="eastAsia"/>
        </w:rPr>
        <w:t>惟截至113年10月14日止，政府公告應置場所</w:t>
      </w:r>
      <w:proofErr w:type="gramStart"/>
      <w:r w:rsidRPr="00605F93">
        <w:rPr>
          <w:rFonts w:ascii="標楷體" w:eastAsia="標楷體" w:hAnsi="標楷體" w:hint="eastAsia"/>
        </w:rPr>
        <w:t>所</w:t>
      </w:r>
      <w:proofErr w:type="gramEnd"/>
      <w:r w:rsidRPr="00605F93">
        <w:rPr>
          <w:rFonts w:ascii="標楷體" w:eastAsia="標楷體" w:hAnsi="標楷體" w:hint="eastAsia"/>
        </w:rPr>
        <w:t>設AED</w:t>
      </w:r>
      <w:r w:rsidR="00693896" w:rsidRPr="00605F93">
        <w:rPr>
          <w:rFonts w:ascii="標楷體" w:eastAsia="標楷體" w:hAnsi="標楷體" w:hint="eastAsia"/>
        </w:rPr>
        <w:t>，</w:t>
      </w:r>
      <w:proofErr w:type="gramStart"/>
      <w:r w:rsidR="001C7ABF" w:rsidRPr="00605F93">
        <w:rPr>
          <w:rFonts w:ascii="標楷體" w:eastAsia="標楷體" w:hAnsi="標楷體" w:hint="eastAsia"/>
        </w:rPr>
        <w:t>3成</w:t>
      </w:r>
      <w:proofErr w:type="gramEnd"/>
      <w:r w:rsidR="001C7ABF" w:rsidRPr="00605F93">
        <w:rPr>
          <w:rFonts w:ascii="標楷體" w:eastAsia="標楷體" w:hAnsi="標楷體" w:hint="eastAsia"/>
        </w:rPr>
        <w:t>以上之</w:t>
      </w:r>
      <w:r w:rsidR="00693896" w:rsidRPr="00605F93">
        <w:rPr>
          <w:rFonts w:ascii="標楷體" w:eastAsia="標楷體" w:hAnsi="標楷體" w:hint="eastAsia"/>
        </w:rPr>
        <w:t>電池或電極貼片使用期限欄位為空白或已逾期半年以上，另非</w:t>
      </w:r>
      <w:r w:rsidR="004B6CC6" w:rsidRPr="00605F93">
        <w:rPr>
          <w:rFonts w:ascii="標楷體" w:eastAsia="標楷體" w:hAnsi="標楷體" w:hint="eastAsia"/>
        </w:rPr>
        <w:t>位於</w:t>
      </w:r>
      <w:r w:rsidR="00693896" w:rsidRPr="00605F93">
        <w:rPr>
          <w:rFonts w:ascii="標楷體" w:eastAsia="標楷體" w:hAnsi="標楷體" w:hint="eastAsia"/>
        </w:rPr>
        <w:t>政府公告應置AED之公共場所範圍</w:t>
      </w:r>
      <w:r w:rsidRPr="00605F93">
        <w:rPr>
          <w:rFonts w:ascii="標楷體" w:eastAsia="標楷體" w:hAnsi="標楷體" w:hint="eastAsia"/>
        </w:rPr>
        <w:t>者</w:t>
      </w:r>
      <w:r w:rsidR="00693896" w:rsidRPr="00605F93">
        <w:rPr>
          <w:rFonts w:ascii="標楷體" w:eastAsia="標楷體" w:hAnsi="標楷體" w:hint="eastAsia"/>
        </w:rPr>
        <w:t>，</w:t>
      </w:r>
      <w:r w:rsidR="000B7329" w:rsidRPr="00605F93">
        <w:rPr>
          <w:rFonts w:ascii="標楷體" w:eastAsia="標楷體" w:hAnsi="標楷體" w:hint="eastAsia"/>
        </w:rPr>
        <w:t>亦有</w:t>
      </w:r>
      <w:r w:rsidR="00693896" w:rsidRPr="00605F93">
        <w:rPr>
          <w:rFonts w:ascii="標楷體" w:eastAsia="標楷體" w:hAnsi="標楷體" w:hint="eastAsia"/>
        </w:rPr>
        <w:t>近</w:t>
      </w:r>
      <w:proofErr w:type="gramStart"/>
      <w:r w:rsidR="00693896" w:rsidRPr="00605F93">
        <w:rPr>
          <w:rFonts w:ascii="標楷體" w:eastAsia="標楷體" w:hAnsi="標楷體" w:hint="eastAsia"/>
        </w:rPr>
        <w:t>4成</w:t>
      </w:r>
      <w:proofErr w:type="gramEnd"/>
      <w:r w:rsidR="000B7329" w:rsidRPr="00605F93">
        <w:rPr>
          <w:rFonts w:ascii="標楷體" w:eastAsia="標楷體" w:hAnsi="標楷體" w:hint="eastAsia"/>
        </w:rPr>
        <w:t>設備耗材</w:t>
      </w:r>
      <w:r w:rsidR="00693896" w:rsidRPr="00605F93">
        <w:rPr>
          <w:rFonts w:ascii="標楷體" w:eastAsia="標楷體" w:hAnsi="標楷體" w:hint="eastAsia"/>
        </w:rPr>
        <w:t>使用期限</w:t>
      </w:r>
      <w:r w:rsidR="000B7329" w:rsidRPr="00605F93">
        <w:rPr>
          <w:rFonts w:ascii="標楷體" w:eastAsia="標楷體" w:hAnsi="標楷體" w:hint="eastAsia"/>
        </w:rPr>
        <w:t>不明</w:t>
      </w:r>
      <w:r w:rsidR="00693896" w:rsidRPr="00605F93">
        <w:rPr>
          <w:rFonts w:ascii="標楷體" w:eastAsia="標楷體" w:hAnsi="標楷體" w:hint="eastAsia"/>
        </w:rPr>
        <w:t>或已逾期</w:t>
      </w:r>
      <w:r w:rsidR="000B7329" w:rsidRPr="00605F93">
        <w:rPr>
          <w:rFonts w:ascii="標楷體" w:eastAsia="標楷體" w:hAnsi="標楷體" w:hint="eastAsia"/>
        </w:rPr>
        <w:t>（表</w:t>
      </w:r>
      <w:r w:rsidR="007F3C0D" w:rsidRPr="00605F93">
        <w:rPr>
          <w:rFonts w:ascii="標楷體" w:eastAsia="標楷體" w:hAnsi="標楷體" w:hint="eastAsia"/>
        </w:rPr>
        <w:t>2</w:t>
      </w:r>
      <w:r w:rsidR="00292D4D" w:rsidRPr="00605F93">
        <w:rPr>
          <w:rFonts w:ascii="標楷體" w:eastAsia="標楷體" w:hAnsi="標楷體"/>
        </w:rPr>
        <w:t>6</w:t>
      </w:r>
      <w:r w:rsidR="000B7329" w:rsidRPr="00605F93">
        <w:rPr>
          <w:rFonts w:ascii="標楷體" w:eastAsia="標楷體" w:hAnsi="標楷體" w:hint="eastAsia"/>
        </w:rPr>
        <w:t>）</w:t>
      </w:r>
      <w:r w:rsidR="00693896" w:rsidRPr="00605F93">
        <w:rPr>
          <w:rFonts w:ascii="標楷體" w:eastAsia="標楷體" w:hAnsi="標楷體" w:hint="eastAsia"/>
        </w:rPr>
        <w:t>，顯</w:t>
      </w:r>
      <w:r w:rsidR="00693896" w:rsidRPr="00605F93">
        <w:rPr>
          <w:rFonts w:ascii="標楷體" w:eastAsia="標楷體" w:hAnsi="標楷體" w:hint="eastAsia"/>
          <w:spacing w:val="-2"/>
        </w:rPr>
        <w:t>示部分場所未依法落實定期檢查更換耗材，或</w:t>
      </w:r>
      <w:r w:rsidR="000B7329" w:rsidRPr="00605F93">
        <w:rPr>
          <w:rFonts w:ascii="標楷體" w:eastAsia="標楷體" w:hAnsi="標楷體" w:hint="eastAsia"/>
          <w:spacing w:val="-2"/>
        </w:rPr>
        <w:t>未即時於</w:t>
      </w:r>
      <w:r w:rsidR="00693896" w:rsidRPr="00605F93">
        <w:rPr>
          <w:rFonts w:ascii="標楷體" w:eastAsia="標楷體" w:hAnsi="標楷體" w:hint="eastAsia"/>
          <w:spacing w:val="-2"/>
        </w:rPr>
        <w:t>AED資訊網維護更新</w:t>
      </w:r>
      <w:r w:rsidR="000B7329" w:rsidRPr="00605F93">
        <w:rPr>
          <w:rFonts w:ascii="標楷體" w:eastAsia="標楷體" w:hAnsi="標楷體" w:hint="eastAsia"/>
          <w:spacing w:val="-2"/>
        </w:rPr>
        <w:t>資料</w:t>
      </w:r>
      <w:r w:rsidR="00693896" w:rsidRPr="00605F93">
        <w:rPr>
          <w:rFonts w:ascii="標楷體" w:eastAsia="標楷體" w:hAnsi="標楷體" w:hint="eastAsia"/>
          <w:spacing w:val="-2"/>
        </w:rPr>
        <w:t>，</w:t>
      </w:r>
      <w:proofErr w:type="gramStart"/>
      <w:r w:rsidR="00693896" w:rsidRPr="00605F93">
        <w:rPr>
          <w:rFonts w:ascii="標楷體" w:eastAsia="標楷體" w:hAnsi="標楷體" w:hint="eastAsia"/>
          <w:spacing w:val="-2"/>
        </w:rPr>
        <w:t>衛福部及相關</w:t>
      </w:r>
      <w:proofErr w:type="gramEnd"/>
      <w:r w:rsidR="00693896" w:rsidRPr="00605F93">
        <w:rPr>
          <w:rFonts w:ascii="標楷體" w:eastAsia="標楷體" w:hAnsi="標楷體" w:hint="eastAsia"/>
          <w:spacing w:val="-2"/>
        </w:rPr>
        <w:t>目的事業主管機關管理作業未盡確實</w:t>
      </w:r>
      <w:r w:rsidRPr="00605F93">
        <w:rPr>
          <w:rFonts w:ascii="標楷體" w:eastAsia="標楷體" w:hAnsi="標楷體" w:hint="eastAsia"/>
          <w:spacing w:val="-2"/>
        </w:rPr>
        <w:t>；2.</w:t>
      </w:r>
      <w:proofErr w:type="gramStart"/>
      <w:r w:rsidR="00DF2A09" w:rsidRPr="00605F93">
        <w:rPr>
          <w:rFonts w:ascii="標楷體" w:eastAsia="標楷體" w:hAnsi="標楷體" w:hint="eastAsia"/>
          <w:spacing w:val="-2"/>
        </w:rPr>
        <w:t>衛福部為</w:t>
      </w:r>
      <w:r w:rsidRPr="00605F93">
        <w:rPr>
          <w:rFonts w:ascii="標楷體" w:eastAsia="標楷體" w:hAnsi="標楷體" w:hint="eastAsia"/>
          <w:spacing w:val="-2"/>
        </w:rPr>
        <w:t>利</w:t>
      </w:r>
      <w:proofErr w:type="gramEnd"/>
      <w:r w:rsidRPr="00605F93">
        <w:rPr>
          <w:rFonts w:ascii="標楷體" w:eastAsia="標楷體" w:hAnsi="標楷體" w:hint="eastAsia"/>
          <w:spacing w:val="-2"/>
        </w:rPr>
        <w:t>民眾於緊急事故發生時，可迅速掌握鄰近AED設備位置</w:t>
      </w:r>
      <w:r w:rsidR="00DF2A09" w:rsidRPr="00605F93">
        <w:rPr>
          <w:rFonts w:ascii="標楷體" w:eastAsia="標楷體" w:hAnsi="標楷體" w:hint="eastAsia"/>
          <w:spacing w:val="-2"/>
        </w:rPr>
        <w:t>，於AED資訊網設置檢索地圖功能，以即時提供病患救助。惟經本部以113年11月12日</w:t>
      </w:r>
      <w:r w:rsidRPr="00605F93">
        <w:rPr>
          <w:rFonts w:ascii="標楷體" w:eastAsia="標楷體" w:hAnsi="標楷體" w:hint="eastAsia"/>
          <w:spacing w:val="-2"/>
        </w:rPr>
        <w:t>自A</w:t>
      </w:r>
      <w:r w:rsidRPr="00605F93">
        <w:rPr>
          <w:rFonts w:ascii="標楷體" w:eastAsia="標楷體" w:hAnsi="標楷體"/>
          <w:spacing w:val="-2"/>
        </w:rPr>
        <w:t>ED</w:t>
      </w:r>
      <w:r w:rsidRPr="00605F93">
        <w:rPr>
          <w:rFonts w:ascii="標楷體" w:eastAsia="標楷體" w:hAnsi="標楷體" w:hint="eastAsia"/>
          <w:spacing w:val="-2"/>
        </w:rPr>
        <w:t>資訊網下載</w:t>
      </w:r>
      <w:r w:rsidR="00DF2A09" w:rsidRPr="00605F93">
        <w:rPr>
          <w:rFonts w:ascii="標楷體" w:eastAsia="標楷體" w:hAnsi="標楷體" w:hint="eastAsia"/>
          <w:spacing w:val="-2"/>
        </w:rPr>
        <w:t>之全國AED</w:t>
      </w:r>
      <w:r w:rsidRPr="00605F93">
        <w:rPr>
          <w:rFonts w:ascii="標楷體" w:eastAsia="標楷體" w:hAnsi="標楷體" w:hint="eastAsia"/>
          <w:spacing w:val="-2"/>
        </w:rPr>
        <w:t>座標</w:t>
      </w:r>
      <w:r w:rsidR="00DF2A09" w:rsidRPr="00605F93">
        <w:rPr>
          <w:rFonts w:ascii="標楷體" w:eastAsia="標楷體" w:hAnsi="標楷體" w:hint="eastAsia"/>
          <w:spacing w:val="-2"/>
        </w:rPr>
        <w:t>資訊</w:t>
      </w:r>
      <w:r w:rsidR="0059266C" w:rsidRPr="00605F93">
        <w:rPr>
          <w:rFonts w:ascii="標楷體" w:eastAsia="標楷體" w:hAnsi="標楷體" w:hint="eastAsia"/>
          <w:spacing w:val="-2"/>
        </w:rPr>
        <w:t>，與AED實際</w:t>
      </w:r>
      <w:r w:rsidRPr="00605F93">
        <w:rPr>
          <w:rFonts w:ascii="標楷體" w:eastAsia="標楷體" w:hAnsi="標楷體" w:hint="eastAsia"/>
          <w:spacing w:val="-2"/>
        </w:rPr>
        <w:t>設置地點</w:t>
      </w:r>
      <w:r w:rsidR="00DF2A09" w:rsidRPr="00605F93">
        <w:rPr>
          <w:rFonts w:ascii="標楷體" w:eastAsia="標楷體" w:hAnsi="標楷體" w:hint="eastAsia"/>
          <w:spacing w:val="-2"/>
        </w:rPr>
        <w:t>比對結果，</w:t>
      </w:r>
      <w:r w:rsidRPr="00605F93">
        <w:rPr>
          <w:rFonts w:ascii="標楷體" w:eastAsia="標楷體" w:hAnsi="標楷體" w:hint="eastAsia"/>
          <w:spacing w:val="-2"/>
        </w:rPr>
        <w:t>計</w:t>
      </w:r>
      <w:r w:rsidR="00DF2A09" w:rsidRPr="00605F93">
        <w:rPr>
          <w:rFonts w:ascii="標楷體" w:eastAsia="標楷體" w:hAnsi="標楷體" w:hint="eastAsia"/>
          <w:spacing w:val="-2"/>
        </w:rPr>
        <w:t>有1,420</w:t>
      </w:r>
      <w:proofErr w:type="gramStart"/>
      <w:r w:rsidR="00DF2A09" w:rsidRPr="00605F93">
        <w:rPr>
          <w:rFonts w:ascii="標楷體" w:eastAsia="標楷體" w:hAnsi="標楷體" w:hint="eastAsia"/>
          <w:spacing w:val="-2"/>
        </w:rPr>
        <w:t>臺</w:t>
      </w:r>
      <w:proofErr w:type="gramEnd"/>
      <w:r w:rsidR="00DF2A09" w:rsidRPr="00605F93">
        <w:rPr>
          <w:rFonts w:ascii="標楷體" w:eastAsia="標楷體" w:hAnsi="標楷體" w:hint="eastAsia"/>
          <w:spacing w:val="-2"/>
        </w:rPr>
        <w:t>AED之座標與實際</w:t>
      </w:r>
      <w:r w:rsidRPr="00605F93">
        <w:rPr>
          <w:rFonts w:ascii="標楷體" w:eastAsia="標楷體" w:hAnsi="標楷體" w:hint="eastAsia"/>
          <w:spacing w:val="-2"/>
        </w:rPr>
        <w:t>設置地點</w:t>
      </w:r>
      <w:r w:rsidR="00DF2A09" w:rsidRPr="00605F93">
        <w:rPr>
          <w:rFonts w:ascii="標楷體" w:eastAsia="標楷體" w:hAnsi="標楷體" w:hint="eastAsia"/>
          <w:spacing w:val="-2"/>
        </w:rPr>
        <w:t>相距逾1公里，甚</w:t>
      </w:r>
      <w:r w:rsidRPr="00605F93">
        <w:rPr>
          <w:rFonts w:ascii="標楷體" w:eastAsia="標楷體" w:hAnsi="標楷體" w:hint="eastAsia"/>
          <w:spacing w:val="-2"/>
        </w:rPr>
        <w:t>偏差</w:t>
      </w:r>
      <w:r w:rsidR="00DF2A09" w:rsidRPr="00605F93">
        <w:rPr>
          <w:rFonts w:ascii="標楷體" w:eastAsia="標楷體" w:hAnsi="標楷體" w:hint="eastAsia"/>
          <w:spacing w:val="-2"/>
        </w:rPr>
        <w:t>達數百公里，</w:t>
      </w:r>
      <w:r w:rsidR="00417C5F" w:rsidRPr="00605F93">
        <w:rPr>
          <w:rFonts w:ascii="標楷體" w:eastAsia="標楷體" w:hAnsi="標楷體" w:hint="eastAsia"/>
          <w:spacing w:val="-2"/>
        </w:rPr>
        <w:t>顯示</w:t>
      </w:r>
      <w:r w:rsidR="00DF2A09" w:rsidRPr="00605F93">
        <w:rPr>
          <w:rFonts w:ascii="標楷體" w:eastAsia="標楷體" w:hAnsi="標楷體" w:hint="eastAsia"/>
          <w:spacing w:val="-2"/>
        </w:rPr>
        <w:t>AED資訊網列示之經緯度座標顯有違誤。</w:t>
      </w:r>
      <w:r w:rsidR="0059266C" w:rsidRPr="00605F93">
        <w:rPr>
          <w:rFonts w:ascii="標楷體" w:eastAsia="標楷體" w:hAnsi="標楷體" w:hint="eastAsia"/>
          <w:spacing w:val="-2"/>
        </w:rPr>
        <w:t>又</w:t>
      </w:r>
      <w:r w:rsidR="00DF2A09" w:rsidRPr="00605F93">
        <w:rPr>
          <w:rFonts w:ascii="標楷體" w:eastAsia="標楷體" w:hAnsi="標楷體" w:hint="eastAsia"/>
          <w:spacing w:val="-2"/>
        </w:rPr>
        <w:t>衛福部</w:t>
      </w:r>
      <w:proofErr w:type="gramStart"/>
      <w:r w:rsidR="00DF2A09" w:rsidRPr="00605F93">
        <w:rPr>
          <w:rFonts w:ascii="標楷體" w:eastAsia="標楷體" w:hAnsi="標楷體" w:hint="eastAsia"/>
          <w:spacing w:val="-2"/>
        </w:rPr>
        <w:t>鑑</w:t>
      </w:r>
      <w:proofErr w:type="gramEnd"/>
      <w:r w:rsidR="00DF2A09" w:rsidRPr="00605F93">
        <w:rPr>
          <w:rFonts w:ascii="標楷體" w:eastAsia="標楷體" w:hAnsi="標楷體" w:hint="eastAsia"/>
          <w:spacing w:val="-2"/>
        </w:rPr>
        <w:t>於部分AED係設置於非24小時開放之公共場所，</w:t>
      </w:r>
      <w:proofErr w:type="gramStart"/>
      <w:r w:rsidR="00DF2A09" w:rsidRPr="00605F93">
        <w:rPr>
          <w:rFonts w:ascii="標楷體" w:eastAsia="標楷體" w:hAnsi="標楷體" w:hint="eastAsia"/>
          <w:spacing w:val="-2"/>
        </w:rPr>
        <w:t>爰</w:t>
      </w:r>
      <w:proofErr w:type="gramEnd"/>
      <w:r w:rsidR="00DF2A09" w:rsidRPr="00605F93">
        <w:rPr>
          <w:rFonts w:ascii="標楷體" w:eastAsia="標楷體" w:hAnsi="標楷體" w:hint="eastAsia"/>
          <w:spacing w:val="-2"/>
        </w:rPr>
        <w:t>於檢索地圖建置「開放使用時間」欄位，供民眾查詢使用，惟據113年11月12日AED</w:t>
      </w:r>
      <w:r w:rsidR="00417C5F" w:rsidRPr="00605F93">
        <w:rPr>
          <w:rFonts w:ascii="標楷體" w:eastAsia="標楷體" w:hAnsi="標楷體" w:hint="eastAsia"/>
          <w:spacing w:val="-2"/>
        </w:rPr>
        <w:t>資訊網</w:t>
      </w:r>
      <w:r w:rsidR="004440C6" w:rsidRPr="00605F93">
        <w:rPr>
          <w:rFonts w:ascii="標楷體" w:eastAsia="標楷體" w:hAnsi="標楷體" w:hint="eastAsia"/>
          <w:spacing w:val="-2"/>
        </w:rPr>
        <w:t>登錄資料</w:t>
      </w:r>
      <w:r w:rsidR="00DF2A09" w:rsidRPr="00605F93">
        <w:rPr>
          <w:rFonts w:ascii="標楷體" w:eastAsia="標楷體" w:hAnsi="標楷體" w:hint="eastAsia"/>
          <w:spacing w:val="-2"/>
        </w:rPr>
        <w:t>，尚有879</w:t>
      </w:r>
      <w:proofErr w:type="gramStart"/>
      <w:r w:rsidR="00DF2A09" w:rsidRPr="00605F93">
        <w:rPr>
          <w:rFonts w:ascii="標楷體" w:eastAsia="標楷體" w:hAnsi="標楷體" w:hint="eastAsia"/>
          <w:spacing w:val="-2"/>
        </w:rPr>
        <w:t>臺</w:t>
      </w:r>
      <w:proofErr w:type="gramEnd"/>
      <w:r w:rsidR="00DF2A09" w:rsidRPr="00605F93">
        <w:rPr>
          <w:rFonts w:ascii="標楷體" w:eastAsia="標楷體" w:hAnsi="標楷體" w:hint="eastAsia"/>
          <w:spacing w:val="-2"/>
        </w:rPr>
        <w:t>AED之「開放使用時間」欄位資料為空白，致未能提供民眾</w:t>
      </w:r>
      <w:r w:rsidR="00417C5F" w:rsidRPr="00605F93">
        <w:rPr>
          <w:rFonts w:ascii="標楷體" w:eastAsia="標楷體" w:hAnsi="標楷體" w:hint="eastAsia"/>
          <w:spacing w:val="-2"/>
        </w:rPr>
        <w:t>正確</w:t>
      </w:r>
      <w:r w:rsidR="00DF2A09" w:rsidRPr="00605F93">
        <w:rPr>
          <w:rFonts w:ascii="標楷體" w:eastAsia="標楷體" w:hAnsi="標楷體" w:hint="eastAsia"/>
          <w:spacing w:val="-2"/>
        </w:rPr>
        <w:t>資訊，恐增加尋找救護設備之時間，延誤救</w:t>
      </w:r>
      <w:r w:rsidR="00DF2A09" w:rsidRPr="00605F93">
        <w:rPr>
          <w:rFonts w:ascii="標楷體" w:eastAsia="標楷體" w:hAnsi="標楷體" w:hint="eastAsia"/>
          <w:spacing w:val="-2"/>
        </w:rPr>
        <w:lastRenderedPageBreak/>
        <w:t>援時機</w:t>
      </w:r>
      <w:r w:rsidR="00417C5F" w:rsidRPr="00605F93">
        <w:rPr>
          <w:rFonts w:ascii="標楷體" w:eastAsia="標楷體" w:hAnsi="標楷體" w:hint="eastAsia"/>
          <w:spacing w:val="-2"/>
        </w:rPr>
        <w:t>等情事</w:t>
      </w:r>
      <w:r w:rsidR="00D61AE8" w:rsidRPr="00605F93">
        <w:rPr>
          <w:rFonts w:ascii="標楷體" w:eastAsia="標楷體" w:hAnsi="標楷體" w:hint="eastAsia"/>
          <w:spacing w:val="-2"/>
        </w:rPr>
        <w:t>，</w:t>
      </w:r>
      <w:r w:rsidRPr="00605F93">
        <w:rPr>
          <w:rFonts w:ascii="標楷體" w:eastAsia="標楷體" w:hAnsi="標楷體" w:hint="eastAsia"/>
          <w:spacing w:val="-2"/>
        </w:rPr>
        <w:t>經函請衛福部督導法定應置AED場所落實依法設置，</w:t>
      </w:r>
      <w:r w:rsidR="004440C6" w:rsidRPr="00605F93">
        <w:rPr>
          <w:rFonts w:ascii="標楷體" w:eastAsia="標楷體" w:hAnsi="標楷體" w:hint="eastAsia"/>
          <w:spacing w:val="-2"/>
        </w:rPr>
        <w:t>及</w:t>
      </w:r>
      <w:r w:rsidRPr="00605F93">
        <w:rPr>
          <w:rFonts w:ascii="標楷體" w:eastAsia="標楷體" w:hAnsi="標楷體" w:hint="eastAsia"/>
          <w:spacing w:val="-2"/>
        </w:rPr>
        <w:t>偕同各目的事業主管機關加強督導公共場所辦理定期檢查維護作業，</w:t>
      </w:r>
      <w:r w:rsidR="00417C5F" w:rsidRPr="00605F93">
        <w:rPr>
          <w:rFonts w:ascii="標楷體" w:eastAsia="標楷體" w:hAnsi="標楷體" w:hint="eastAsia"/>
          <w:spacing w:val="-2"/>
        </w:rPr>
        <w:t>並</w:t>
      </w:r>
      <w:r w:rsidR="00DF2A09" w:rsidRPr="00605F93">
        <w:rPr>
          <w:rFonts w:ascii="標楷體" w:eastAsia="標楷體" w:hAnsi="標楷體" w:hint="eastAsia"/>
          <w:spacing w:val="-2"/>
        </w:rPr>
        <w:t>全面檢視AED資訊網資料之正確性與完整性，</w:t>
      </w:r>
      <w:proofErr w:type="gramStart"/>
      <w:r w:rsidR="00DF2A09" w:rsidRPr="00605F93">
        <w:rPr>
          <w:rFonts w:ascii="標楷體" w:eastAsia="標楷體" w:hAnsi="標楷體" w:hint="eastAsia"/>
          <w:spacing w:val="-2"/>
        </w:rPr>
        <w:t>俾</w:t>
      </w:r>
      <w:proofErr w:type="gramEnd"/>
      <w:r w:rsidR="00DF2A09" w:rsidRPr="00605F93">
        <w:rPr>
          <w:rFonts w:ascii="標楷體" w:eastAsia="標楷體" w:hAnsi="標楷體" w:hint="eastAsia"/>
          <w:spacing w:val="-2"/>
        </w:rPr>
        <w:t>有效</w:t>
      </w:r>
      <w:r w:rsidR="00417C5F" w:rsidRPr="00605F93">
        <w:rPr>
          <w:rFonts w:ascii="標楷體" w:eastAsia="標楷體" w:hAnsi="標楷體" w:hint="eastAsia"/>
          <w:spacing w:val="-2"/>
        </w:rPr>
        <w:t>發揮AED設備緊急救援功能</w:t>
      </w:r>
      <w:r w:rsidR="00DF2A09" w:rsidRPr="00605F93">
        <w:rPr>
          <w:rFonts w:ascii="標楷體" w:eastAsia="標楷體" w:hAnsi="標楷體" w:hint="eastAsia"/>
          <w:spacing w:val="-2"/>
        </w:rPr>
        <w:t>。</w:t>
      </w:r>
      <w:r w:rsidR="00DF2A09" w:rsidRPr="00605F93">
        <w:rPr>
          <w:rFonts w:ascii="標楷體" w:eastAsia="標楷體" w:hAnsi="標楷體" w:hint="eastAsia"/>
          <w:spacing w:val="-4"/>
        </w:rPr>
        <w:t>據復：</w:t>
      </w:r>
      <w:r w:rsidR="00417C5F" w:rsidRPr="00605F93">
        <w:rPr>
          <w:rFonts w:ascii="標楷體" w:eastAsia="標楷體" w:hAnsi="標楷體" w:hint="eastAsia"/>
          <w:spacing w:val="-4"/>
        </w:rPr>
        <w:t>1.</w:t>
      </w:r>
      <w:proofErr w:type="gramStart"/>
      <w:r w:rsidR="00417C5F" w:rsidRPr="00605F93">
        <w:rPr>
          <w:rFonts w:ascii="標楷體" w:eastAsia="標楷體" w:hAnsi="標楷體" w:hint="eastAsia"/>
          <w:spacing w:val="-2"/>
        </w:rPr>
        <w:t>業函請</w:t>
      </w:r>
      <w:proofErr w:type="gramEnd"/>
      <w:r w:rsidR="00417C5F" w:rsidRPr="00605F93">
        <w:rPr>
          <w:rFonts w:ascii="標楷體" w:eastAsia="標楷體" w:hAnsi="標楷體" w:hint="eastAsia"/>
          <w:spacing w:val="-2"/>
        </w:rPr>
        <w:t>教育部協助查核及輔導學校落實AED設置及登錄，並將</w:t>
      </w:r>
      <w:proofErr w:type="gramStart"/>
      <w:r w:rsidR="00417C5F" w:rsidRPr="00605F93">
        <w:rPr>
          <w:rFonts w:ascii="標楷體" w:eastAsia="標楷體" w:hAnsi="標楷體" w:hint="eastAsia"/>
          <w:spacing w:val="-2"/>
        </w:rPr>
        <w:t>賡</w:t>
      </w:r>
      <w:proofErr w:type="gramEnd"/>
      <w:r w:rsidR="00417C5F" w:rsidRPr="00605F93">
        <w:rPr>
          <w:rFonts w:ascii="標楷體" w:eastAsia="標楷體" w:hAnsi="標楷體" w:hint="eastAsia"/>
          <w:spacing w:val="-2"/>
        </w:rPr>
        <w:t>續追蹤各校改善情形，另已請地方政府輔導AED電池、貼片到期之場所進行耗材更換，</w:t>
      </w:r>
      <w:proofErr w:type="gramStart"/>
      <w:r w:rsidR="00417C5F" w:rsidRPr="00605F93">
        <w:rPr>
          <w:rFonts w:ascii="標楷體" w:eastAsia="標楷體" w:hAnsi="標楷體" w:hint="eastAsia"/>
          <w:spacing w:val="-2"/>
        </w:rPr>
        <w:t>及至AED</w:t>
      </w:r>
      <w:proofErr w:type="gramEnd"/>
      <w:r w:rsidR="00417C5F" w:rsidRPr="00605F93">
        <w:rPr>
          <w:rFonts w:ascii="標楷體" w:eastAsia="標楷體" w:hAnsi="標楷體" w:hint="eastAsia"/>
          <w:spacing w:val="-2"/>
        </w:rPr>
        <w:t>資訊網維護相關資料，並將優化AED資訊網管理功能，以強化設備及耗材維護機制</w:t>
      </w:r>
      <w:r w:rsidR="00AA3471" w:rsidRPr="00605F93">
        <w:rPr>
          <w:rFonts w:ascii="標楷體" w:eastAsia="標楷體" w:hAnsi="標楷體" w:hint="eastAsia"/>
          <w:spacing w:val="-2"/>
        </w:rPr>
        <w:t>；2.</w:t>
      </w:r>
      <w:r w:rsidR="00DF2A09" w:rsidRPr="00605F93">
        <w:rPr>
          <w:rFonts w:ascii="標楷體" w:eastAsia="標楷體" w:hAnsi="標楷體" w:hint="eastAsia"/>
          <w:spacing w:val="-4"/>
        </w:rPr>
        <w:t>已</w:t>
      </w:r>
      <w:r w:rsidR="0059266C" w:rsidRPr="00605F93">
        <w:rPr>
          <w:rFonts w:ascii="標楷體" w:eastAsia="標楷體" w:hAnsi="標楷體" w:hint="eastAsia"/>
          <w:spacing w:val="-4"/>
        </w:rPr>
        <w:t>就</w:t>
      </w:r>
      <w:r w:rsidR="00DF2A09" w:rsidRPr="00605F93">
        <w:rPr>
          <w:rFonts w:ascii="標楷體" w:eastAsia="標楷體" w:hAnsi="標楷體" w:hint="eastAsia"/>
          <w:spacing w:val="-4"/>
        </w:rPr>
        <w:t>A</w:t>
      </w:r>
      <w:r w:rsidR="00DF2A09" w:rsidRPr="00605F93">
        <w:rPr>
          <w:rFonts w:ascii="標楷體" w:eastAsia="標楷體" w:hAnsi="標楷體"/>
          <w:spacing w:val="-4"/>
        </w:rPr>
        <w:t>ED</w:t>
      </w:r>
      <w:r w:rsidR="0059266C" w:rsidRPr="00605F93">
        <w:rPr>
          <w:rFonts w:ascii="標楷體" w:eastAsia="標楷體" w:hAnsi="標楷體" w:hint="eastAsia"/>
          <w:spacing w:val="-4"/>
        </w:rPr>
        <w:t>檢索</w:t>
      </w:r>
      <w:r w:rsidR="00DF2A09" w:rsidRPr="00605F93">
        <w:rPr>
          <w:rFonts w:ascii="標楷體" w:eastAsia="標楷體" w:hAnsi="標楷體" w:hint="eastAsia"/>
          <w:spacing w:val="-4"/>
        </w:rPr>
        <w:t>地圖經緯度及定位資訊</w:t>
      </w:r>
      <w:r w:rsidR="003B65E4" w:rsidRPr="00605F93">
        <w:rPr>
          <w:rFonts w:ascii="標楷體" w:eastAsia="標楷體" w:hAnsi="標楷體" w:hint="eastAsia"/>
          <w:spacing w:val="-4"/>
        </w:rPr>
        <w:t>等，</w:t>
      </w:r>
      <w:r w:rsidR="0059266C" w:rsidRPr="00605F93">
        <w:rPr>
          <w:rFonts w:ascii="標楷體" w:eastAsia="標楷體" w:hAnsi="標楷體" w:hint="eastAsia"/>
          <w:spacing w:val="-4"/>
        </w:rPr>
        <w:t>辦理重整作業</w:t>
      </w:r>
      <w:r w:rsidR="00DF2A09" w:rsidRPr="00605F93">
        <w:rPr>
          <w:rFonts w:ascii="標楷體" w:eastAsia="標楷體" w:hAnsi="標楷體" w:hint="eastAsia"/>
          <w:spacing w:val="-4"/>
        </w:rPr>
        <w:t>，</w:t>
      </w:r>
      <w:r w:rsidR="003B65E4" w:rsidRPr="00605F93">
        <w:rPr>
          <w:rFonts w:ascii="標楷體" w:eastAsia="標楷體" w:hAnsi="標楷體" w:hint="eastAsia"/>
          <w:spacing w:val="-4"/>
        </w:rPr>
        <w:t>並</w:t>
      </w:r>
      <w:r w:rsidR="0059266C" w:rsidRPr="00605F93">
        <w:rPr>
          <w:rFonts w:ascii="標楷體" w:eastAsia="標楷體" w:hAnsi="標楷體" w:hint="eastAsia"/>
          <w:spacing w:val="-4"/>
        </w:rPr>
        <w:t>已</w:t>
      </w:r>
      <w:r w:rsidR="00DF2A09" w:rsidRPr="00605F93">
        <w:rPr>
          <w:rFonts w:ascii="標楷體" w:eastAsia="標楷體" w:hAnsi="標楷體" w:hint="eastAsia"/>
          <w:spacing w:val="-4"/>
        </w:rPr>
        <w:t>規劃新增</w:t>
      </w:r>
      <w:r w:rsidR="0059266C" w:rsidRPr="00605F93">
        <w:rPr>
          <w:rFonts w:ascii="標楷體" w:eastAsia="標楷體" w:hAnsi="標楷體" w:hint="eastAsia"/>
          <w:spacing w:val="-4"/>
        </w:rPr>
        <w:t>A</w:t>
      </w:r>
      <w:r w:rsidR="0059266C" w:rsidRPr="00605F93">
        <w:rPr>
          <w:rFonts w:ascii="標楷體" w:eastAsia="標楷體" w:hAnsi="標楷體"/>
          <w:spacing w:val="-4"/>
        </w:rPr>
        <w:t>ED</w:t>
      </w:r>
      <w:proofErr w:type="gramStart"/>
      <w:r w:rsidR="0059266C" w:rsidRPr="00605F93">
        <w:rPr>
          <w:rFonts w:ascii="標楷體" w:eastAsia="標楷體" w:hAnsi="標楷體" w:hint="eastAsia"/>
          <w:spacing w:val="-4"/>
        </w:rPr>
        <w:t>資訊網</w:t>
      </w:r>
      <w:r w:rsidR="00DF2A09" w:rsidRPr="00605F93">
        <w:rPr>
          <w:rFonts w:ascii="標楷體" w:eastAsia="標楷體" w:hAnsi="標楷體" w:hint="eastAsia"/>
          <w:spacing w:val="-4"/>
        </w:rPr>
        <w:t>必填欄位</w:t>
      </w:r>
      <w:proofErr w:type="gramEnd"/>
      <w:r w:rsidR="00DF2A09" w:rsidRPr="00605F93">
        <w:rPr>
          <w:rFonts w:ascii="標楷體" w:eastAsia="標楷體" w:hAnsi="標楷體" w:hint="eastAsia"/>
          <w:spacing w:val="-4"/>
        </w:rPr>
        <w:t>功能，以確保AED資料之完整性。</w:t>
      </w:r>
    </w:p>
    <w:p w14:paraId="0707A670" w14:textId="09F54FCA" w:rsidR="008571C0" w:rsidRPr="00605F93" w:rsidRDefault="008571C0" w:rsidP="00357F14">
      <w:pPr>
        <w:spacing w:line="440" w:lineRule="exact"/>
        <w:ind w:firstLineChars="200" w:firstLine="561"/>
        <w:jc w:val="both"/>
        <w:rPr>
          <w:rStyle w:val="10"/>
          <w:rFonts w:ascii="標楷體" w:eastAsia="標楷體" w:hAnsi="標楷體"/>
          <w:bCs w:val="0"/>
          <w:sz w:val="28"/>
          <w:szCs w:val="28"/>
          <w:lang w:val="x-none"/>
        </w:rPr>
      </w:pPr>
      <w:r w:rsidRPr="00605F93">
        <w:rPr>
          <w:rStyle w:val="10"/>
          <w:rFonts w:ascii="標楷體" w:eastAsia="標楷體" w:hAnsi="標楷體" w:hint="eastAsia"/>
          <w:sz w:val="28"/>
          <w:szCs w:val="28"/>
        </w:rPr>
        <w:t>（</w:t>
      </w:r>
      <w:r w:rsidR="00994973" w:rsidRPr="00605F93">
        <w:rPr>
          <w:rStyle w:val="10"/>
          <w:rFonts w:ascii="標楷體" w:eastAsia="標楷體" w:hAnsi="標楷體" w:hint="eastAsia"/>
          <w:sz w:val="28"/>
          <w:szCs w:val="28"/>
        </w:rPr>
        <w:t>十</w:t>
      </w:r>
      <w:r w:rsidR="001E0578" w:rsidRPr="00605F93">
        <w:rPr>
          <w:rStyle w:val="10"/>
          <w:rFonts w:ascii="標楷體" w:eastAsia="標楷體" w:hAnsi="標楷體" w:hint="eastAsia"/>
          <w:sz w:val="28"/>
          <w:szCs w:val="28"/>
        </w:rPr>
        <w:t>三</w:t>
      </w:r>
      <w:r w:rsidRPr="00605F93">
        <w:rPr>
          <w:rStyle w:val="10"/>
          <w:rFonts w:ascii="標楷體" w:eastAsia="標楷體" w:hAnsi="標楷體" w:hint="eastAsia"/>
          <w:sz w:val="28"/>
          <w:szCs w:val="28"/>
        </w:rPr>
        <w:t xml:space="preserve">）　</w:t>
      </w:r>
      <w:bookmarkStart w:id="51" w:name="_Hlk200360165"/>
      <w:r w:rsidRPr="00605F93">
        <w:rPr>
          <w:rStyle w:val="10"/>
          <w:rFonts w:ascii="標楷體" w:eastAsia="標楷體" w:hAnsi="標楷體" w:hint="eastAsia"/>
          <w:bCs w:val="0"/>
          <w:sz w:val="28"/>
          <w:szCs w:val="28"/>
          <w:lang w:val="x-none"/>
        </w:rPr>
        <w:t>政府為促進生</w:t>
      </w:r>
      <w:proofErr w:type="gramStart"/>
      <w:r w:rsidRPr="00605F93">
        <w:rPr>
          <w:rStyle w:val="10"/>
          <w:rFonts w:ascii="標楷體" w:eastAsia="標楷體" w:hAnsi="標楷體" w:hint="eastAsia"/>
          <w:bCs w:val="0"/>
          <w:sz w:val="28"/>
          <w:szCs w:val="28"/>
          <w:lang w:val="x-none"/>
        </w:rPr>
        <w:t>醫</w:t>
      </w:r>
      <w:proofErr w:type="gramEnd"/>
      <w:r w:rsidRPr="00605F93">
        <w:rPr>
          <w:rStyle w:val="10"/>
          <w:rFonts w:ascii="標楷體" w:eastAsia="標楷體" w:hAnsi="標楷體" w:hint="eastAsia"/>
          <w:bCs w:val="0"/>
          <w:sz w:val="28"/>
          <w:szCs w:val="28"/>
          <w:lang w:val="x-none"/>
        </w:rPr>
        <w:t>產業發展，建置國家級人體生物資料庫整合平</w:t>
      </w:r>
      <w:proofErr w:type="gramStart"/>
      <w:r w:rsidRPr="00605F93">
        <w:rPr>
          <w:rStyle w:val="10"/>
          <w:rFonts w:ascii="標楷體" w:eastAsia="標楷體" w:hAnsi="標楷體" w:hint="eastAsia"/>
          <w:bCs w:val="0"/>
          <w:sz w:val="28"/>
          <w:szCs w:val="28"/>
          <w:lang w:val="x-none"/>
        </w:rPr>
        <w:t>臺</w:t>
      </w:r>
      <w:proofErr w:type="gramEnd"/>
      <w:r w:rsidRPr="00605F93">
        <w:rPr>
          <w:rStyle w:val="10"/>
          <w:rFonts w:ascii="標楷體" w:eastAsia="標楷體" w:hAnsi="標楷體" w:hint="eastAsia"/>
          <w:bCs w:val="0"/>
          <w:sz w:val="28"/>
          <w:szCs w:val="28"/>
          <w:lang w:val="x-none"/>
        </w:rPr>
        <w:t>，惟申請案件審核費時，影響資料</w:t>
      </w:r>
      <w:proofErr w:type="gramStart"/>
      <w:r w:rsidRPr="00605F93">
        <w:rPr>
          <w:rStyle w:val="10"/>
          <w:rFonts w:ascii="標楷體" w:eastAsia="標楷體" w:hAnsi="標楷體" w:hint="eastAsia"/>
          <w:bCs w:val="0"/>
          <w:sz w:val="28"/>
          <w:szCs w:val="28"/>
          <w:lang w:val="x-none"/>
        </w:rPr>
        <w:t>出庫時程</w:t>
      </w:r>
      <w:proofErr w:type="gramEnd"/>
      <w:r w:rsidRPr="00605F93">
        <w:rPr>
          <w:rStyle w:val="10"/>
          <w:rFonts w:ascii="標楷體" w:eastAsia="標楷體" w:hAnsi="標楷體" w:hint="eastAsia"/>
          <w:bCs w:val="0"/>
          <w:sz w:val="28"/>
          <w:szCs w:val="28"/>
          <w:lang w:val="x-none"/>
        </w:rPr>
        <w:t>及後續研究推展，又部分醫療機構尚未導入醫療數據共同資料</w:t>
      </w:r>
      <w:r w:rsidRPr="00605F93">
        <w:rPr>
          <w:rStyle w:val="10"/>
          <w:rFonts w:ascii="標楷體" w:eastAsia="標楷體" w:hAnsi="標楷體" w:hint="eastAsia"/>
          <w:sz w:val="28"/>
          <w:szCs w:val="28"/>
          <w:lang w:val="x-none"/>
        </w:rPr>
        <w:t>標準化</w:t>
      </w:r>
      <w:r w:rsidRPr="00605F93">
        <w:rPr>
          <w:rStyle w:val="10"/>
          <w:rFonts w:ascii="標楷體" w:eastAsia="標楷體" w:hAnsi="標楷體" w:hint="eastAsia"/>
          <w:bCs w:val="0"/>
          <w:sz w:val="28"/>
          <w:szCs w:val="28"/>
          <w:lang w:val="x-none"/>
        </w:rPr>
        <w:t>作業，不利醫療資料之加值運用，允宜儘速完成修法事宜，並持續宣導推動醫療數據資料導入作業，以提升整合平</w:t>
      </w:r>
      <w:proofErr w:type="gramStart"/>
      <w:r w:rsidRPr="00605F93">
        <w:rPr>
          <w:rStyle w:val="10"/>
          <w:rFonts w:ascii="標楷體" w:eastAsia="標楷體" w:hAnsi="標楷體" w:hint="eastAsia"/>
          <w:bCs w:val="0"/>
          <w:sz w:val="28"/>
          <w:szCs w:val="28"/>
          <w:lang w:val="x-none"/>
        </w:rPr>
        <w:t>臺</w:t>
      </w:r>
      <w:proofErr w:type="gramEnd"/>
      <w:r w:rsidRPr="00605F93">
        <w:rPr>
          <w:rStyle w:val="10"/>
          <w:rFonts w:ascii="標楷體" w:eastAsia="標楷體" w:hAnsi="標楷體" w:hint="eastAsia"/>
          <w:bCs w:val="0"/>
          <w:sz w:val="28"/>
          <w:szCs w:val="28"/>
          <w:lang w:val="x-none"/>
        </w:rPr>
        <w:t>建置效益。</w:t>
      </w:r>
    </w:p>
    <w:p w14:paraId="6D025DC9" w14:textId="4ED77B7F" w:rsidR="000E1A30" w:rsidRPr="00605F93" w:rsidRDefault="008571C0" w:rsidP="00357F14">
      <w:pPr>
        <w:overflowPunct w:val="0"/>
        <w:snapToGrid w:val="0"/>
        <w:spacing w:line="440" w:lineRule="exact"/>
        <w:ind w:firstLineChars="200" w:firstLine="480"/>
        <w:jc w:val="both"/>
        <w:rPr>
          <w:rFonts w:ascii="標楷體" w:eastAsia="標楷體" w:hAnsi="標楷體"/>
        </w:rPr>
      </w:pPr>
      <w:bookmarkStart w:id="52" w:name="_Hlk200360299"/>
      <w:bookmarkEnd w:id="51"/>
      <w:r w:rsidRPr="00605F93">
        <w:rPr>
          <w:rFonts w:ascii="標楷體" w:eastAsia="標楷體" w:hAnsi="標楷體" w:hint="eastAsia"/>
          <w:noProof/>
        </w:rPr>
        <w:t>政府為規範人體生物資料庫之設置、管理及運用，於99年2月3日制定人體生物資料庫管理條例，由衛生福利部</w:t>
      </w:r>
      <w:r w:rsidR="00846280" w:rsidRPr="00605F93">
        <w:rPr>
          <w:rFonts w:ascii="標楷體" w:eastAsia="標楷體" w:hAnsi="標楷體" w:hint="eastAsia"/>
          <w:noProof/>
        </w:rPr>
        <w:t>（</w:t>
      </w:r>
      <w:r w:rsidRPr="00605F93">
        <w:rPr>
          <w:rFonts w:ascii="標楷體" w:eastAsia="標楷體" w:hAnsi="標楷體" w:hint="eastAsia"/>
          <w:noProof/>
        </w:rPr>
        <w:t>下稱衛福部</w:t>
      </w:r>
      <w:r w:rsidR="00846280" w:rsidRPr="00605F93">
        <w:rPr>
          <w:rFonts w:ascii="標楷體" w:eastAsia="標楷體" w:hAnsi="標楷體" w:hint="eastAsia"/>
          <w:noProof/>
        </w:rPr>
        <w:t>）</w:t>
      </w:r>
      <w:r w:rsidRPr="00605F93">
        <w:rPr>
          <w:rFonts w:ascii="標楷體" w:eastAsia="標楷體" w:hAnsi="標楷體" w:hint="eastAsia"/>
          <w:noProof/>
        </w:rPr>
        <w:t>主責辦理生物資料庫資料之申請及審查等相關事宜，截至113年底止，計核准39家機構建置人體生物資料庫。復為促進各資料庫間之合作，提升生醫產業發展，委由財團法人國家衛生研究院（下稱國衛院）於109至112年度辦理「建置國家級人體生物資料庫整合平臺計畫」，以國家級人體生物資料庫整合平臺（下稱整合平臺）作為申請生物</w:t>
      </w:r>
      <w:r w:rsidRPr="00605F93">
        <w:rPr>
          <w:rFonts w:ascii="標楷體" w:eastAsia="標楷體" w:hAnsi="標楷體" w:hint="eastAsia"/>
        </w:rPr>
        <w:t>檢體</w:t>
      </w:r>
      <w:r w:rsidRPr="00605F93">
        <w:rPr>
          <w:rFonts w:ascii="標楷體" w:eastAsia="標楷體" w:hAnsi="標楷體" w:hint="eastAsia"/>
          <w:noProof/>
        </w:rPr>
        <w:t>及相關資料之單一窗口，彙集各生物資料庫機構持有之生物檢體及醫療資訊，協助申請者跨機構媒合檢體資料與協調出庫作業，並於113年度賡續辦理「推動國家級人體生物資料庫整合平臺檢體數據加值與運用及雲端服務計畫」，期擴大整合平臺資料使用效益，109至113年度合計支用經費3億9</w:t>
      </w:r>
      <w:r w:rsidRPr="00605F93">
        <w:rPr>
          <w:rFonts w:ascii="標楷體" w:eastAsia="標楷體" w:hAnsi="標楷體"/>
          <w:noProof/>
        </w:rPr>
        <w:t>,</w:t>
      </w:r>
      <w:r w:rsidRPr="00605F93">
        <w:rPr>
          <w:rFonts w:ascii="標楷體" w:eastAsia="標楷體" w:hAnsi="標楷體" w:hint="eastAsia"/>
          <w:noProof/>
        </w:rPr>
        <w:t>458萬餘元，截至113年底止，計有37家生物資料庫加入整合平臺。經查相關業務執行情形，核有：</w:t>
      </w:r>
      <w:r w:rsidR="00AA3471" w:rsidRPr="00605F93">
        <w:rPr>
          <w:rFonts w:ascii="標楷體" w:eastAsia="標楷體" w:hAnsi="標楷體" w:hint="eastAsia"/>
          <w:noProof/>
        </w:rPr>
        <w:t>1.</w:t>
      </w:r>
      <w:r w:rsidRPr="00605F93">
        <w:rPr>
          <w:rFonts w:ascii="標楷體" w:eastAsia="標楷體" w:hAnsi="標楷體" w:hint="eastAsia"/>
          <w:noProof/>
        </w:rPr>
        <w:t>111年至113年8月間，整合平臺受理生物檢體或相關資訊申請案件計72案，排除尚在審查中或已撤回申請之10案後，其餘62案之平均審查天數約為132天，其中逾</w:t>
      </w:r>
      <w:r w:rsidR="00846280" w:rsidRPr="00605F93">
        <w:rPr>
          <w:rFonts w:ascii="標楷體" w:eastAsia="標楷體" w:hAnsi="標楷體" w:hint="eastAsia"/>
          <w:noProof/>
        </w:rPr>
        <w:t>（</w:t>
      </w:r>
      <w:r w:rsidRPr="00605F93">
        <w:rPr>
          <w:rFonts w:ascii="標楷體" w:eastAsia="標楷體" w:hAnsi="標楷體" w:hint="eastAsia"/>
          <w:noProof/>
        </w:rPr>
        <w:t>含</w:t>
      </w:r>
      <w:r w:rsidR="00846280" w:rsidRPr="00605F93">
        <w:rPr>
          <w:rFonts w:ascii="標楷體" w:eastAsia="標楷體" w:hAnsi="標楷體" w:hint="eastAsia"/>
          <w:noProof/>
        </w:rPr>
        <w:t>）</w:t>
      </w:r>
      <w:r w:rsidRPr="00605F93">
        <w:rPr>
          <w:rFonts w:ascii="標楷體" w:eastAsia="標楷體" w:hAnsi="標楷體" w:hint="eastAsia"/>
          <w:noProof/>
        </w:rPr>
        <w:t>180天者計20案，約占完成審查案件之32.26％，甚有審查時間長達382天者，需時尚久，影響資料出庫時程及後續研究推展。據衛福部及國衛院說明，整合平臺收載各生物資料庫之生物檢體及相關數據如需釋出應用，依現行人體生物資料庫管理條例第5條規定，須由所屬機構設置之倫理委員會審查通過，始能由平臺彙集並提供予申請者，倘申請案涉及數個生物資料庫，則須分別經由個別生物資料庫之倫理委員會審查，致部分案件審核費時。衛福部</w:t>
      </w:r>
      <w:r w:rsidR="000B746D" w:rsidRPr="00605F93">
        <w:rPr>
          <w:rFonts w:ascii="標楷體" w:eastAsia="標楷體" w:hAnsi="標楷體" w:hint="eastAsia"/>
          <w:noProof/>
        </w:rPr>
        <w:t>業</w:t>
      </w:r>
      <w:r w:rsidRPr="00605F93">
        <w:rPr>
          <w:rFonts w:ascii="標楷體" w:eastAsia="標楷體" w:hAnsi="標楷體" w:hint="eastAsia"/>
          <w:noProof/>
        </w:rPr>
        <w:t>已擬訂人體生物資料庫管理條例修正草案，規劃增訂由整合平臺設置倫理委員會辦理申請案件審查作業等相關規範，以提升審查作業時效，惟因修法內容涉及人權、醫藥生技及研究倫理等專業領域，需多方蒐集各界意見，截至113年底止，尚未完成相關修法作業，不利提升整合平臺運作效能</w:t>
      </w:r>
      <w:r w:rsidRPr="00605F93">
        <w:rPr>
          <w:rFonts w:ascii="標楷體" w:eastAsia="標楷體" w:hAnsi="標楷體" w:cs="標楷體" w:hint="eastAsia"/>
        </w:rPr>
        <w:t>；</w:t>
      </w:r>
      <w:r w:rsidR="00AA3471" w:rsidRPr="00605F93">
        <w:rPr>
          <w:rFonts w:ascii="標楷體" w:eastAsia="標楷體" w:hAnsi="標楷體" w:cs="標楷體" w:hint="eastAsia"/>
        </w:rPr>
        <w:t>2.</w:t>
      </w:r>
      <w:r w:rsidRPr="00605F93">
        <w:rPr>
          <w:rFonts w:ascii="標楷體" w:eastAsia="標楷體" w:hAnsi="標楷體" w:hint="eastAsia"/>
          <w:noProof/>
        </w:rPr>
        <w:t>國衛院為擴大生物資料庫加值運用效益，於109年建置醫療數據共同資料欄位</w:t>
      </w:r>
      <w:r w:rsidR="00846280" w:rsidRPr="00605F93">
        <w:rPr>
          <w:rFonts w:ascii="標楷體" w:eastAsia="標楷體" w:hAnsi="標楷體" w:hint="eastAsia"/>
          <w:noProof/>
        </w:rPr>
        <w:t>（</w:t>
      </w:r>
      <w:r w:rsidRPr="00605F93">
        <w:rPr>
          <w:rFonts w:ascii="標楷體" w:eastAsia="標楷體" w:hAnsi="標楷體" w:hint="eastAsia"/>
          <w:noProof/>
        </w:rPr>
        <w:t>Common Data Model,CDM</w:t>
      </w:r>
      <w:r w:rsidR="00846280" w:rsidRPr="00605F93">
        <w:rPr>
          <w:rFonts w:ascii="標楷體" w:eastAsia="標楷體" w:hAnsi="標楷體" w:hint="eastAsia"/>
          <w:noProof/>
        </w:rPr>
        <w:t>）</w:t>
      </w:r>
      <w:r w:rsidRPr="00605F93">
        <w:rPr>
          <w:rFonts w:ascii="標楷體" w:eastAsia="標楷體" w:hAnsi="標楷體" w:hint="eastAsia"/>
          <w:noProof/>
        </w:rPr>
        <w:t>，訂定臨床數據之標準化格式，協助各醫療機構將所收錄之電子病歷等醫療資</w:t>
      </w:r>
      <w:r w:rsidRPr="00605F93">
        <w:rPr>
          <w:rFonts w:ascii="標楷體" w:eastAsia="標楷體" w:hAnsi="標楷體" w:hint="eastAsia"/>
          <w:noProof/>
        </w:rPr>
        <w:lastRenderedPageBreak/>
        <w:t>料匯入人體生物資料庫，提供申請者分析運用，以擴展國內生醫研究與新興精準藥物之研發應用資料。</w:t>
      </w:r>
      <w:r w:rsidR="00381369" w:rsidRPr="00605F93">
        <w:rPr>
          <w:rFonts w:ascii="標楷體" w:eastAsia="標楷體" w:hAnsi="標楷體" w:hint="eastAsia"/>
          <w:noProof/>
        </w:rPr>
        <w:t>截</w:t>
      </w:r>
      <w:r w:rsidRPr="00605F93">
        <w:rPr>
          <w:rFonts w:ascii="標楷體" w:eastAsia="標楷體" w:hAnsi="標楷體" w:hint="eastAsia"/>
          <w:noProof/>
        </w:rPr>
        <w:t>至113年8月底止，整合平臺中29家醫療機構生物資料庫，僅15家完成建置，另有9家醫療機構雖已同意導入，惟仍未建置完成，餘5家則因資訊安全考量，仍待洽談導入事宜，不利提升資料庫加值運用效益</w:t>
      </w:r>
      <w:r w:rsidRPr="00605F93">
        <w:rPr>
          <w:rFonts w:ascii="標楷體" w:eastAsia="標楷體" w:hAnsi="標楷體" w:cs="標楷體" w:hint="eastAsia"/>
          <w:spacing w:val="-2"/>
        </w:rPr>
        <w:t>等情事</w:t>
      </w:r>
      <w:r w:rsidR="00AA3471" w:rsidRPr="00605F93">
        <w:rPr>
          <w:rFonts w:ascii="標楷體" w:eastAsia="標楷體" w:hAnsi="標楷體" w:cs="標楷體" w:hint="eastAsia"/>
          <w:spacing w:val="-2"/>
        </w:rPr>
        <w:t>，</w:t>
      </w:r>
      <w:r w:rsidRPr="00605F93">
        <w:rPr>
          <w:rFonts w:ascii="標楷體" w:eastAsia="標楷體" w:hAnsi="標楷體" w:cs="標楷體" w:hint="eastAsia"/>
        </w:rPr>
        <w:t>經函請衛福部</w:t>
      </w:r>
      <w:r w:rsidRPr="00605F93">
        <w:rPr>
          <w:rFonts w:ascii="標楷體" w:eastAsia="標楷體" w:hAnsi="標楷體" w:hint="eastAsia"/>
          <w:noProof/>
        </w:rPr>
        <w:t>儘速完成相關修法事宜，並於完成修法前，協助輔導機構加速檢體出庫倫理審查作業，及持續宣導推動醫療數據資料導入作業，以提升整合平臺建置效益</w:t>
      </w:r>
      <w:bookmarkEnd w:id="52"/>
      <w:r w:rsidRPr="00605F93">
        <w:rPr>
          <w:rFonts w:ascii="標楷體" w:eastAsia="標楷體" w:hAnsi="標楷體" w:cs="標楷體" w:hint="eastAsia"/>
        </w:rPr>
        <w:t>。</w:t>
      </w:r>
      <w:r w:rsidRPr="00605F93">
        <w:rPr>
          <w:rFonts w:ascii="標楷體" w:eastAsia="標楷體" w:hAnsi="標楷體" w:hint="eastAsia"/>
        </w:rPr>
        <w:t>據復：</w:t>
      </w:r>
      <w:r w:rsidR="00AA3471" w:rsidRPr="00605F93">
        <w:rPr>
          <w:rFonts w:ascii="標楷體" w:eastAsia="標楷體" w:hAnsi="標楷體" w:cs="標楷體" w:hint="eastAsia"/>
        </w:rPr>
        <w:t>1.</w:t>
      </w:r>
      <w:r w:rsidRPr="00605F93">
        <w:rPr>
          <w:rFonts w:ascii="標楷體" w:eastAsia="標楷體" w:hAnsi="標楷體" w:hint="eastAsia"/>
        </w:rPr>
        <w:t>將積極配合行政院及立法院審查期程，辦理人體生物資料庫管理條例修法事宜，並督導整合平</w:t>
      </w:r>
      <w:proofErr w:type="gramStart"/>
      <w:r w:rsidRPr="00605F93">
        <w:rPr>
          <w:rFonts w:ascii="標楷體" w:eastAsia="標楷體" w:hAnsi="標楷體" w:hint="eastAsia"/>
        </w:rPr>
        <w:t>臺</w:t>
      </w:r>
      <w:proofErr w:type="gramEnd"/>
      <w:r w:rsidRPr="00605F93">
        <w:rPr>
          <w:rFonts w:ascii="標楷體" w:eastAsia="標楷體" w:hAnsi="標楷體" w:hint="eastAsia"/>
        </w:rPr>
        <w:t>加速生物檢體、資料等出庫審查作業，以活絡我國生</w:t>
      </w:r>
      <w:proofErr w:type="gramStart"/>
      <w:r w:rsidRPr="00605F93">
        <w:rPr>
          <w:rFonts w:ascii="標楷體" w:eastAsia="標楷體" w:hAnsi="標楷體" w:hint="eastAsia"/>
        </w:rPr>
        <w:t>醫</w:t>
      </w:r>
      <w:proofErr w:type="gramEnd"/>
      <w:r w:rsidRPr="00605F93">
        <w:rPr>
          <w:rFonts w:ascii="標楷體" w:eastAsia="標楷體" w:hAnsi="標楷體" w:hint="eastAsia"/>
        </w:rPr>
        <w:t>研究及產業之創新發展</w:t>
      </w:r>
      <w:r w:rsidRPr="00605F93">
        <w:rPr>
          <w:rFonts w:ascii="標楷體" w:eastAsia="標楷體" w:hAnsi="標楷體" w:cs="標楷體" w:hint="eastAsia"/>
        </w:rPr>
        <w:t>；</w:t>
      </w:r>
      <w:r w:rsidR="00AA3471" w:rsidRPr="00605F93">
        <w:rPr>
          <w:rFonts w:ascii="標楷體" w:eastAsia="標楷體" w:hAnsi="標楷體" w:cs="標楷體" w:hint="eastAsia"/>
        </w:rPr>
        <w:t>2.</w:t>
      </w:r>
      <w:r w:rsidRPr="00605F93">
        <w:rPr>
          <w:rFonts w:ascii="標楷體" w:eastAsia="標楷體" w:hAnsi="標楷體" w:hint="eastAsia"/>
        </w:rPr>
        <w:t>截至113年底止，加入整合平</w:t>
      </w:r>
      <w:proofErr w:type="gramStart"/>
      <w:r w:rsidRPr="00605F93">
        <w:rPr>
          <w:rFonts w:ascii="標楷體" w:eastAsia="標楷體" w:hAnsi="標楷體" w:hint="eastAsia"/>
        </w:rPr>
        <w:t>臺</w:t>
      </w:r>
      <w:proofErr w:type="gramEnd"/>
      <w:r w:rsidRPr="00605F93">
        <w:rPr>
          <w:rFonts w:ascii="標楷體" w:eastAsia="標楷體" w:hAnsi="標楷體" w:hint="eastAsia"/>
        </w:rPr>
        <w:t>之32家醫療機構，</w:t>
      </w:r>
      <w:proofErr w:type="gramStart"/>
      <w:r w:rsidRPr="00605F93">
        <w:rPr>
          <w:rFonts w:ascii="標楷體" w:eastAsia="標楷體" w:hAnsi="標楷體" w:hint="eastAsia"/>
        </w:rPr>
        <w:t>均已同意</w:t>
      </w:r>
      <w:proofErr w:type="gramEnd"/>
      <w:r w:rsidRPr="00605F93">
        <w:rPr>
          <w:rFonts w:ascii="標楷體" w:eastAsia="標楷體" w:hAnsi="標楷體" w:hint="eastAsia"/>
        </w:rPr>
        <w:t>配合執行CDM，未來將積極邀請尚未參與整合平</w:t>
      </w:r>
      <w:proofErr w:type="gramStart"/>
      <w:r w:rsidRPr="00605F93">
        <w:rPr>
          <w:rFonts w:ascii="標楷體" w:eastAsia="標楷體" w:hAnsi="標楷體" w:hint="eastAsia"/>
        </w:rPr>
        <w:t>臺</w:t>
      </w:r>
      <w:proofErr w:type="gramEnd"/>
      <w:r w:rsidRPr="00605F93">
        <w:rPr>
          <w:rFonts w:ascii="標楷體" w:eastAsia="標楷體" w:hAnsi="標楷體" w:hint="eastAsia"/>
        </w:rPr>
        <w:t>之醫療院所加入並推動建置CDM</w:t>
      </w:r>
      <w:r w:rsidRPr="00605F93">
        <w:rPr>
          <w:rFonts w:ascii="標楷體" w:eastAsia="標楷體" w:hAnsi="標楷體"/>
        </w:rPr>
        <w:t>，提升</w:t>
      </w:r>
      <w:r w:rsidRPr="00605F93">
        <w:rPr>
          <w:rFonts w:ascii="標楷體" w:eastAsia="標楷體" w:hAnsi="標楷體" w:hint="eastAsia"/>
        </w:rPr>
        <w:t>資料庫加值運用效益</w:t>
      </w:r>
      <w:r w:rsidRPr="00605F93">
        <w:rPr>
          <w:rFonts w:ascii="標楷體" w:eastAsia="標楷體" w:hAnsi="標楷體"/>
        </w:rPr>
        <w:t>。</w:t>
      </w:r>
    </w:p>
    <w:p w14:paraId="53E40782" w14:textId="4F1A70F4" w:rsidR="001E0578" w:rsidRPr="00605F93" w:rsidRDefault="001E0578" w:rsidP="00357F14">
      <w:pPr>
        <w:spacing w:line="460" w:lineRule="exact"/>
        <w:ind w:firstLineChars="200" w:firstLine="561"/>
        <w:jc w:val="both"/>
        <w:rPr>
          <w:rFonts w:ascii="標楷體" w:eastAsia="標楷體" w:hAnsi="標楷體"/>
          <w:b/>
          <w:bCs/>
          <w:sz w:val="28"/>
          <w:szCs w:val="22"/>
        </w:rPr>
      </w:pPr>
      <w:r w:rsidRPr="00605F93">
        <w:rPr>
          <w:rFonts w:ascii="標楷體" w:eastAsia="標楷體" w:hAnsi="標楷體" w:hint="eastAsia"/>
          <w:b/>
          <w:bCs/>
          <w:sz w:val="28"/>
          <w:szCs w:val="22"/>
        </w:rPr>
        <w:t xml:space="preserve">(十四)　</w:t>
      </w:r>
      <w:r w:rsidR="002623ED" w:rsidRPr="00605F93">
        <w:rPr>
          <w:rFonts w:ascii="標楷體" w:eastAsia="標楷體" w:hAnsi="標楷體" w:hint="eastAsia"/>
          <w:b/>
          <w:bCs/>
          <w:sz w:val="28"/>
          <w:szCs w:val="22"/>
        </w:rPr>
        <w:t>衛福部建置緊急醫療管理系統，掌握醫療資源狀況，惟系統缺乏資訊揭露與共享功能，未能協助醫護人員即時掌握跨院醫療資源狀況，又僅揭露</w:t>
      </w:r>
      <w:proofErr w:type="gramStart"/>
      <w:r w:rsidR="002623ED" w:rsidRPr="00605F93">
        <w:rPr>
          <w:rFonts w:ascii="標楷體" w:eastAsia="標楷體" w:hAnsi="標楷體" w:hint="eastAsia"/>
          <w:b/>
          <w:bCs/>
          <w:sz w:val="28"/>
          <w:szCs w:val="22"/>
        </w:rPr>
        <w:t>重度級急救</w:t>
      </w:r>
      <w:proofErr w:type="gramEnd"/>
      <w:r w:rsidR="002623ED" w:rsidRPr="00605F93">
        <w:rPr>
          <w:rFonts w:ascii="標楷體" w:eastAsia="標楷體" w:hAnsi="標楷體" w:hint="eastAsia"/>
          <w:b/>
          <w:bCs/>
          <w:sz w:val="28"/>
          <w:szCs w:val="22"/>
        </w:rPr>
        <w:t>責任醫院資訊，影響民眾瞭解急診資訊，允宜</w:t>
      </w:r>
      <w:proofErr w:type="gramStart"/>
      <w:r w:rsidR="002623ED" w:rsidRPr="00605F93">
        <w:rPr>
          <w:rFonts w:ascii="標楷體" w:eastAsia="標楷體" w:hAnsi="標楷體" w:hint="eastAsia"/>
          <w:b/>
          <w:bCs/>
          <w:sz w:val="28"/>
          <w:szCs w:val="22"/>
        </w:rPr>
        <w:t>研</w:t>
      </w:r>
      <w:proofErr w:type="gramEnd"/>
      <w:r w:rsidR="002623ED" w:rsidRPr="00605F93">
        <w:rPr>
          <w:rFonts w:ascii="標楷體" w:eastAsia="標楷體" w:hAnsi="標楷體" w:hint="eastAsia"/>
          <w:b/>
          <w:bCs/>
          <w:sz w:val="28"/>
          <w:szCs w:val="22"/>
        </w:rPr>
        <w:t>議強化急診資訊公開與共享機制，擴大急救責任醫院急診資訊揭露範圍，以提升緊急醫療服務效能。</w:t>
      </w:r>
    </w:p>
    <w:p w14:paraId="6E00E23C" w14:textId="49FECC93" w:rsidR="001E0578" w:rsidRPr="00605F93" w:rsidRDefault="002623ED" w:rsidP="00357F14">
      <w:pPr>
        <w:overflowPunct w:val="0"/>
        <w:snapToGrid w:val="0"/>
        <w:spacing w:line="440" w:lineRule="exact"/>
        <w:ind w:firstLineChars="200" w:firstLine="480"/>
        <w:jc w:val="both"/>
        <w:rPr>
          <w:rFonts w:ascii="標楷體" w:eastAsia="標楷體" w:hAnsi="標楷體"/>
          <w:noProof/>
        </w:rPr>
      </w:pPr>
      <w:r w:rsidRPr="00605F93">
        <w:rPr>
          <w:rFonts w:ascii="標楷體" w:eastAsia="標楷體" w:hAnsi="標楷體" w:hint="eastAsia"/>
          <w:noProof/>
        </w:rPr>
        <w:t>衛生福利部（下稱衛福部)為提升緊急醫療救護體系，於108年1月完成建置緊急醫療管理系統（Emergency Medical System，下稱EMS系統），提供該部、各縣市衛生局及205家急救責任醫院使用，掌握區域內緊急醫療資訊及資源狀況。嗣為因應新型冠狀病毒肺炎</w:t>
      </w:r>
      <w:r w:rsidR="00815DAF" w:rsidRPr="00605F93">
        <w:rPr>
          <w:rFonts w:ascii="標楷體" w:eastAsia="標楷體" w:hAnsi="標楷體" w:cs="標楷體" w:hint="eastAsia"/>
          <w:spacing w:val="-2"/>
        </w:rPr>
        <w:t>（COVID－19）</w:t>
      </w:r>
      <w:r w:rsidRPr="00605F93">
        <w:rPr>
          <w:rFonts w:ascii="標楷體" w:eastAsia="標楷體" w:hAnsi="標楷體" w:hint="eastAsia"/>
          <w:noProof/>
        </w:rPr>
        <w:t>疫情變化，及減輕醫院人員手動通報作業負擔，110年度依緊急醫療救護法第39條及緊急醫療救護資訊通報辦法，於EMS系統增修急救責任醫院緊急醫療通報資料自動化介接功能，建置及增修經費計4,700萬元。經查</w:t>
      </w:r>
      <w:r w:rsidR="00273904" w:rsidRPr="00605F93">
        <w:rPr>
          <w:rFonts w:ascii="標楷體" w:eastAsia="標楷體" w:hAnsi="標楷體" w:hint="eastAsia"/>
          <w:noProof/>
        </w:rPr>
        <w:t>，</w:t>
      </w:r>
      <w:r w:rsidRPr="00605F93">
        <w:rPr>
          <w:rFonts w:ascii="標楷體" w:eastAsia="標楷體" w:hAnsi="標楷體" w:hint="eastAsia"/>
          <w:noProof/>
        </w:rPr>
        <w:t>各急救責任醫院每月5日前須於EMS系統登錄急重症科別人力與醫療儀器設備等資料，嗣自110年7月起，各急救責任醫院醫療資訊系統與EMS系統已完成自動介接，通報範圍擴大含括急診即時資訊、重大災害事件傷病患通報、醫院醫療設施與設備使用情形、每日急診統計、加護病房統計、空床、床位使用通報等資訊。又衛福部為確實掌握急救責任醫院特殊病床量能，於113年12月25日再次函請各縣市衛生局督導所轄急救責任醫院，自114年2月起</w:t>
      </w:r>
      <w:r w:rsidR="008C2B9C" w:rsidRPr="00605F93">
        <w:rPr>
          <w:rFonts w:ascii="標楷體" w:eastAsia="標楷體" w:hAnsi="標楷體" w:hint="eastAsia"/>
          <w:noProof/>
        </w:rPr>
        <w:t>，</w:t>
      </w:r>
      <w:r w:rsidRPr="00605F93">
        <w:rPr>
          <w:rFonts w:ascii="標楷體" w:eastAsia="標楷體" w:hAnsi="標楷體" w:hint="eastAsia"/>
          <w:noProof/>
        </w:rPr>
        <w:t>每月5日前於EMS系統落實確認「特殊病床管理」資訊（包含病房名稱、病床類型、病房狀態及病床號等），以維持加護病房空床之準確性，惟因EMS系統尚乏即時查詢跨院急診病床使用狀況之功能，醫護人員無法經由EMS系統掌握跨院醫療資源狀況，致遇有病床不足，病患有轉診需求時，仍須經由急重症轉診網絡基地醫院或網絡醫院間之聯繫，或自行以電話逐一詢問其他醫院等方式進行轉診，未能發揮資訊交換與資訊互通之效益，影響緊急醫療決策管理效能；另查，衛福部中央健康保險署(下稱健保署)為落實分級醫療政策，自105年12月起，每日定時自各重度級急救責任醫院網站擷取候診、推床、加護病床及住院等待人數等資訊，彙整於該署全球資訊網及手機應用程式「健保快易通」，供民眾就醫查詢參考，並自113年5月</w:t>
      </w:r>
      <w:r w:rsidRPr="00605F93">
        <w:rPr>
          <w:rFonts w:ascii="標楷體" w:eastAsia="標楷體" w:hAnsi="標楷體" w:hint="eastAsia"/>
          <w:noProof/>
        </w:rPr>
        <w:lastRenderedPageBreak/>
        <w:t>起，自動介接EMS系統取得急診即時資訊並揭露，惟未擴大揭露中度級及一般級急救責任醫院急診即時資訊，影響民眾就醫決策。為避免民眾因急診壅塞或病床不足而須輾轉於醫院間奔波轉診，經函請衛福部檢討改善，以強化急診資訊公開與共享機制，增進整體急救服務效能。據復：為改善醫護人員仰賴傳真或電話等傳統聯絡方式查詢他院病床，已開放衛生局及六區緊急醫療應變中心於EMS系統查詢醫院特殊病床資訊，協助區域內醫院迅速掌握病床資源，進行有效轉院調度；另健保署將洽詢衛福部醫事司研議新增查詢中度級以下急救責任醫院急診即時資訊之可行性。</w:t>
      </w:r>
    </w:p>
    <w:p w14:paraId="7C22D957" w14:textId="77777777" w:rsidR="00AE03B5" w:rsidRPr="00605F93" w:rsidRDefault="00AE03B5" w:rsidP="00AE03B5">
      <w:pPr>
        <w:overflowPunct w:val="0"/>
        <w:snapToGrid w:val="0"/>
        <w:spacing w:line="420" w:lineRule="exact"/>
        <w:ind w:firstLineChars="200" w:firstLine="561"/>
        <w:jc w:val="both"/>
        <w:rPr>
          <w:rFonts w:ascii="標楷體" w:eastAsia="標楷體" w:hAnsi="標楷體"/>
          <w:b/>
          <w:bCs/>
          <w:sz w:val="28"/>
          <w:szCs w:val="22"/>
        </w:rPr>
      </w:pPr>
      <w:bookmarkStart w:id="53" w:name="_Toc199163044"/>
      <w:bookmarkStart w:id="54" w:name="_Toc199166433"/>
      <w:bookmarkStart w:id="55" w:name="_Toc199838638"/>
      <w:bookmarkEnd w:id="43"/>
      <w:r w:rsidRPr="00605F93">
        <w:rPr>
          <w:rStyle w:val="10"/>
          <w:rFonts w:ascii="標楷體" w:eastAsia="標楷體" w:hAnsi="標楷體" w:hint="eastAsia"/>
          <w:sz w:val="28"/>
          <w:szCs w:val="28"/>
        </w:rPr>
        <w:t xml:space="preserve">（十五）　</w:t>
      </w:r>
      <w:proofErr w:type="gramStart"/>
      <w:r w:rsidRPr="00605F93">
        <w:rPr>
          <w:rFonts w:ascii="標楷體" w:eastAsia="標楷體" w:hAnsi="標楷體" w:hint="eastAsia"/>
          <w:b/>
          <w:bCs/>
          <w:sz w:val="28"/>
          <w:szCs w:val="22"/>
        </w:rPr>
        <w:t>食藥署</w:t>
      </w:r>
      <w:proofErr w:type="gramEnd"/>
      <w:r w:rsidRPr="00605F93">
        <w:rPr>
          <w:rFonts w:ascii="標楷體" w:eastAsia="標楷體" w:hAnsi="標楷體" w:hint="eastAsia"/>
          <w:b/>
          <w:bCs/>
          <w:sz w:val="28"/>
          <w:szCs w:val="22"/>
        </w:rPr>
        <w:t>推動新興毒品尿液檢驗機構認證，提升民間檢驗能力，惟部分濫用藥物之檢驗量能分布不均，東部地區檢驗機構尚少，</w:t>
      </w:r>
      <w:proofErr w:type="gramStart"/>
      <w:r w:rsidRPr="00605F93">
        <w:rPr>
          <w:rFonts w:ascii="標楷體" w:eastAsia="標楷體" w:hAnsi="標楷體" w:hint="eastAsia"/>
          <w:b/>
          <w:bCs/>
          <w:sz w:val="28"/>
          <w:szCs w:val="22"/>
        </w:rPr>
        <w:t>又間有部分</w:t>
      </w:r>
      <w:proofErr w:type="gramEnd"/>
      <w:r w:rsidRPr="00605F93">
        <w:rPr>
          <w:rFonts w:ascii="標楷體" w:eastAsia="標楷體" w:hAnsi="標楷體" w:hint="eastAsia"/>
          <w:b/>
          <w:bCs/>
          <w:sz w:val="28"/>
          <w:szCs w:val="22"/>
        </w:rPr>
        <w:t>濫用藥物尚乏檢驗濃度標準，均影響檢驗作業執行，允宜</w:t>
      </w:r>
      <w:proofErr w:type="gramStart"/>
      <w:r w:rsidRPr="00605F93">
        <w:rPr>
          <w:rFonts w:ascii="標楷體" w:eastAsia="標楷體" w:hAnsi="標楷體" w:hint="eastAsia"/>
          <w:b/>
          <w:bCs/>
          <w:sz w:val="28"/>
          <w:szCs w:val="22"/>
        </w:rPr>
        <w:t>研</w:t>
      </w:r>
      <w:proofErr w:type="gramEnd"/>
      <w:r w:rsidRPr="00605F93">
        <w:rPr>
          <w:rFonts w:ascii="標楷體" w:eastAsia="標楷體" w:hAnsi="標楷體" w:hint="eastAsia"/>
          <w:b/>
          <w:bCs/>
          <w:sz w:val="28"/>
          <w:szCs w:val="22"/>
        </w:rPr>
        <w:t>謀改善，以提升毒品防制效能。</w:t>
      </w:r>
      <w:bookmarkEnd w:id="53"/>
      <w:bookmarkEnd w:id="54"/>
      <w:bookmarkEnd w:id="55"/>
    </w:p>
    <w:p w14:paraId="5FF8E001" w14:textId="77777777" w:rsidR="00AE03B5" w:rsidRPr="00605F93" w:rsidRDefault="00AE03B5" w:rsidP="00357F14">
      <w:pPr>
        <w:overflowPunct w:val="0"/>
        <w:snapToGrid w:val="0"/>
        <w:spacing w:line="420" w:lineRule="exact"/>
        <w:ind w:firstLineChars="200" w:firstLine="400"/>
        <w:jc w:val="both"/>
        <w:rPr>
          <w:rFonts w:ascii="標楷體" w:eastAsia="標楷體" w:hAnsi="標楷體"/>
        </w:rPr>
      </w:pPr>
      <w:r w:rsidRPr="00605F93">
        <w:rPr>
          <w:rFonts w:ascii="標楷體" w:eastAsia="標楷體" w:hAnsi="標楷體"/>
          <w:noProof/>
          <w:sz w:val="20"/>
          <w:szCs w:val="36"/>
        </w:rPr>
        <mc:AlternateContent>
          <mc:Choice Requires="wps">
            <w:drawing>
              <wp:anchor distT="0" distB="0" distL="114300" distR="114300" simplePos="0" relativeHeight="253011968" behindDoc="1" locked="0" layoutInCell="1" allowOverlap="1" wp14:anchorId="1FC3BAC8" wp14:editId="76BBAAE0">
                <wp:simplePos x="0" y="0"/>
                <wp:positionH relativeFrom="margin">
                  <wp:posOffset>3090545</wp:posOffset>
                </wp:positionH>
                <wp:positionV relativeFrom="paragraph">
                  <wp:posOffset>2959100</wp:posOffset>
                </wp:positionV>
                <wp:extent cx="3224530" cy="3168000"/>
                <wp:effectExtent l="0" t="0" r="0" b="0"/>
                <wp:wrapTight wrapText="bothSides">
                  <wp:wrapPolygon edited="0">
                    <wp:start x="0" y="0"/>
                    <wp:lineTo x="0" y="21435"/>
                    <wp:lineTo x="21438" y="21435"/>
                    <wp:lineTo x="21438" y="0"/>
                    <wp:lineTo x="0" y="0"/>
                  </wp:wrapPolygon>
                </wp:wrapTight>
                <wp:docPr id="12" name="文字方塊 12"/>
                <wp:cNvGraphicFramePr/>
                <a:graphic xmlns:a="http://schemas.openxmlformats.org/drawingml/2006/main">
                  <a:graphicData uri="http://schemas.microsoft.com/office/word/2010/wordprocessingShape">
                    <wps:wsp>
                      <wps:cNvSpPr txBox="1"/>
                      <wps:spPr>
                        <a:xfrm>
                          <a:off x="0" y="0"/>
                          <a:ext cx="3224530" cy="3168000"/>
                        </a:xfrm>
                        <a:prstGeom prst="rect">
                          <a:avLst/>
                        </a:prstGeom>
                        <a:solidFill>
                          <a:schemeClr val="lt1"/>
                        </a:solidFill>
                        <a:ln w="6350">
                          <a:noFill/>
                        </a:ln>
                      </wps:spPr>
                      <wps:txbx>
                        <w:txbxContent>
                          <w:p w14:paraId="4507A2E7" w14:textId="77777777" w:rsidR="00AE03B5" w:rsidRPr="00E749A9" w:rsidRDefault="00AE03B5" w:rsidP="00AE03B5">
                            <w:pPr>
                              <w:snapToGrid w:val="0"/>
                              <w:ind w:leftChars="-53" w:left="618" w:rightChars="-41" w:right="-98" w:hangingChars="310" w:hanging="745"/>
                              <w:jc w:val="both"/>
                              <w:rPr>
                                <w:rFonts w:ascii="標楷體" w:eastAsia="標楷體" w:hAnsi="標楷體"/>
                                <w:b/>
                                <w:bCs/>
                              </w:rPr>
                            </w:pPr>
                            <w:r w:rsidRPr="00F949E2">
                              <w:rPr>
                                <w:rFonts w:ascii="標楷體" w:eastAsia="標楷體" w:hAnsi="標楷體" w:hint="eastAsia"/>
                                <w:b/>
                                <w:bCs/>
                              </w:rPr>
                              <w:t>表</w:t>
                            </w:r>
                            <w:r>
                              <w:rPr>
                                <w:rFonts w:ascii="標楷體" w:eastAsia="標楷體" w:hAnsi="標楷體" w:hint="eastAsia"/>
                                <w:b/>
                                <w:bCs/>
                              </w:rPr>
                              <w:t>2</w:t>
                            </w:r>
                            <w:r>
                              <w:rPr>
                                <w:rFonts w:ascii="標楷體" w:eastAsia="標楷體" w:hAnsi="標楷體"/>
                                <w:b/>
                                <w:bCs/>
                              </w:rPr>
                              <w:t>7</w:t>
                            </w:r>
                            <w:r w:rsidRPr="00F949E2">
                              <w:rPr>
                                <w:rFonts w:ascii="標楷體" w:eastAsia="標楷體" w:hAnsi="標楷體" w:hint="eastAsia"/>
                                <w:b/>
                                <w:bCs/>
                              </w:rPr>
                              <w:t xml:space="preserve">　114年3</w:t>
                            </w:r>
                            <w:r w:rsidRPr="00E749A9">
                              <w:rPr>
                                <w:rFonts w:ascii="標楷體" w:eastAsia="標楷體" w:hAnsi="標楷體" w:hint="eastAsia"/>
                                <w:b/>
                                <w:bCs/>
                              </w:rPr>
                              <w:t>月底檢驗新興濫用藥物之民間檢驗機構分布情形</w:t>
                            </w:r>
                          </w:p>
                          <w:tbl>
                            <w:tblPr>
                              <w:tblStyle w:val="af"/>
                              <w:tblW w:w="5045" w:type="dxa"/>
                              <w:tblInd w:w="-147" w:type="dxa"/>
                              <w:tblLook w:val="04A0" w:firstRow="1" w:lastRow="0" w:firstColumn="1" w:lastColumn="0" w:noHBand="0" w:noVBand="1"/>
                            </w:tblPr>
                            <w:tblGrid>
                              <w:gridCol w:w="632"/>
                              <w:gridCol w:w="1386"/>
                              <w:gridCol w:w="868"/>
                              <w:gridCol w:w="2159"/>
                            </w:tblGrid>
                            <w:tr w:rsidR="00AE03B5" w:rsidRPr="00F949E2" w14:paraId="658C66D1" w14:textId="77777777" w:rsidTr="00B83E55">
                              <w:trPr>
                                <w:trHeight w:val="20"/>
                              </w:trPr>
                              <w:tc>
                                <w:tcPr>
                                  <w:tcW w:w="632" w:type="dxa"/>
                                  <w:vAlign w:val="center"/>
                                </w:tcPr>
                                <w:p w14:paraId="51015308"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序號</w:t>
                                  </w:r>
                                </w:p>
                              </w:tc>
                              <w:tc>
                                <w:tcPr>
                                  <w:tcW w:w="1386" w:type="dxa"/>
                                  <w:vAlign w:val="center"/>
                                </w:tcPr>
                                <w:p w14:paraId="3ADB2EF3"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新興濫用</w:t>
                                  </w:r>
                                </w:p>
                                <w:p w14:paraId="05A50057"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藥物名稱</w:t>
                                  </w:r>
                                </w:p>
                              </w:tc>
                              <w:tc>
                                <w:tcPr>
                                  <w:tcW w:w="868" w:type="dxa"/>
                                  <w:vAlign w:val="center"/>
                                </w:tcPr>
                                <w:p w14:paraId="260AB7D7"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檢驗機構</w:t>
                                  </w:r>
                                </w:p>
                                <w:p w14:paraId="043B695C"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家數</w:t>
                                  </w:r>
                                </w:p>
                              </w:tc>
                              <w:tc>
                                <w:tcPr>
                                  <w:tcW w:w="2159" w:type="dxa"/>
                                  <w:vAlign w:val="center"/>
                                </w:tcPr>
                                <w:p w14:paraId="76458F03"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分布區域</w:t>
                                  </w:r>
                                  <w:r>
                                    <w:rPr>
                                      <w:rFonts w:ascii="標楷體" w:eastAsia="標楷體" w:hAnsi="標楷體" w:hint="eastAsia"/>
                                      <w:sz w:val="20"/>
                                      <w:szCs w:val="20"/>
                                    </w:rPr>
                                    <w:t>（</w:t>
                                  </w:r>
                                  <w:proofErr w:type="gramStart"/>
                                  <w:r w:rsidRPr="00F949E2">
                                    <w:rPr>
                                      <w:rFonts w:ascii="標楷體" w:eastAsia="標楷體" w:hAnsi="標楷體" w:hint="eastAsia"/>
                                      <w:sz w:val="20"/>
                                      <w:szCs w:val="20"/>
                                    </w:rPr>
                                    <w:t>註</w:t>
                                  </w:r>
                                  <w:proofErr w:type="gramEnd"/>
                                  <w:r w:rsidRPr="00F949E2">
                                    <w:rPr>
                                      <w:rFonts w:ascii="標楷體" w:eastAsia="標楷體" w:hAnsi="標楷體" w:hint="eastAsia"/>
                                      <w:sz w:val="20"/>
                                      <w:szCs w:val="20"/>
                                    </w:rPr>
                                    <w:t>1</w:t>
                                  </w:r>
                                  <w:r>
                                    <w:rPr>
                                      <w:rFonts w:ascii="標楷體" w:eastAsia="標楷體" w:hAnsi="標楷體"/>
                                      <w:sz w:val="20"/>
                                      <w:szCs w:val="20"/>
                                    </w:rPr>
                                    <w:t>）</w:t>
                                  </w:r>
                                </w:p>
                              </w:tc>
                            </w:tr>
                            <w:tr w:rsidR="00AE03B5" w:rsidRPr="00F949E2" w14:paraId="157D3F86" w14:textId="77777777" w:rsidTr="00731456">
                              <w:trPr>
                                <w:trHeight w:val="340"/>
                              </w:trPr>
                              <w:tc>
                                <w:tcPr>
                                  <w:tcW w:w="632" w:type="dxa"/>
                                  <w:vAlign w:val="center"/>
                                </w:tcPr>
                                <w:p w14:paraId="56513C29"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1</w:t>
                                  </w:r>
                                </w:p>
                              </w:tc>
                              <w:tc>
                                <w:tcPr>
                                  <w:tcW w:w="1386" w:type="dxa"/>
                                  <w:vAlign w:val="center"/>
                                </w:tcPr>
                                <w:p w14:paraId="057DE1BE"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α</w:t>
                                  </w:r>
                                  <w:r w:rsidRPr="005664FE">
                                    <w:rPr>
                                      <w:rFonts w:ascii="標楷體" w:eastAsia="標楷體" w:hAnsi="標楷體"/>
                                      <w:sz w:val="20"/>
                                      <w:szCs w:val="20"/>
                                    </w:rPr>
                                    <w:t>-</w:t>
                                  </w:r>
                                  <w:r w:rsidRPr="005664FE">
                                    <w:rPr>
                                      <w:rFonts w:ascii="標楷體" w:eastAsia="標楷體" w:hAnsi="標楷體" w:hint="eastAsia"/>
                                      <w:sz w:val="20"/>
                                      <w:szCs w:val="20"/>
                                    </w:rPr>
                                    <w:t>吡咯烷基苯異己酮</w:t>
                                  </w:r>
                                </w:p>
                              </w:tc>
                              <w:tc>
                                <w:tcPr>
                                  <w:tcW w:w="868" w:type="dxa"/>
                                  <w:vAlign w:val="center"/>
                                </w:tcPr>
                                <w:p w14:paraId="4949D844"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5</w:t>
                                  </w:r>
                                </w:p>
                              </w:tc>
                              <w:tc>
                                <w:tcPr>
                                  <w:tcW w:w="2159" w:type="dxa"/>
                                  <w:vAlign w:val="center"/>
                                </w:tcPr>
                                <w:p w14:paraId="30FA82EB"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3</w:t>
                                  </w:r>
                                  <w:r>
                                    <w:rPr>
                                      <w:rFonts w:ascii="標楷體" w:eastAsia="標楷體" w:hAnsi="標楷體"/>
                                      <w:sz w:val="20"/>
                                      <w:szCs w:val="20"/>
                                    </w:rPr>
                                    <w:t>）</w:t>
                                  </w:r>
                                </w:p>
                              </w:tc>
                            </w:tr>
                            <w:tr w:rsidR="00AE03B5" w:rsidRPr="00F949E2" w14:paraId="7DB2B4BD" w14:textId="77777777" w:rsidTr="00731456">
                              <w:trPr>
                                <w:trHeight w:val="340"/>
                              </w:trPr>
                              <w:tc>
                                <w:tcPr>
                                  <w:tcW w:w="632" w:type="dxa"/>
                                  <w:vAlign w:val="center"/>
                                </w:tcPr>
                                <w:p w14:paraId="00FABC78"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2</w:t>
                                  </w:r>
                                </w:p>
                              </w:tc>
                              <w:tc>
                                <w:tcPr>
                                  <w:tcW w:w="1386" w:type="dxa"/>
                                  <w:vAlign w:val="center"/>
                                </w:tcPr>
                                <w:p w14:paraId="2E1CF155"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甲基-</w:t>
                                  </w:r>
                                  <w:proofErr w:type="gramStart"/>
                                  <w:r w:rsidRPr="005664FE">
                                    <w:rPr>
                                      <w:rFonts w:ascii="標楷體" w:eastAsia="標楷體" w:hAnsi="標楷體" w:hint="eastAsia"/>
                                      <w:sz w:val="20"/>
                                      <w:szCs w:val="20"/>
                                    </w:rPr>
                                    <w:t>卡西酮</w:t>
                                  </w:r>
                                  <w:proofErr w:type="gramEnd"/>
                                </w:p>
                              </w:tc>
                              <w:tc>
                                <w:tcPr>
                                  <w:tcW w:w="868" w:type="dxa"/>
                                  <w:vAlign w:val="center"/>
                                </w:tcPr>
                                <w:p w14:paraId="27630407"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4</w:t>
                                  </w:r>
                                </w:p>
                              </w:tc>
                              <w:tc>
                                <w:tcPr>
                                  <w:tcW w:w="2159" w:type="dxa"/>
                                  <w:vAlign w:val="center"/>
                                </w:tcPr>
                                <w:p w14:paraId="1C9E3DB9"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3</w:t>
                                  </w:r>
                                  <w:r>
                                    <w:rPr>
                                      <w:rFonts w:ascii="標楷體" w:eastAsia="標楷體" w:hAnsi="標楷體"/>
                                      <w:sz w:val="20"/>
                                      <w:szCs w:val="20"/>
                                    </w:rPr>
                                    <w:t>）</w:t>
                                  </w:r>
                                </w:p>
                              </w:tc>
                            </w:tr>
                            <w:tr w:rsidR="00AE03B5" w:rsidRPr="00F949E2" w14:paraId="0C14D91E" w14:textId="77777777" w:rsidTr="00731456">
                              <w:trPr>
                                <w:trHeight w:val="340"/>
                              </w:trPr>
                              <w:tc>
                                <w:tcPr>
                                  <w:tcW w:w="632" w:type="dxa"/>
                                  <w:vAlign w:val="center"/>
                                </w:tcPr>
                                <w:p w14:paraId="4BCCA6A4"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3</w:t>
                                  </w:r>
                                </w:p>
                              </w:tc>
                              <w:tc>
                                <w:tcPr>
                                  <w:tcW w:w="1386" w:type="dxa"/>
                                  <w:tcBorders>
                                    <w:bottom w:val="single" w:sz="4" w:space="0" w:color="auto"/>
                                  </w:tcBorders>
                                  <w:vAlign w:val="center"/>
                                </w:tcPr>
                                <w:p w14:paraId="0521BA13"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氯安非他命</w:t>
                                  </w:r>
                                </w:p>
                              </w:tc>
                              <w:tc>
                                <w:tcPr>
                                  <w:tcW w:w="868" w:type="dxa"/>
                                  <w:tcBorders>
                                    <w:bottom w:val="single" w:sz="4" w:space="0" w:color="auto"/>
                                  </w:tcBorders>
                                  <w:vAlign w:val="center"/>
                                </w:tcPr>
                                <w:p w14:paraId="79EC0BDE"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2</w:t>
                                  </w:r>
                                </w:p>
                              </w:tc>
                              <w:tc>
                                <w:tcPr>
                                  <w:tcW w:w="2159" w:type="dxa"/>
                                  <w:tcBorders>
                                    <w:bottom w:val="single" w:sz="4" w:space="0" w:color="auto"/>
                                  </w:tcBorders>
                                  <w:vAlign w:val="center"/>
                                </w:tcPr>
                                <w:p w14:paraId="6F9040DA" w14:textId="77777777" w:rsidR="00AE03B5" w:rsidRPr="00F949E2" w:rsidRDefault="00AE03B5" w:rsidP="00B83E55">
                                  <w:pPr>
                                    <w:snapToGrid w:val="0"/>
                                    <w:spacing w:line="240" w:lineRule="exact"/>
                                    <w:ind w:leftChars="-25" w:left="-60"/>
                                    <w:jc w:val="both"/>
                                    <w:rPr>
                                      <w:rFonts w:ascii="標楷體" w:eastAsia="標楷體" w:hAnsi="標楷體"/>
                                      <w:sz w:val="20"/>
                                      <w:szCs w:val="20"/>
                                      <w:shd w:val="pct15" w:color="auto" w:fill="FFFFFF"/>
                                    </w:rPr>
                                  </w:pP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2</w:t>
                                  </w:r>
                                  <w:r>
                                    <w:rPr>
                                      <w:rFonts w:ascii="標楷體" w:eastAsia="標楷體" w:hAnsi="標楷體"/>
                                      <w:sz w:val="20"/>
                                      <w:szCs w:val="20"/>
                                    </w:rPr>
                                    <w:t>）</w:t>
                                  </w:r>
                                </w:p>
                              </w:tc>
                            </w:tr>
                            <w:tr w:rsidR="00AE03B5" w:rsidRPr="00F949E2" w14:paraId="5415DCA2" w14:textId="77777777" w:rsidTr="00731456">
                              <w:trPr>
                                <w:trHeight w:val="340"/>
                              </w:trPr>
                              <w:tc>
                                <w:tcPr>
                                  <w:tcW w:w="632" w:type="dxa"/>
                                  <w:vAlign w:val="center"/>
                                </w:tcPr>
                                <w:p w14:paraId="16DA195C"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4</w:t>
                                  </w:r>
                                </w:p>
                              </w:tc>
                              <w:tc>
                                <w:tcPr>
                                  <w:tcW w:w="1386" w:type="dxa"/>
                                  <w:tcBorders>
                                    <w:bottom w:val="single" w:sz="4" w:space="0" w:color="auto"/>
                                  </w:tcBorders>
                                  <w:vAlign w:val="center"/>
                                </w:tcPr>
                                <w:p w14:paraId="480BA082"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3,4-亞</w:t>
                                  </w:r>
                                  <w:proofErr w:type="gramStart"/>
                                  <w:r w:rsidRPr="005664FE">
                                    <w:rPr>
                                      <w:rFonts w:ascii="標楷體" w:eastAsia="標楷體" w:hAnsi="標楷體" w:hint="eastAsia"/>
                                      <w:sz w:val="20"/>
                                      <w:szCs w:val="20"/>
                                    </w:rPr>
                                    <w:t>甲基雙氧甲基卡西酮</w:t>
                                  </w:r>
                                  <w:proofErr w:type="gramEnd"/>
                                </w:p>
                              </w:tc>
                              <w:tc>
                                <w:tcPr>
                                  <w:tcW w:w="868" w:type="dxa"/>
                                  <w:tcBorders>
                                    <w:bottom w:val="single" w:sz="4" w:space="0" w:color="auto"/>
                                  </w:tcBorders>
                                  <w:vAlign w:val="center"/>
                                </w:tcPr>
                                <w:p w14:paraId="01197D03"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7</w:t>
                                  </w:r>
                                </w:p>
                              </w:tc>
                              <w:tc>
                                <w:tcPr>
                                  <w:tcW w:w="2159" w:type="dxa"/>
                                  <w:tcBorders>
                                    <w:bottom w:val="single" w:sz="4" w:space="0" w:color="auto"/>
                                  </w:tcBorders>
                                  <w:vAlign w:val="center"/>
                                </w:tcPr>
                                <w:p w14:paraId="49DD9124" w14:textId="77777777" w:rsidR="00AE03B5" w:rsidRPr="00F949E2" w:rsidRDefault="00AE03B5" w:rsidP="00B83E55">
                                  <w:pPr>
                                    <w:snapToGrid w:val="0"/>
                                    <w:spacing w:line="240" w:lineRule="exact"/>
                                    <w:ind w:leftChars="-25" w:left="-60"/>
                                    <w:jc w:val="both"/>
                                    <w:rPr>
                                      <w:rFonts w:ascii="標楷體" w:eastAsia="標楷體" w:hAnsi="標楷體"/>
                                      <w:sz w:val="20"/>
                                      <w:szCs w:val="20"/>
                                      <w:highlight w:val="lightGray"/>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4</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2</w:t>
                                  </w:r>
                                  <w:r>
                                    <w:rPr>
                                      <w:rFonts w:ascii="標楷體" w:eastAsia="標楷體" w:hAnsi="標楷體"/>
                                      <w:sz w:val="20"/>
                                      <w:szCs w:val="20"/>
                                    </w:rPr>
                                    <w:t>）</w:t>
                                  </w:r>
                                </w:p>
                              </w:tc>
                            </w:tr>
                            <w:tr w:rsidR="00AE03B5" w:rsidRPr="00F949E2" w14:paraId="1845581C" w14:textId="77777777" w:rsidTr="00731456">
                              <w:trPr>
                                <w:trHeight w:val="340"/>
                              </w:trPr>
                              <w:tc>
                                <w:tcPr>
                                  <w:tcW w:w="632" w:type="dxa"/>
                                  <w:vAlign w:val="center"/>
                                </w:tcPr>
                                <w:p w14:paraId="65BE0DE3"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5</w:t>
                                  </w:r>
                                </w:p>
                              </w:tc>
                              <w:tc>
                                <w:tcPr>
                                  <w:tcW w:w="1386" w:type="dxa"/>
                                  <w:tcBorders>
                                    <w:bottom w:val="single" w:sz="4" w:space="0" w:color="auto"/>
                                  </w:tcBorders>
                                  <w:vAlign w:val="center"/>
                                </w:tcPr>
                                <w:p w14:paraId="4727B1E7"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依托</w:t>
                                  </w:r>
                                  <w:proofErr w:type="gramStart"/>
                                  <w:r w:rsidRPr="005664FE">
                                    <w:rPr>
                                      <w:rFonts w:ascii="標楷體" w:eastAsia="標楷體" w:hAnsi="標楷體" w:hint="eastAsia"/>
                                      <w:sz w:val="20"/>
                                      <w:szCs w:val="20"/>
                                    </w:rPr>
                                    <w:t>咪</w:t>
                                  </w:r>
                                  <w:proofErr w:type="gramEnd"/>
                                  <w:r w:rsidRPr="005664FE">
                                    <w:rPr>
                                      <w:rFonts w:ascii="標楷體" w:eastAsia="標楷體" w:hAnsi="標楷體" w:hint="eastAsia"/>
                                      <w:sz w:val="20"/>
                                      <w:szCs w:val="20"/>
                                    </w:rPr>
                                    <w:t>酯</w:t>
                                  </w:r>
                                </w:p>
                              </w:tc>
                              <w:tc>
                                <w:tcPr>
                                  <w:tcW w:w="868" w:type="dxa"/>
                                  <w:vMerge w:val="restart"/>
                                  <w:vAlign w:val="center"/>
                                </w:tcPr>
                                <w:p w14:paraId="58E0CF19"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7</w:t>
                                  </w:r>
                                </w:p>
                              </w:tc>
                              <w:tc>
                                <w:tcPr>
                                  <w:tcW w:w="2159" w:type="dxa"/>
                                  <w:vMerge w:val="restart"/>
                                  <w:vAlign w:val="center"/>
                                </w:tcPr>
                                <w:p w14:paraId="4375C64D"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4</w:t>
                                  </w:r>
                                  <w:r>
                                    <w:rPr>
                                      <w:rFonts w:ascii="標楷體" w:eastAsia="標楷體" w:hAnsi="標楷體"/>
                                      <w:sz w:val="20"/>
                                      <w:szCs w:val="20"/>
                                    </w:rPr>
                                    <w:t>）</w:t>
                                  </w:r>
                                  <w:r w:rsidRPr="00F949E2">
                                    <w:rPr>
                                      <w:rFonts w:ascii="標楷體" w:eastAsia="標楷體" w:hAnsi="標楷體" w:hint="eastAsia"/>
                                      <w:sz w:val="20"/>
                                      <w:szCs w:val="20"/>
                                    </w:rPr>
                                    <w:t>、東區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p>
                              </w:tc>
                            </w:tr>
                            <w:tr w:rsidR="00AE03B5" w:rsidRPr="00F949E2" w14:paraId="6A8B66B5" w14:textId="77777777" w:rsidTr="00B83E55">
                              <w:trPr>
                                <w:trHeight w:val="21"/>
                              </w:trPr>
                              <w:tc>
                                <w:tcPr>
                                  <w:tcW w:w="632" w:type="dxa"/>
                                  <w:vAlign w:val="center"/>
                                </w:tcPr>
                                <w:p w14:paraId="3751DF5F" w14:textId="77777777" w:rsidR="00AE03B5" w:rsidRPr="005664FE" w:rsidRDefault="00AE03B5" w:rsidP="00CB6C5F">
                                  <w:pPr>
                                    <w:snapToGrid w:val="0"/>
                                    <w:jc w:val="center"/>
                                    <w:rPr>
                                      <w:rFonts w:ascii="標楷體" w:eastAsia="標楷體" w:hAnsi="標楷體"/>
                                      <w:sz w:val="20"/>
                                      <w:szCs w:val="20"/>
                                    </w:rPr>
                                  </w:pPr>
                                  <w:r w:rsidRPr="005664FE">
                                    <w:rPr>
                                      <w:rFonts w:ascii="標楷體" w:eastAsia="標楷體" w:hAnsi="標楷體" w:hint="eastAsia"/>
                                      <w:sz w:val="20"/>
                                      <w:szCs w:val="20"/>
                                    </w:rPr>
                                    <w:t>6</w:t>
                                  </w:r>
                                </w:p>
                              </w:tc>
                              <w:tc>
                                <w:tcPr>
                                  <w:tcW w:w="1386" w:type="dxa"/>
                                  <w:tcBorders>
                                    <w:bottom w:val="single" w:sz="4" w:space="0" w:color="auto"/>
                                  </w:tcBorders>
                                  <w:vAlign w:val="center"/>
                                </w:tcPr>
                                <w:p w14:paraId="5AF31800" w14:textId="77777777" w:rsidR="00AE03B5" w:rsidRPr="005664FE" w:rsidRDefault="00AE03B5" w:rsidP="00CB6C5F">
                                  <w:pPr>
                                    <w:snapToGrid w:val="0"/>
                                    <w:jc w:val="both"/>
                                    <w:rPr>
                                      <w:rFonts w:ascii="標楷體" w:eastAsia="標楷體" w:hAnsi="標楷體"/>
                                      <w:sz w:val="20"/>
                                      <w:szCs w:val="20"/>
                                    </w:rPr>
                                  </w:pPr>
                                  <w:r w:rsidRPr="005664FE">
                                    <w:rPr>
                                      <w:rFonts w:ascii="標楷體" w:eastAsia="標楷體" w:hAnsi="標楷體" w:hint="eastAsia"/>
                                      <w:sz w:val="20"/>
                                      <w:szCs w:val="20"/>
                                    </w:rPr>
                                    <w:t>美托</w:t>
                                  </w:r>
                                  <w:proofErr w:type="gramStart"/>
                                  <w:r w:rsidRPr="005664FE">
                                    <w:rPr>
                                      <w:rFonts w:ascii="標楷體" w:eastAsia="標楷體" w:hAnsi="標楷體" w:hint="eastAsia"/>
                                      <w:sz w:val="20"/>
                                      <w:szCs w:val="20"/>
                                    </w:rPr>
                                    <w:t>咪</w:t>
                                  </w:r>
                                  <w:proofErr w:type="gramEnd"/>
                                  <w:r w:rsidRPr="005664FE">
                                    <w:rPr>
                                      <w:rFonts w:ascii="標楷體" w:eastAsia="標楷體" w:hAnsi="標楷體" w:hint="eastAsia"/>
                                      <w:sz w:val="20"/>
                                      <w:szCs w:val="20"/>
                                    </w:rPr>
                                    <w:t>酯</w:t>
                                  </w:r>
                                </w:p>
                              </w:tc>
                              <w:tc>
                                <w:tcPr>
                                  <w:tcW w:w="868" w:type="dxa"/>
                                  <w:vMerge/>
                                  <w:vAlign w:val="center"/>
                                </w:tcPr>
                                <w:p w14:paraId="3AECA5B2" w14:textId="77777777" w:rsidR="00AE03B5" w:rsidRPr="00F949E2" w:rsidRDefault="00AE03B5" w:rsidP="00CB6C5F">
                                  <w:pPr>
                                    <w:snapToGrid w:val="0"/>
                                    <w:jc w:val="center"/>
                                    <w:rPr>
                                      <w:rFonts w:ascii="標楷體" w:eastAsia="標楷體" w:hAnsi="標楷體"/>
                                    </w:rPr>
                                  </w:pPr>
                                </w:p>
                              </w:tc>
                              <w:tc>
                                <w:tcPr>
                                  <w:tcW w:w="2159" w:type="dxa"/>
                                  <w:vMerge/>
                                  <w:vAlign w:val="center"/>
                                </w:tcPr>
                                <w:p w14:paraId="239D7482" w14:textId="77777777" w:rsidR="00AE03B5" w:rsidRPr="00F949E2" w:rsidRDefault="00AE03B5" w:rsidP="00CB6C5F">
                                  <w:pPr>
                                    <w:snapToGrid w:val="0"/>
                                    <w:jc w:val="both"/>
                                    <w:rPr>
                                      <w:rFonts w:ascii="標楷體" w:eastAsia="標楷體" w:hAnsi="標楷體"/>
                                    </w:rPr>
                                  </w:pPr>
                                </w:p>
                              </w:tc>
                            </w:tr>
                            <w:tr w:rsidR="00AE03B5" w:rsidRPr="00F949E2" w14:paraId="3FCCB9C7" w14:textId="77777777" w:rsidTr="00B83E55">
                              <w:trPr>
                                <w:trHeight w:val="21"/>
                              </w:trPr>
                              <w:tc>
                                <w:tcPr>
                                  <w:tcW w:w="632" w:type="dxa"/>
                                  <w:tcBorders>
                                    <w:bottom w:val="single" w:sz="4" w:space="0" w:color="auto"/>
                                  </w:tcBorders>
                                  <w:vAlign w:val="center"/>
                                </w:tcPr>
                                <w:p w14:paraId="00F01289" w14:textId="77777777" w:rsidR="00AE03B5" w:rsidRPr="005664FE" w:rsidRDefault="00AE03B5" w:rsidP="00CB6C5F">
                                  <w:pPr>
                                    <w:snapToGrid w:val="0"/>
                                    <w:jc w:val="center"/>
                                    <w:rPr>
                                      <w:rFonts w:ascii="標楷體" w:eastAsia="標楷體" w:hAnsi="標楷體"/>
                                      <w:sz w:val="20"/>
                                      <w:szCs w:val="20"/>
                                    </w:rPr>
                                  </w:pPr>
                                  <w:r w:rsidRPr="005664FE">
                                    <w:rPr>
                                      <w:rFonts w:ascii="標楷體" w:eastAsia="標楷體" w:hAnsi="標楷體" w:hint="eastAsia"/>
                                      <w:sz w:val="20"/>
                                      <w:szCs w:val="20"/>
                                    </w:rPr>
                                    <w:t>7</w:t>
                                  </w:r>
                                </w:p>
                              </w:tc>
                              <w:tc>
                                <w:tcPr>
                                  <w:tcW w:w="1386" w:type="dxa"/>
                                  <w:tcBorders>
                                    <w:bottom w:val="single" w:sz="4" w:space="0" w:color="auto"/>
                                  </w:tcBorders>
                                  <w:vAlign w:val="center"/>
                                </w:tcPr>
                                <w:p w14:paraId="1503D103" w14:textId="77777777" w:rsidR="00AE03B5" w:rsidRPr="005664FE" w:rsidRDefault="00AE03B5" w:rsidP="00CB6C5F">
                                  <w:pPr>
                                    <w:snapToGrid w:val="0"/>
                                    <w:jc w:val="both"/>
                                    <w:rPr>
                                      <w:rFonts w:ascii="標楷體" w:eastAsia="標楷體" w:hAnsi="標楷體"/>
                                      <w:sz w:val="20"/>
                                      <w:szCs w:val="20"/>
                                    </w:rPr>
                                  </w:pPr>
                                  <w:proofErr w:type="gramStart"/>
                                  <w:r w:rsidRPr="005664FE">
                                    <w:rPr>
                                      <w:rFonts w:ascii="標楷體" w:eastAsia="標楷體" w:hAnsi="標楷體" w:hint="eastAsia"/>
                                      <w:sz w:val="20"/>
                                      <w:szCs w:val="20"/>
                                    </w:rPr>
                                    <w:t>異丙帕酯</w:t>
                                  </w:r>
                                  <w:proofErr w:type="gramEnd"/>
                                </w:p>
                              </w:tc>
                              <w:tc>
                                <w:tcPr>
                                  <w:tcW w:w="868" w:type="dxa"/>
                                  <w:vMerge/>
                                  <w:tcBorders>
                                    <w:bottom w:val="single" w:sz="4" w:space="0" w:color="auto"/>
                                  </w:tcBorders>
                                  <w:vAlign w:val="center"/>
                                </w:tcPr>
                                <w:p w14:paraId="4E761F41" w14:textId="77777777" w:rsidR="00AE03B5" w:rsidRPr="00F949E2" w:rsidRDefault="00AE03B5" w:rsidP="00CB6C5F">
                                  <w:pPr>
                                    <w:snapToGrid w:val="0"/>
                                    <w:jc w:val="center"/>
                                    <w:rPr>
                                      <w:rFonts w:ascii="標楷體" w:eastAsia="標楷體" w:hAnsi="標楷體"/>
                                    </w:rPr>
                                  </w:pPr>
                                </w:p>
                              </w:tc>
                              <w:tc>
                                <w:tcPr>
                                  <w:tcW w:w="2159" w:type="dxa"/>
                                  <w:vMerge/>
                                  <w:tcBorders>
                                    <w:bottom w:val="single" w:sz="4" w:space="0" w:color="auto"/>
                                  </w:tcBorders>
                                  <w:vAlign w:val="center"/>
                                </w:tcPr>
                                <w:p w14:paraId="2499EAAD" w14:textId="77777777" w:rsidR="00AE03B5" w:rsidRPr="00F949E2" w:rsidRDefault="00AE03B5" w:rsidP="00CB6C5F">
                                  <w:pPr>
                                    <w:snapToGrid w:val="0"/>
                                    <w:jc w:val="both"/>
                                    <w:rPr>
                                      <w:rFonts w:ascii="標楷體" w:eastAsia="標楷體" w:hAnsi="標楷體"/>
                                    </w:rPr>
                                  </w:pPr>
                                </w:p>
                              </w:tc>
                            </w:tr>
                          </w:tbl>
                          <w:p w14:paraId="2BFFD359" w14:textId="77777777" w:rsidR="00AE03B5" w:rsidRPr="001E413F" w:rsidRDefault="00AE03B5" w:rsidP="00AE03B5">
                            <w:pPr>
                              <w:spacing w:line="220" w:lineRule="exact"/>
                              <w:ind w:leftChars="-52" w:left="1" w:hangingChars="70" w:hanging="126"/>
                              <w:rPr>
                                <w:rFonts w:ascii="標楷體" w:eastAsia="標楷體" w:hAnsi="標楷體"/>
                                <w:sz w:val="18"/>
                                <w:szCs w:val="18"/>
                              </w:rPr>
                            </w:pPr>
                            <w:proofErr w:type="gramStart"/>
                            <w:r w:rsidRPr="001E413F">
                              <w:rPr>
                                <w:rFonts w:ascii="標楷體" w:eastAsia="標楷體" w:hAnsi="標楷體" w:hint="eastAsia"/>
                                <w:sz w:val="18"/>
                                <w:szCs w:val="18"/>
                              </w:rPr>
                              <w:t>註</w:t>
                            </w:r>
                            <w:proofErr w:type="gramEnd"/>
                            <w:r w:rsidRPr="001E413F">
                              <w:rPr>
                                <w:rFonts w:ascii="標楷體" w:eastAsia="標楷體" w:hAnsi="標楷體" w:hint="eastAsia"/>
                                <w:sz w:val="18"/>
                                <w:szCs w:val="18"/>
                              </w:rPr>
                              <w:t>：1.括弧內為檢驗機構家數。</w:t>
                            </w:r>
                          </w:p>
                          <w:p w14:paraId="105BBED3" w14:textId="77777777" w:rsidR="00AE03B5" w:rsidRPr="001E413F" w:rsidRDefault="00AE03B5" w:rsidP="00AE03B5">
                            <w:pPr>
                              <w:spacing w:line="220" w:lineRule="exact"/>
                              <w:ind w:leftChars="100" w:left="433" w:rightChars="-35" w:right="-84" w:hangingChars="107" w:hanging="193"/>
                              <w:rPr>
                                <w:rFonts w:ascii="標楷體" w:eastAsia="標楷體" w:hAnsi="標楷體"/>
                                <w:sz w:val="18"/>
                                <w:szCs w:val="18"/>
                              </w:rPr>
                            </w:pPr>
                            <w:r w:rsidRPr="001E413F">
                              <w:rPr>
                                <w:rFonts w:ascii="標楷體" w:eastAsia="標楷體" w:hAnsi="標楷體" w:hint="eastAsia"/>
                                <w:sz w:val="18"/>
                                <w:szCs w:val="18"/>
                              </w:rPr>
                              <w:t>2.本表僅節錄警政署113及</w:t>
                            </w:r>
                            <w:proofErr w:type="gramStart"/>
                            <w:r w:rsidRPr="001E413F">
                              <w:rPr>
                                <w:rFonts w:ascii="標楷體" w:eastAsia="標楷體" w:hAnsi="標楷體" w:hint="eastAsia"/>
                                <w:sz w:val="18"/>
                                <w:szCs w:val="18"/>
                              </w:rPr>
                              <w:t>114</w:t>
                            </w:r>
                            <w:proofErr w:type="gramEnd"/>
                            <w:r w:rsidRPr="001E413F">
                              <w:rPr>
                                <w:rFonts w:ascii="標楷體" w:eastAsia="標楷體" w:hAnsi="標楷體" w:hint="eastAsia"/>
                                <w:sz w:val="18"/>
                                <w:szCs w:val="18"/>
                              </w:rPr>
                              <w:t>年度新增檢驗需求之濫用藥物。</w:t>
                            </w:r>
                          </w:p>
                          <w:p w14:paraId="2AB44EB0" w14:textId="77777777" w:rsidR="00AE03B5" w:rsidRPr="001E413F" w:rsidRDefault="00AE03B5" w:rsidP="00AE03B5">
                            <w:pPr>
                              <w:spacing w:line="220" w:lineRule="exact"/>
                              <w:ind w:leftChars="100" w:left="433" w:rightChars="-35" w:right="-84" w:hangingChars="107" w:hanging="193"/>
                              <w:rPr>
                                <w:rFonts w:ascii="標楷體" w:eastAsia="標楷體" w:hAnsi="標楷體"/>
                                <w:sz w:val="18"/>
                                <w:szCs w:val="18"/>
                              </w:rPr>
                            </w:pPr>
                            <w:r w:rsidRPr="001E413F">
                              <w:rPr>
                                <w:rFonts w:ascii="標楷體" w:eastAsia="標楷體" w:hAnsi="標楷體" w:hint="eastAsia"/>
                                <w:sz w:val="18"/>
                                <w:szCs w:val="18"/>
                              </w:rPr>
                              <w:t>3.資料來源：整理自</w:t>
                            </w:r>
                            <w:proofErr w:type="gramStart"/>
                            <w:r w:rsidRPr="001E413F">
                              <w:rPr>
                                <w:rFonts w:ascii="標楷體" w:eastAsia="標楷體" w:hAnsi="標楷體" w:hint="eastAsia"/>
                                <w:sz w:val="18"/>
                                <w:szCs w:val="18"/>
                              </w:rPr>
                              <w:t>食藥署</w:t>
                            </w:r>
                            <w:proofErr w:type="gramEnd"/>
                            <w:r w:rsidRPr="001E413F">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3BAC8" id="文字方塊 12" o:spid="_x0000_s1056" type="#_x0000_t202" style="position:absolute;left:0;text-align:left;margin-left:243.35pt;margin-top:233pt;width:253.9pt;height:249.45pt;z-index:-25030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" fillcolor="white [3201]" stroked="f" strokeweight=".5pt">
                <v:textbox>
                  <w:txbxContent>
                    <w:p w14:paraId="4507A2E7" w14:textId="77777777" w:rsidR="00AE03B5" w:rsidRPr="00E749A9" w:rsidRDefault="00AE03B5" w:rsidP="00AE03B5">
                      <w:pPr>
                        <w:snapToGrid w:val="0"/>
                        <w:ind w:leftChars="-53" w:left="618" w:rightChars="-41" w:right="-98" w:hangingChars="310" w:hanging="745"/>
                        <w:jc w:val="both"/>
                        <w:rPr>
                          <w:rFonts w:ascii="標楷體" w:eastAsia="標楷體" w:hAnsi="標楷體"/>
                          <w:b/>
                          <w:bCs/>
                        </w:rPr>
                      </w:pPr>
                      <w:r w:rsidRPr="00F949E2">
                        <w:rPr>
                          <w:rFonts w:ascii="標楷體" w:eastAsia="標楷體" w:hAnsi="標楷體" w:hint="eastAsia"/>
                          <w:b/>
                          <w:bCs/>
                        </w:rPr>
                        <w:t>表</w:t>
                      </w:r>
                      <w:r>
                        <w:rPr>
                          <w:rFonts w:ascii="標楷體" w:eastAsia="標楷體" w:hAnsi="標楷體" w:hint="eastAsia"/>
                          <w:b/>
                          <w:bCs/>
                        </w:rPr>
                        <w:t>2</w:t>
                      </w:r>
                      <w:r>
                        <w:rPr>
                          <w:rFonts w:ascii="標楷體" w:eastAsia="標楷體" w:hAnsi="標楷體"/>
                          <w:b/>
                          <w:bCs/>
                        </w:rPr>
                        <w:t>7</w:t>
                      </w:r>
                      <w:r w:rsidRPr="00F949E2">
                        <w:rPr>
                          <w:rFonts w:ascii="標楷體" w:eastAsia="標楷體" w:hAnsi="標楷體" w:hint="eastAsia"/>
                          <w:b/>
                          <w:bCs/>
                        </w:rPr>
                        <w:t xml:space="preserve">　114年3</w:t>
                      </w:r>
                      <w:r w:rsidRPr="00E749A9">
                        <w:rPr>
                          <w:rFonts w:ascii="標楷體" w:eastAsia="標楷體" w:hAnsi="標楷體" w:hint="eastAsia"/>
                          <w:b/>
                          <w:bCs/>
                        </w:rPr>
                        <w:t>月底檢驗新興濫用藥物之民間檢驗機構分布情形</w:t>
                      </w:r>
                    </w:p>
                    <w:tbl>
                      <w:tblPr>
                        <w:tblStyle w:val="af"/>
                        <w:tblW w:w="5045" w:type="dxa"/>
                        <w:tblInd w:w="-147" w:type="dxa"/>
                        <w:tblLook w:val="04A0" w:firstRow="1" w:lastRow="0" w:firstColumn="1" w:lastColumn="0" w:noHBand="0" w:noVBand="1"/>
                      </w:tblPr>
                      <w:tblGrid>
                        <w:gridCol w:w="632"/>
                        <w:gridCol w:w="1386"/>
                        <w:gridCol w:w="868"/>
                        <w:gridCol w:w="2159"/>
                      </w:tblGrid>
                      <w:tr w:rsidR="00AE03B5" w:rsidRPr="00F949E2" w14:paraId="658C66D1" w14:textId="77777777" w:rsidTr="00B83E55">
                        <w:trPr>
                          <w:trHeight w:val="20"/>
                        </w:trPr>
                        <w:tc>
                          <w:tcPr>
                            <w:tcW w:w="632" w:type="dxa"/>
                            <w:vAlign w:val="center"/>
                          </w:tcPr>
                          <w:p w14:paraId="51015308"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序號</w:t>
                            </w:r>
                          </w:p>
                        </w:tc>
                        <w:tc>
                          <w:tcPr>
                            <w:tcW w:w="1386" w:type="dxa"/>
                            <w:vAlign w:val="center"/>
                          </w:tcPr>
                          <w:p w14:paraId="3ADB2EF3"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新興濫用</w:t>
                            </w:r>
                          </w:p>
                          <w:p w14:paraId="05A50057"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藥物名稱</w:t>
                            </w:r>
                          </w:p>
                        </w:tc>
                        <w:tc>
                          <w:tcPr>
                            <w:tcW w:w="868" w:type="dxa"/>
                            <w:vAlign w:val="center"/>
                          </w:tcPr>
                          <w:p w14:paraId="260AB7D7"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檢驗機構</w:t>
                            </w:r>
                          </w:p>
                          <w:p w14:paraId="043B695C"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家數</w:t>
                            </w:r>
                          </w:p>
                        </w:tc>
                        <w:tc>
                          <w:tcPr>
                            <w:tcW w:w="2159" w:type="dxa"/>
                            <w:vAlign w:val="center"/>
                          </w:tcPr>
                          <w:p w14:paraId="76458F03" w14:textId="77777777" w:rsidR="00AE03B5" w:rsidRPr="00F949E2" w:rsidRDefault="00AE03B5" w:rsidP="00B83E55">
                            <w:pPr>
                              <w:snapToGrid w:val="0"/>
                              <w:spacing w:line="240" w:lineRule="exact"/>
                              <w:jc w:val="center"/>
                              <w:rPr>
                                <w:rFonts w:ascii="標楷體" w:eastAsia="標楷體" w:hAnsi="標楷體"/>
                                <w:sz w:val="20"/>
                                <w:szCs w:val="20"/>
                              </w:rPr>
                            </w:pPr>
                            <w:r w:rsidRPr="00F949E2">
                              <w:rPr>
                                <w:rFonts w:ascii="標楷體" w:eastAsia="標楷體" w:hAnsi="標楷體" w:hint="eastAsia"/>
                                <w:sz w:val="20"/>
                                <w:szCs w:val="20"/>
                              </w:rPr>
                              <w:t>分布區域</w:t>
                            </w:r>
                            <w:r>
                              <w:rPr>
                                <w:rFonts w:ascii="標楷體" w:eastAsia="標楷體" w:hAnsi="標楷體" w:hint="eastAsia"/>
                                <w:sz w:val="20"/>
                                <w:szCs w:val="20"/>
                              </w:rPr>
                              <w:t>（</w:t>
                            </w:r>
                            <w:proofErr w:type="gramStart"/>
                            <w:r w:rsidRPr="00F949E2">
                              <w:rPr>
                                <w:rFonts w:ascii="標楷體" w:eastAsia="標楷體" w:hAnsi="標楷體" w:hint="eastAsia"/>
                                <w:sz w:val="20"/>
                                <w:szCs w:val="20"/>
                              </w:rPr>
                              <w:t>註</w:t>
                            </w:r>
                            <w:proofErr w:type="gramEnd"/>
                            <w:r w:rsidRPr="00F949E2">
                              <w:rPr>
                                <w:rFonts w:ascii="標楷體" w:eastAsia="標楷體" w:hAnsi="標楷體" w:hint="eastAsia"/>
                                <w:sz w:val="20"/>
                                <w:szCs w:val="20"/>
                              </w:rPr>
                              <w:t>1</w:t>
                            </w:r>
                            <w:r>
                              <w:rPr>
                                <w:rFonts w:ascii="標楷體" w:eastAsia="標楷體" w:hAnsi="標楷體"/>
                                <w:sz w:val="20"/>
                                <w:szCs w:val="20"/>
                              </w:rPr>
                              <w:t>）</w:t>
                            </w:r>
                          </w:p>
                        </w:tc>
                      </w:tr>
                      <w:tr w:rsidR="00AE03B5" w:rsidRPr="00F949E2" w14:paraId="157D3F86" w14:textId="77777777" w:rsidTr="00731456">
                        <w:trPr>
                          <w:trHeight w:val="340"/>
                        </w:trPr>
                        <w:tc>
                          <w:tcPr>
                            <w:tcW w:w="632" w:type="dxa"/>
                            <w:vAlign w:val="center"/>
                          </w:tcPr>
                          <w:p w14:paraId="56513C29"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1</w:t>
                            </w:r>
                          </w:p>
                        </w:tc>
                        <w:tc>
                          <w:tcPr>
                            <w:tcW w:w="1386" w:type="dxa"/>
                            <w:vAlign w:val="center"/>
                          </w:tcPr>
                          <w:p w14:paraId="057DE1BE"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α</w:t>
                            </w:r>
                            <w:r w:rsidRPr="005664FE">
                              <w:rPr>
                                <w:rFonts w:ascii="標楷體" w:eastAsia="標楷體" w:hAnsi="標楷體"/>
                                <w:sz w:val="20"/>
                                <w:szCs w:val="20"/>
                              </w:rPr>
                              <w:t>-</w:t>
                            </w:r>
                            <w:r w:rsidRPr="005664FE">
                              <w:rPr>
                                <w:rFonts w:ascii="標楷體" w:eastAsia="標楷體" w:hAnsi="標楷體" w:hint="eastAsia"/>
                                <w:sz w:val="20"/>
                                <w:szCs w:val="20"/>
                              </w:rPr>
                              <w:t>吡咯烷基苯異己酮</w:t>
                            </w:r>
                          </w:p>
                        </w:tc>
                        <w:tc>
                          <w:tcPr>
                            <w:tcW w:w="868" w:type="dxa"/>
                            <w:vAlign w:val="center"/>
                          </w:tcPr>
                          <w:p w14:paraId="4949D844"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5</w:t>
                            </w:r>
                          </w:p>
                        </w:tc>
                        <w:tc>
                          <w:tcPr>
                            <w:tcW w:w="2159" w:type="dxa"/>
                            <w:vAlign w:val="center"/>
                          </w:tcPr>
                          <w:p w14:paraId="30FA82EB"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3</w:t>
                            </w:r>
                            <w:r>
                              <w:rPr>
                                <w:rFonts w:ascii="標楷體" w:eastAsia="標楷體" w:hAnsi="標楷體"/>
                                <w:sz w:val="20"/>
                                <w:szCs w:val="20"/>
                              </w:rPr>
                              <w:t>）</w:t>
                            </w:r>
                          </w:p>
                        </w:tc>
                      </w:tr>
                      <w:tr w:rsidR="00AE03B5" w:rsidRPr="00F949E2" w14:paraId="7DB2B4BD" w14:textId="77777777" w:rsidTr="00731456">
                        <w:trPr>
                          <w:trHeight w:val="340"/>
                        </w:trPr>
                        <w:tc>
                          <w:tcPr>
                            <w:tcW w:w="632" w:type="dxa"/>
                            <w:vAlign w:val="center"/>
                          </w:tcPr>
                          <w:p w14:paraId="00FABC78"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2</w:t>
                            </w:r>
                          </w:p>
                        </w:tc>
                        <w:tc>
                          <w:tcPr>
                            <w:tcW w:w="1386" w:type="dxa"/>
                            <w:vAlign w:val="center"/>
                          </w:tcPr>
                          <w:p w14:paraId="2E1CF155"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甲基-</w:t>
                            </w:r>
                            <w:proofErr w:type="gramStart"/>
                            <w:r w:rsidRPr="005664FE">
                              <w:rPr>
                                <w:rFonts w:ascii="標楷體" w:eastAsia="標楷體" w:hAnsi="標楷體" w:hint="eastAsia"/>
                                <w:sz w:val="20"/>
                                <w:szCs w:val="20"/>
                              </w:rPr>
                              <w:t>卡西酮</w:t>
                            </w:r>
                            <w:proofErr w:type="gramEnd"/>
                          </w:p>
                        </w:tc>
                        <w:tc>
                          <w:tcPr>
                            <w:tcW w:w="868" w:type="dxa"/>
                            <w:vAlign w:val="center"/>
                          </w:tcPr>
                          <w:p w14:paraId="27630407"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4</w:t>
                            </w:r>
                          </w:p>
                        </w:tc>
                        <w:tc>
                          <w:tcPr>
                            <w:tcW w:w="2159" w:type="dxa"/>
                            <w:vAlign w:val="center"/>
                          </w:tcPr>
                          <w:p w14:paraId="1C9E3DB9"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3</w:t>
                            </w:r>
                            <w:r>
                              <w:rPr>
                                <w:rFonts w:ascii="標楷體" w:eastAsia="標楷體" w:hAnsi="標楷體"/>
                                <w:sz w:val="20"/>
                                <w:szCs w:val="20"/>
                              </w:rPr>
                              <w:t>）</w:t>
                            </w:r>
                          </w:p>
                        </w:tc>
                      </w:tr>
                      <w:tr w:rsidR="00AE03B5" w:rsidRPr="00F949E2" w14:paraId="0C14D91E" w14:textId="77777777" w:rsidTr="00731456">
                        <w:trPr>
                          <w:trHeight w:val="340"/>
                        </w:trPr>
                        <w:tc>
                          <w:tcPr>
                            <w:tcW w:w="632" w:type="dxa"/>
                            <w:vAlign w:val="center"/>
                          </w:tcPr>
                          <w:p w14:paraId="4BCCA6A4"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3</w:t>
                            </w:r>
                          </w:p>
                        </w:tc>
                        <w:tc>
                          <w:tcPr>
                            <w:tcW w:w="1386" w:type="dxa"/>
                            <w:tcBorders>
                              <w:bottom w:val="single" w:sz="4" w:space="0" w:color="auto"/>
                            </w:tcBorders>
                            <w:vAlign w:val="center"/>
                          </w:tcPr>
                          <w:p w14:paraId="0521BA13"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氯安非他命</w:t>
                            </w:r>
                          </w:p>
                        </w:tc>
                        <w:tc>
                          <w:tcPr>
                            <w:tcW w:w="868" w:type="dxa"/>
                            <w:tcBorders>
                              <w:bottom w:val="single" w:sz="4" w:space="0" w:color="auto"/>
                            </w:tcBorders>
                            <w:vAlign w:val="center"/>
                          </w:tcPr>
                          <w:p w14:paraId="79EC0BDE"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2</w:t>
                            </w:r>
                          </w:p>
                        </w:tc>
                        <w:tc>
                          <w:tcPr>
                            <w:tcW w:w="2159" w:type="dxa"/>
                            <w:tcBorders>
                              <w:bottom w:val="single" w:sz="4" w:space="0" w:color="auto"/>
                            </w:tcBorders>
                            <w:vAlign w:val="center"/>
                          </w:tcPr>
                          <w:p w14:paraId="6F9040DA" w14:textId="77777777" w:rsidR="00AE03B5" w:rsidRPr="00F949E2" w:rsidRDefault="00AE03B5" w:rsidP="00B83E55">
                            <w:pPr>
                              <w:snapToGrid w:val="0"/>
                              <w:spacing w:line="240" w:lineRule="exact"/>
                              <w:ind w:leftChars="-25" w:left="-60"/>
                              <w:jc w:val="both"/>
                              <w:rPr>
                                <w:rFonts w:ascii="標楷體" w:eastAsia="標楷體" w:hAnsi="標楷體"/>
                                <w:sz w:val="20"/>
                                <w:szCs w:val="20"/>
                                <w:shd w:val="pct15" w:color="auto" w:fill="FFFFFF"/>
                              </w:rPr>
                            </w:pP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2</w:t>
                            </w:r>
                            <w:r>
                              <w:rPr>
                                <w:rFonts w:ascii="標楷體" w:eastAsia="標楷體" w:hAnsi="標楷體"/>
                                <w:sz w:val="20"/>
                                <w:szCs w:val="20"/>
                              </w:rPr>
                              <w:t>）</w:t>
                            </w:r>
                          </w:p>
                        </w:tc>
                      </w:tr>
                      <w:tr w:rsidR="00AE03B5" w:rsidRPr="00F949E2" w14:paraId="5415DCA2" w14:textId="77777777" w:rsidTr="00731456">
                        <w:trPr>
                          <w:trHeight w:val="340"/>
                        </w:trPr>
                        <w:tc>
                          <w:tcPr>
                            <w:tcW w:w="632" w:type="dxa"/>
                            <w:vAlign w:val="center"/>
                          </w:tcPr>
                          <w:p w14:paraId="16DA195C"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4</w:t>
                            </w:r>
                          </w:p>
                        </w:tc>
                        <w:tc>
                          <w:tcPr>
                            <w:tcW w:w="1386" w:type="dxa"/>
                            <w:tcBorders>
                              <w:bottom w:val="single" w:sz="4" w:space="0" w:color="auto"/>
                            </w:tcBorders>
                            <w:vAlign w:val="center"/>
                          </w:tcPr>
                          <w:p w14:paraId="480BA082"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3,4-亞</w:t>
                            </w:r>
                            <w:proofErr w:type="gramStart"/>
                            <w:r w:rsidRPr="005664FE">
                              <w:rPr>
                                <w:rFonts w:ascii="標楷體" w:eastAsia="標楷體" w:hAnsi="標楷體" w:hint="eastAsia"/>
                                <w:sz w:val="20"/>
                                <w:szCs w:val="20"/>
                              </w:rPr>
                              <w:t>甲基雙氧甲基卡西酮</w:t>
                            </w:r>
                            <w:proofErr w:type="gramEnd"/>
                          </w:p>
                        </w:tc>
                        <w:tc>
                          <w:tcPr>
                            <w:tcW w:w="868" w:type="dxa"/>
                            <w:tcBorders>
                              <w:bottom w:val="single" w:sz="4" w:space="0" w:color="auto"/>
                            </w:tcBorders>
                            <w:vAlign w:val="center"/>
                          </w:tcPr>
                          <w:p w14:paraId="01197D03"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7</w:t>
                            </w:r>
                          </w:p>
                        </w:tc>
                        <w:tc>
                          <w:tcPr>
                            <w:tcW w:w="2159" w:type="dxa"/>
                            <w:tcBorders>
                              <w:bottom w:val="single" w:sz="4" w:space="0" w:color="auto"/>
                            </w:tcBorders>
                            <w:vAlign w:val="center"/>
                          </w:tcPr>
                          <w:p w14:paraId="49DD9124" w14:textId="77777777" w:rsidR="00AE03B5" w:rsidRPr="00F949E2" w:rsidRDefault="00AE03B5" w:rsidP="00B83E55">
                            <w:pPr>
                              <w:snapToGrid w:val="0"/>
                              <w:spacing w:line="240" w:lineRule="exact"/>
                              <w:ind w:leftChars="-25" w:left="-60"/>
                              <w:jc w:val="both"/>
                              <w:rPr>
                                <w:rFonts w:ascii="標楷體" w:eastAsia="標楷體" w:hAnsi="標楷體"/>
                                <w:sz w:val="20"/>
                                <w:szCs w:val="20"/>
                                <w:highlight w:val="lightGray"/>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4</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2</w:t>
                            </w:r>
                            <w:r>
                              <w:rPr>
                                <w:rFonts w:ascii="標楷體" w:eastAsia="標楷體" w:hAnsi="標楷體"/>
                                <w:sz w:val="20"/>
                                <w:szCs w:val="20"/>
                              </w:rPr>
                              <w:t>）</w:t>
                            </w:r>
                          </w:p>
                        </w:tc>
                      </w:tr>
                      <w:tr w:rsidR="00AE03B5" w:rsidRPr="00F949E2" w14:paraId="1845581C" w14:textId="77777777" w:rsidTr="00731456">
                        <w:trPr>
                          <w:trHeight w:val="340"/>
                        </w:trPr>
                        <w:tc>
                          <w:tcPr>
                            <w:tcW w:w="632" w:type="dxa"/>
                            <w:vAlign w:val="center"/>
                          </w:tcPr>
                          <w:p w14:paraId="65BE0DE3" w14:textId="77777777" w:rsidR="00AE03B5" w:rsidRPr="005664FE" w:rsidRDefault="00AE03B5" w:rsidP="00B83E55">
                            <w:pPr>
                              <w:snapToGrid w:val="0"/>
                              <w:spacing w:line="240" w:lineRule="exact"/>
                              <w:jc w:val="center"/>
                              <w:rPr>
                                <w:rFonts w:ascii="標楷體" w:eastAsia="標楷體" w:hAnsi="標楷體"/>
                                <w:sz w:val="20"/>
                                <w:szCs w:val="20"/>
                              </w:rPr>
                            </w:pPr>
                            <w:r w:rsidRPr="005664FE">
                              <w:rPr>
                                <w:rFonts w:ascii="標楷體" w:eastAsia="標楷體" w:hAnsi="標楷體" w:hint="eastAsia"/>
                                <w:sz w:val="20"/>
                                <w:szCs w:val="20"/>
                              </w:rPr>
                              <w:t>5</w:t>
                            </w:r>
                          </w:p>
                        </w:tc>
                        <w:tc>
                          <w:tcPr>
                            <w:tcW w:w="1386" w:type="dxa"/>
                            <w:tcBorders>
                              <w:bottom w:val="single" w:sz="4" w:space="0" w:color="auto"/>
                            </w:tcBorders>
                            <w:vAlign w:val="center"/>
                          </w:tcPr>
                          <w:p w14:paraId="4727B1E7" w14:textId="77777777" w:rsidR="00AE03B5" w:rsidRPr="005664FE" w:rsidRDefault="00AE03B5" w:rsidP="00B83E55">
                            <w:pPr>
                              <w:snapToGrid w:val="0"/>
                              <w:spacing w:line="240" w:lineRule="exact"/>
                              <w:jc w:val="both"/>
                              <w:rPr>
                                <w:rFonts w:ascii="標楷體" w:eastAsia="標楷體" w:hAnsi="標楷體"/>
                                <w:sz w:val="20"/>
                                <w:szCs w:val="20"/>
                              </w:rPr>
                            </w:pPr>
                            <w:r w:rsidRPr="005664FE">
                              <w:rPr>
                                <w:rFonts w:ascii="標楷體" w:eastAsia="標楷體" w:hAnsi="標楷體" w:hint="eastAsia"/>
                                <w:sz w:val="20"/>
                                <w:szCs w:val="20"/>
                              </w:rPr>
                              <w:t>依托</w:t>
                            </w:r>
                            <w:proofErr w:type="gramStart"/>
                            <w:r w:rsidRPr="005664FE">
                              <w:rPr>
                                <w:rFonts w:ascii="標楷體" w:eastAsia="標楷體" w:hAnsi="標楷體" w:hint="eastAsia"/>
                                <w:sz w:val="20"/>
                                <w:szCs w:val="20"/>
                              </w:rPr>
                              <w:t>咪</w:t>
                            </w:r>
                            <w:proofErr w:type="gramEnd"/>
                            <w:r w:rsidRPr="005664FE">
                              <w:rPr>
                                <w:rFonts w:ascii="標楷體" w:eastAsia="標楷體" w:hAnsi="標楷體" w:hint="eastAsia"/>
                                <w:sz w:val="20"/>
                                <w:szCs w:val="20"/>
                              </w:rPr>
                              <w:t>酯</w:t>
                            </w:r>
                          </w:p>
                        </w:tc>
                        <w:tc>
                          <w:tcPr>
                            <w:tcW w:w="868" w:type="dxa"/>
                            <w:vMerge w:val="restart"/>
                            <w:vAlign w:val="center"/>
                          </w:tcPr>
                          <w:p w14:paraId="58E0CF19" w14:textId="77777777" w:rsidR="00AE03B5" w:rsidRPr="00F949E2" w:rsidRDefault="00AE03B5" w:rsidP="00B83E55">
                            <w:pPr>
                              <w:snapToGrid w:val="0"/>
                              <w:spacing w:line="240" w:lineRule="exact"/>
                              <w:ind w:leftChars="-50" w:left="-120" w:rightChars="-50" w:right="-120"/>
                              <w:jc w:val="center"/>
                              <w:rPr>
                                <w:rFonts w:ascii="標楷體" w:eastAsia="標楷體" w:hAnsi="標楷體"/>
                                <w:sz w:val="20"/>
                                <w:szCs w:val="20"/>
                              </w:rPr>
                            </w:pPr>
                            <w:r w:rsidRPr="00F949E2">
                              <w:rPr>
                                <w:rFonts w:ascii="標楷體" w:eastAsia="標楷體" w:hAnsi="標楷體" w:hint="eastAsia"/>
                                <w:sz w:val="20"/>
                                <w:szCs w:val="20"/>
                              </w:rPr>
                              <w:t>7</w:t>
                            </w:r>
                          </w:p>
                        </w:tc>
                        <w:tc>
                          <w:tcPr>
                            <w:tcW w:w="2159" w:type="dxa"/>
                            <w:vMerge w:val="restart"/>
                            <w:vAlign w:val="center"/>
                          </w:tcPr>
                          <w:p w14:paraId="4375C64D" w14:textId="77777777" w:rsidR="00AE03B5" w:rsidRPr="00F949E2" w:rsidRDefault="00AE03B5" w:rsidP="00B83E55">
                            <w:pPr>
                              <w:snapToGrid w:val="0"/>
                              <w:spacing w:line="240" w:lineRule="exact"/>
                              <w:ind w:leftChars="-25" w:left="-60"/>
                              <w:jc w:val="both"/>
                              <w:rPr>
                                <w:rFonts w:ascii="標楷體" w:eastAsia="標楷體" w:hAnsi="標楷體"/>
                                <w:sz w:val="20"/>
                                <w:szCs w:val="20"/>
                              </w:rPr>
                            </w:pPr>
                            <w:r w:rsidRPr="00F949E2">
                              <w:rPr>
                                <w:rFonts w:ascii="標楷體" w:eastAsia="標楷體" w:hAnsi="標楷體" w:hint="eastAsia"/>
                                <w:sz w:val="20"/>
                                <w:szCs w:val="20"/>
                              </w:rPr>
                              <w:t>北區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、中區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r w:rsidRPr="00F949E2">
                              <w:rPr>
                                <w:rFonts w:ascii="標楷體" w:eastAsia="標楷體" w:hAnsi="標楷體" w:hint="eastAsia"/>
                                <w:sz w:val="20"/>
                                <w:szCs w:val="20"/>
                              </w:rPr>
                              <w:t>、南區</w:t>
                            </w:r>
                            <w:r>
                              <w:rPr>
                                <w:rFonts w:ascii="標楷體" w:eastAsia="標楷體" w:hAnsi="標楷體" w:hint="eastAsia"/>
                                <w:sz w:val="20"/>
                                <w:szCs w:val="20"/>
                              </w:rPr>
                              <w:t>（</w:t>
                            </w:r>
                            <w:r w:rsidRPr="00F949E2">
                              <w:rPr>
                                <w:rFonts w:ascii="標楷體" w:eastAsia="標楷體" w:hAnsi="標楷體"/>
                                <w:sz w:val="20"/>
                                <w:szCs w:val="20"/>
                              </w:rPr>
                              <w:t>4</w:t>
                            </w:r>
                            <w:r>
                              <w:rPr>
                                <w:rFonts w:ascii="標楷體" w:eastAsia="標楷體" w:hAnsi="標楷體"/>
                                <w:sz w:val="20"/>
                                <w:szCs w:val="20"/>
                              </w:rPr>
                              <w:t>）</w:t>
                            </w:r>
                            <w:r w:rsidRPr="00F949E2">
                              <w:rPr>
                                <w:rFonts w:ascii="標楷體" w:eastAsia="標楷體" w:hAnsi="標楷體" w:hint="eastAsia"/>
                                <w:sz w:val="20"/>
                                <w:szCs w:val="20"/>
                              </w:rPr>
                              <w:t>、東區</w:t>
                            </w:r>
                            <w:r>
                              <w:rPr>
                                <w:rFonts w:ascii="標楷體" w:eastAsia="標楷體" w:hAnsi="標楷體" w:hint="eastAsia"/>
                                <w:sz w:val="20"/>
                                <w:szCs w:val="20"/>
                              </w:rPr>
                              <w:t>（</w:t>
                            </w:r>
                            <w:r w:rsidRPr="00F949E2">
                              <w:rPr>
                                <w:rFonts w:ascii="標楷體" w:eastAsia="標楷體" w:hAnsi="標楷體"/>
                                <w:sz w:val="20"/>
                                <w:szCs w:val="20"/>
                              </w:rPr>
                              <w:t>1</w:t>
                            </w:r>
                            <w:r>
                              <w:rPr>
                                <w:rFonts w:ascii="標楷體" w:eastAsia="標楷體" w:hAnsi="標楷體"/>
                                <w:sz w:val="20"/>
                                <w:szCs w:val="20"/>
                              </w:rPr>
                              <w:t>）</w:t>
                            </w:r>
                          </w:p>
                        </w:tc>
                      </w:tr>
                      <w:tr w:rsidR="00AE03B5" w:rsidRPr="00F949E2" w14:paraId="6A8B66B5" w14:textId="77777777" w:rsidTr="00B83E55">
                        <w:trPr>
                          <w:trHeight w:val="21"/>
                        </w:trPr>
                        <w:tc>
                          <w:tcPr>
                            <w:tcW w:w="632" w:type="dxa"/>
                            <w:vAlign w:val="center"/>
                          </w:tcPr>
                          <w:p w14:paraId="3751DF5F" w14:textId="77777777" w:rsidR="00AE03B5" w:rsidRPr="005664FE" w:rsidRDefault="00AE03B5" w:rsidP="00CB6C5F">
                            <w:pPr>
                              <w:snapToGrid w:val="0"/>
                              <w:jc w:val="center"/>
                              <w:rPr>
                                <w:rFonts w:ascii="標楷體" w:eastAsia="標楷體" w:hAnsi="標楷體"/>
                                <w:sz w:val="20"/>
                                <w:szCs w:val="20"/>
                              </w:rPr>
                            </w:pPr>
                            <w:r w:rsidRPr="005664FE">
                              <w:rPr>
                                <w:rFonts w:ascii="標楷體" w:eastAsia="標楷體" w:hAnsi="標楷體" w:hint="eastAsia"/>
                                <w:sz w:val="20"/>
                                <w:szCs w:val="20"/>
                              </w:rPr>
                              <w:t>6</w:t>
                            </w:r>
                          </w:p>
                        </w:tc>
                        <w:tc>
                          <w:tcPr>
                            <w:tcW w:w="1386" w:type="dxa"/>
                            <w:tcBorders>
                              <w:bottom w:val="single" w:sz="4" w:space="0" w:color="auto"/>
                            </w:tcBorders>
                            <w:vAlign w:val="center"/>
                          </w:tcPr>
                          <w:p w14:paraId="5AF31800" w14:textId="77777777" w:rsidR="00AE03B5" w:rsidRPr="005664FE" w:rsidRDefault="00AE03B5" w:rsidP="00CB6C5F">
                            <w:pPr>
                              <w:snapToGrid w:val="0"/>
                              <w:jc w:val="both"/>
                              <w:rPr>
                                <w:rFonts w:ascii="標楷體" w:eastAsia="標楷體" w:hAnsi="標楷體"/>
                                <w:sz w:val="20"/>
                                <w:szCs w:val="20"/>
                              </w:rPr>
                            </w:pPr>
                            <w:r w:rsidRPr="005664FE">
                              <w:rPr>
                                <w:rFonts w:ascii="標楷體" w:eastAsia="標楷體" w:hAnsi="標楷體" w:hint="eastAsia"/>
                                <w:sz w:val="20"/>
                                <w:szCs w:val="20"/>
                              </w:rPr>
                              <w:t>美托</w:t>
                            </w:r>
                            <w:proofErr w:type="gramStart"/>
                            <w:r w:rsidRPr="005664FE">
                              <w:rPr>
                                <w:rFonts w:ascii="標楷體" w:eastAsia="標楷體" w:hAnsi="標楷體" w:hint="eastAsia"/>
                                <w:sz w:val="20"/>
                                <w:szCs w:val="20"/>
                              </w:rPr>
                              <w:t>咪</w:t>
                            </w:r>
                            <w:proofErr w:type="gramEnd"/>
                            <w:r w:rsidRPr="005664FE">
                              <w:rPr>
                                <w:rFonts w:ascii="標楷體" w:eastAsia="標楷體" w:hAnsi="標楷體" w:hint="eastAsia"/>
                                <w:sz w:val="20"/>
                                <w:szCs w:val="20"/>
                              </w:rPr>
                              <w:t>酯</w:t>
                            </w:r>
                          </w:p>
                        </w:tc>
                        <w:tc>
                          <w:tcPr>
                            <w:tcW w:w="868" w:type="dxa"/>
                            <w:vMerge/>
                            <w:vAlign w:val="center"/>
                          </w:tcPr>
                          <w:p w14:paraId="3AECA5B2" w14:textId="77777777" w:rsidR="00AE03B5" w:rsidRPr="00F949E2" w:rsidRDefault="00AE03B5" w:rsidP="00CB6C5F">
                            <w:pPr>
                              <w:snapToGrid w:val="0"/>
                              <w:jc w:val="center"/>
                              <w:rPr>
                                <w:rFonts w:ascii="標楷體" w:eastAsia="標楷體" w:hAnsi="標楷體"/>
                              </w:rPr>
                            </w:pPr>
                          </w:p>
                        </w:tc>
                        <w:tc>
                          <w:tcPr>
                            <w:tcW w:w="2159" w:type="dxa"/>
                            <w:vMerge/>
                            <w:vAlign w:val="center"/>
                          </w:tcPr>
                          <w:p w14:paraId="239D7482" w14:textId="77777777" w:rsidR="00AE03B5" w:rsidRPr="00F949E2" w:rsidRDefault="00AE03B5" w:rsidP="00CB6C5F">
                            <w:pPr>
                              <w:snapToGrid w:val="0"/>
                              <w:jc w:val="both"/>
                              <w:rPr>
                                <w:rFonts w:ascii="標楷體" w:eastAsia="標楷體" w:hAnsi="標楷體"/>
                              </w:rPr>
                            </w:pPr>
                          </w:p>
                        </w:tc>
                      </w:tr>
                      <w:tr w:rsidR="00AE03B5" w:rsidRPr="00F949E2" w14:paraId="3FCCB9C7" w14:textId="77777777" w:rsidTr="00B83E55">
                        <w:trPr>
                          <w:trHeight w:val="21"/>
                        </w:trPr>
                        <w:tc>
                          <w:tcPr>
                            <w:tcW w:w="632" w:type="dxa"/>
                            <w:tcBorders>
                              <w:bottom w:val="single" w:sz="4" w:space="0" w:color="auto"/>
                            </w:tcBorders>
                            <w:vAlign w:val="center"/>
                          </w:tcPr>
                          <w:p w14:paraId="00F01289" w14:textId="77777777" w:rsidR="00AE03B5" w:rsidRPr="005664FE" w:rsidRDefault="00AE03B5" w:rsidP="00CB6C5F">
                            <w:pPr>
                              <w:snapToGrid w:val="0"/>
                              <w:jc w:val="center"/>
                              <w:rPr>
                                <w:rFonts w:ascii="標楷體" w:eastAsia="標楷體" w:hAnsi="標楷體"/>
                                <w:sz w:val="20"/>
                                <w:szCs w:val="20"/>
                              </w:rPr>
                            </w:pPr>
                            <w:r w:rsidRPr="005664FE">
                              <w:rPr>
                                <w:rFonts w:ascii="標楷體" w:eastAsia="標楷體" w:hAnsi="標楷體" w:hint="eastAsia"/>
                                <w:sz w:val="20"/>
                                <w:szCs w:val="20"/>
                              </w:rPr>
                              <w:t>7</w:t>
                            </w:r>
                          </w:p>
                        </w:tc>
                        <w:tc>
                          <w:tcPr>
                            <w:tcW w:w="1386" w:type="dxa"/>
                            <w:tcBorders>
                              <w:bottom w:val="single" w:sz="4" w:space="0" w:color="auto"/>
                            </w:tcBorders>
                            <w:vAlign w:val="center"/>
                          </w:tcPr>
                          <w:p w14:paraId="1503D103" w14:textId="77777777" w:rsidR="00AE03B5" w:rsidRPr="005664FE" w:rsidRDefault="00AE03B5" w:rsidP="00CB6C5F">
                            <w:pPr>
                              <w:snapToGrid w:val="0"/>
                              <w:jc w:val="both"/>
                              <w:rPr>
                                <w:rFonts w:ascii="標楷體" w:eastAsia="標楷體" w:hAnsi="標楷體"/>
                                <w:sz w:val="20"/>
                                <w:szCs w:val="20"/>
                              </w:rPr>
                            </w:pPr>
                            <w:proofErr w:type="gramStart"/>
                            <w:r w:rsidRPr="005664FE">
                              <w:rPr>
                                <w:rFonts w:ascii="標楷體" w:eastAsia="標楷體" w:hAnsi="標楷體" w:hint="eastAsia"/>
                                <w:sz w:val="20"/>
                                <w:szCs w:val="20"/>
                              </w:rPr>
                              <w:t>異丙帕酯</w:t>
                            </w:r>
                            <w:proofErr w:type="gramEnd"/>
                          </w:p>
                        </w:tc>
                        <w:tc>
                          <w:tcPr>
                            <w:tcW w:w="868" w:type="dxa"/>
                            <w:vMerge/>
                            <w:tcBorders>
                              <w:bottom w:val="single" w:sz="4" w:space="0" w:color="auto"/>
                            </w:tcBorders>
                            <w:vAlign w:val="center"/>
                          </w:tcPr>
                          <w:p w14:paraId="4E761F41" w14:textId="77777777" w:rsidR="00AE03B5" w:rsidRPr="00F949E2" w:rsidRDefault="00AE03B5" w:rsidP="00CB6C5F">
                            <w:pPr>
                              <w:snapToGrid w:val="0"/>
                              <w:jc w:val="center"/>
                              <w:rPr>
                                <w:rFonts w:ascii="標楷體" w:eastAsia="標楷體" w:hAnsi="標楷體"/>
                              </w:rPr>
                            </w:pPr>
                          </w:p>
                        </w:tc>
                        <w:tc>
                          <w:tcPr>
                            <w:tcW w:w="2159" w:type="dxa"/>
                            <w:vMerge/>
                            <w:tcBorders>
                              <w:bottom w:val="single" w:sz="4" w:space="0" w:color="auto"/>
                            </w:tcBorders>
                            <w:vAlign w:val="center"/>
                          </w:tcPr>
                          <w:p w14:paraId="2499EAAD" w14:textId="77777777" w:rsidR="00AE03B5" w:rsidRPr="00F949E2" w:rsidRDefault="00AE03B5" w:rsidP="00CB6C5F">
                            <w:pPr>
                              <w:snapToGrid w:val="0"/>
                              <w:jc w:val="both"/>
                              <w:rPr>
                                <w:rFonts w:ascii="標楷體" w:eastAsia="標楷體" w:hAnsi="標楷體"/>
                              </w:rPr>
                            </w:pPr>
                          </w:p>
                        </w:tc>
                      </w:tr>
                    </w:tbl>
                    <w:p w14:paraId="2BFFD359" w14:textId="77777777" w:rsidR="00AE03B5" w:rsidRPr="001E413F" w:rsidRDefault="00AE03B5" w:rsidP="00AE03B5">
                      <w:pPr>
                        <w:spacing w:line="220" w:lineRule="exact"/>
                        <w:ind w:leftChars="-52" w:left="1" w:hangingChars="70" w:hanging="126"/>
                        <w:rPr>
                          <w:rFonts w:ascii="標楷體" w:eastAsia="標楷體" w:hAnsi="標楷體"/>
                          <w:sz w:val="18"/>
                          <w:szCs w:val="18"/>
                        </w:rPr>
                      </w:pPr>
                      <w:proofErr w:type="gramStart"/>
                      <w:r w:rsidRPr="001E413F">
                        <w:rPr>
                          <w:rFonts w:ascii="標楷體" w:eastAsia="標楷體" w:hAnsi="標楷體" w:hint="eastAsia"/>
                          <w:sz w:val="18"/>
                          <w:szCs w:val="18"/>
                        </w:rPr>
                        <w:t>註</w:t>
                      </w:r>
                      <w:proofErr w:type="gramEnd"/>
                      <w:r w:rsidRPr="001E413F">
                        <w:rPr>
                          <w:rFonts w:ascii="標楷體" w:eastAsia="標楷體" w:hAnsi="標楷體" w:hint="eastAsia"/>
                          <w:sz w:val="18"/>
                          <w:szCs w:val="18"/>
                        </w:rPr>
                        <w:t>：1.括弧內為檢驗機構家數。</w:t>
                      </w:r>
                    </w:p>
                    <w:p w14:paraId="105BBED3" w14:textId="77777777" w:rsidR="00AE03B5" w:rsidRPr="001E413F" w:rsidRDefault="00AE03B5" w:rsidP="00AE03B5">
                      <w:pPr>
                        <w:spacing w:line="220" w:lineRule="exact"/>
                        <w:ind w:leftChars="100" w:left="433" w:rightChars="-35" w:right="-84" w:hangingChars="107" w:hanging="193"/>
                        <w:rPr>
                          <w:rFonts w:ascii="標楷體" w:eastAsia="標楷體" w:hAnsi="標楷體"/>
                          <w:sz w:val="18"/>
                          <w:szCs w:val="18"/>
                        </w:rPr>
                      </w:pPr>
                      <w:r w:rsidRPr="001E413F">
                        <w:rPr>
                          <w:rFonts w:ascii="標楷體" w:eastAsia="標楷體" w:hAnsi="標楷體" w:hint="eastAsia"/>
                          <w:sz w:val="18"/>
                          <w:szCs w:val="18"/>
                        </w:rPr>
                        <w:t>2.本表僅節錄警政署113及</w:t>
                      </w:r>
                      <w:proofErr w:type="gramStart"/>
                      <w:r w:rsidRPr="001E413F">
                        <w:rPr>
                          <w:rFonts w:ascii="標楷體" w:eastAsia="標楷體" w:hAnsi="標楷體" w:hint="eastAsia"/>
                          <w:sz w:val="18"/>
                          <w:szCs w:val="18"/>
                        </w:rPr>
                        <w:t>114</w:t>
                      </w:r>
                      <w:proofErr w:type="gramEnd"/>
                      <w:r w:rsidRPr="001E413F">
                        <w:rPr>
                          <w:rFonts w:ascii="標楷體" w:eastAsia="標楷體" w:hAnsi="標楷體" w:hint="eastAsia"/>
                          <w:sz w:val="18"/>
                          <w:szCs w:val="18"/>
                        </w:rPr>
                        <w:t>年度新增檢驗需求之濫用藥物。</w:t>
                      </w:r>
                    </w:p>
                    <w:p w14:paraId="2AB44EB0" w14:textId="77777777" w:rsidR="00AE03B5" w:rsidRPr="001E413F" w:rsidRDefault="00AE03B5" w:rsidP="00AE03B5">
                      <w:pPr>
                        <w:spacing w:line="220" w:lineRule="exact"/>
                        <w:ind w:leftChars="100" w:left="433" w:rightChars="-35" w:right="-84" w:hangingChars="107" w:hanging="193"/>
                        <w:rPr>
                          <w:rFonts w:ascii="標楷體" w:eastAsia="標楷體" w:hAnsi="標楷體"/>
                          <w:sz w:val="18"/>
                          <w:szCs w:val="18"/>
                        </w:rPr>
                      </w:pPr>
                      <w:r w:rsidRPr="001E413F">
                        <w:rPr>
                          <w:rFonts w:ascii="標楷體" w:eastAsia="標楷體" w:hAnsi="標楷體" w:hint="eastAsia"/>
                          <w:sz w:val="18"/>
                          <w:szCs w:val="18"/>
                        </w:rPr>
                        <w:t>3.資料來源：整理自</w:t>
                      </w:r>
                      <w:proofErr w:type="gramStart"/>
                      <w:r w:rsidRPr="001E413F">
                        <w:rPr>
                          <w:rFonts w:ascii="標楷體" w:eastAsia="標楷體" w:hAnsi="標楷體" w:hint="eastAsia"/>
                          <w:sz w:val="18"/>
                          <w:szCs w:val="18"/>
                        </w:rPr>
                        <w:t>食藥署</w:t>
                      </w:r>
                      <w:proofErr w:type="gramEnd"/>
                      <w:r w:rsidRPr="001E413F">
                        <w:rPr>
                          <w:rFonts w:ascii="標楷體" w:eastAsia="標楷體" w:hAnsi="標楷體" w:hint="eastAsia"/>
                          <w:sz w:val="18"/>
                          <w:szCs w:val="18"/>
                        </w:rPr>
                        <w:t>提供資料。</w:t>
                      </w:r>
                    </w:p>
                  </w:txbxContent>
                </v:textbox>
                <w10:wrap type="tight" anchorx="margin"/>
              </v:shape>
            </w:pict>
          </mc:Fallback>
        </mc:AlternateContent>
      </w:r>
      <w:r w:rsidRPr="00605F93">
        <w:rPr>
          <w:rFonts w:ascii="標楷體" w:eastAsia="標楷體" w:hAnsi="標楷體" w:hint="eastAsia"/>
        </w:rPr>
        <w:t>依毒品危害防制條例第33條之1規定，尿液檢驗應由衛生福利部認證之檢驗及醫療機構、指定之衛生機關，暨法務部調查局等政府機關（構）辦理。衛生福利部食品藥物管理署（下稱食藥署）為執行該項認證業務，訂有</w:t>
      </w:r>
      <w:r w:rsidRPr="00605F93">
        <w:rPr>
          <w:rFonts w:ascii="標楷體" w:eastAsia="標楷體" w:hAnsi="標楷體"/>
        </w:rPr>
        <w:t>濫用藥物尿液檢驗作業準則</w:t>
      </w:r>
      <w:r w:rsidRPr="00605F93">
        <w:rPr>
          <w:rFonts w:ascii="標楷體" w:eastAsia="標楷體" w:hAnsi="標楷體" w:hint="eastAsia"/>
        </w:rPr>
        <w:t>（下稱</w:t>
      </w:r>
      <w:r w:rsidRPr="00605F93">
        <w:rPr>
          <w:rFonts w:ascii="標楷體" w:eastAsia="標楷體" w:hAnsi="標楷體"/>
        </w:rPr>
        <w:t>尿檢作業準則</w:t>
      </w:r>
      <w:r w:rsidRPr="00605F93">
        <w:rPr>
          <w:rFonts w:ascii="標楷體" w:eastAsia="標楷體" w:hAnsi="標楷體" w:hint="eastAsia"/>
        </w:rPr>
        <w:t>）等規範，以</w:t>
      </w:r>
      <w:r w:rsidRPr="00605F93">
        <w:rPr>
          <w:rFonts w:ascii="標楷體" w:eastAsia="標楷體" w:hAnsi="標楷體"/>
        </w:rPr>
        <w:t>確保檢驗結果</w:t>
      </w:r>
      <w:r w:rsidRPr="00605F93">
        <w:rPr>
          <w:rFonts w:ascii="標楷體" w:eastAsia="標楷體" w:hAnsi="標楷體" w:hint="eastAsia"/>
        </w:rPr>
        <w:t>之合法性與</w:t>
      </w:r>
      <w:r w:rsidRPr="00605F93">
        <w:rPr>
          <w:rFonts w:ascii="標楷體" w:eastAsia="標楷體" w:hAnsi="標楷體"/>
        </w:rPr>
        <w:t>一致性</w:t>
      </w:r>
      <w:r w:rsidRPr="00605F93">
        <w:rPr>
          <w:rFonts w:ascii="標楷體" w:eastAsia="標楷體" w:hAnsi="標楷體" w:hint="eastAsia"/>
        </w:rPr>
        <w:t>，截至114年3月底止，計有18家民間機構及2家地方政府衛生局可執行濫用藥物尿液檢驗。經查，</w:t>
      </w:r>
      <w:proofErr w:type="gramStart"/>
      <w:r w:rsidRPr="00605F93">
        <w:rPr>
          <w:rFonts w:ascii="標楷體" w:eastAsia="標楷體" w:hAnsi="標楷體" w:hint="eastAsia"/>
        </w:rPr>
        <w:t>食藥署</w:t>
      </w:r>
      <w:proofErr w:type="gramEnd"/>
      <w:r w:rsidRPr="00605F93">
        <w:rPr>
          <w:rFonts w:ascii="標楷體" w:eastAsia="標楷體" w:hAnsi="標楷體" w:hint="eastAsia"/>
        </w:rPr>
        <w:t>為配合新世代反毒策略行動綱領，輔導民間機構辦理新興毒品尿液檢驗，自109年起定期於每年初函</w:t>
      </w:r>
      <w:proofErr w:type="gramStart"/>
      <w:r w:rsidRPr="00605F93">
        <w:rPr>
          <w:rFonts w:ascii="標楷體" w:eastAsia="標楷體" w:hAnsi="標楷體" w:hint="eastAsia"/>
        </w:rPr>
        <w:t>詢</w:t>
      </w:r>
      <w:proofErr w:type="gramEnd"/>
      <w:r w:rsidRPr="00605F93">
        <w:rPr>
          <w:rFonts w:ascii="標楷體" w:eastAsia="標楷體" w:hAnsi="標楷體" w:hint="eastAsia"/>
        </w:rPr>
        <w:t>內政部警政署（下稱警政署）次年度預計委託民間機構檢驗之濫用藥物品項，據以輔導民間機構建立新興濫用藥物之檢驗能力。113及</w:t>
      </w:r>
      <w:proofErr w:type="gramStart"/>
      <w:r w:rsidRPr="00605F93">
        <w:rPr>
          <w:rFonts w:ascii="標楷體" w:eastAsia="標楷體" w:hAnsi="標楷體" w:hint="eastAsia"/>
        </w:rPr>
        <w:t>114</w:t>
      </w:r>
      <w:proofErr w:type="gramEnd"/>
      <w:r w:rsidRPr="00605F93">
        <w:rPr>
          <w:rFonts w:ascii="標楷體" w:eastAsia="標楷體" w:hAnsi="標楷體" w:hint="eastAsia"/>
        </w:rPr>
        <w:t>年度警政署規劃委託民間機構檢驗之濫用藥物品項各為9項及12項，其中屬警政署初次委託品項者，計有「α</w:t>
      </w:r>
      <w:r w:rsidRPr="00605F93">
        <w:rPr>
          <w:rFonts w:ascii="標楷體" w:eastAsia="標楷體" w:hAnsi="標楷體"/>
        </w:rPr>
        <w:t>-</w:t>
      </w:r>
      <w:r w:rsidRPr="00605F93">
        <w:rPr>
          <w:rFonts w:ascii="標楷體" w:eastAsia="標楷體" w:hAnsi="標楷體" w:hint="eastAsia"/>
        </w:rPr>
        <w:t>吡咯烷基苯異己酮」等7種，截至114年3月底止，已有2至7家檢驗機構提供檢驗服務（表2</w:t>
      </w:r>
      <w:r w:rsidRPr="00605F93">
        <w:rPr>
          <w:rFonts w:ascii="標楷體" w:eastAsia="標楷體" w:hAnsi="標楷體"/>
        </w:rPr>
        <w:t>7</w:t>
      </w:r>
      <w:r w:rsidRPr="00605F93">
        <w:rPr>
          <w:rFonts w:ascii="標楷體" w:eastAsia="標楷體" w:hAnsi="標楷體" w:hint="eastAsia"/>
        </w:rPr>
        <w:t>），惟倘將全國劃分為北中南東4區，除「依托咪酯」等3項之檢驗機構已分布於全臺各區外，其餘「α</w:t>
      </w:r>
      <w:r w:rsidRPr="00605F93">
        <w:rPr>
          <w:rFonts w:ascii="標楷體" w:eastAsia="標楷體" w:hAnsi="標楷體"/>
        </w:rPr>
        <w:t>-</w:t>
      </w:r>
      <w:r w:rsidRPr="00605F93">
        <w:rPr>
          <w:rFonts w:ascii="標楷體" w:eastAsia="標楷體" w:hAnsi="標楷體" w:hint="eastAsia"/>
        </w:rPr>
        <w:t>吡咯烷基苯異己酮」等4項，在</w:t>
      </w:r>
      <w:r w:rsidRPr="00605F93">
        <w:rPr>
          <w:rFonts w:ascii="標楷體" w:eastAsia="標楷體" w:hAnsi="標楷體"/>
        </w:rPr>
        <w:t>東部地區</w:t>
      </w:r>
      <w:r w:rsidRPr="00605F93">
        <w:rPr>
          <w:rFonts w:ascii="標楷體" w:eastAsia="標楷體" w:hAnsi="標楷體" w:hint="eastAsia"/>
        </w:rPr>
        <w:t>均</w:t>
      </w:r>
      <w:r w:rsidRPr="00605F93">
        <w:rPr>
          <w:rFonts w:ascii="標楷體" w:eastAsia="標楷體" w:hAnsi="標楷體"/>
        </w:rPr>
        <w:t>無檢驗機構可提供服務，</w:t>
      </w:r>
      <w:r w:rsidRPr="00605F93">
        <w:rPr>
          <w:rFonts w:ascii="標楷體" w:eastAsia="標楷體" w:hAnsi="標楷體" w:hint="eastAsia"/>
        </w:rPr>
        <w:t>「甲基-卡西酮」之檢驗機構集中於中部及南部地區，而「氯安非他命」則僅有南部地區之檢驗機構可接受委託，</w:t>
      </w:r>
      <w:r w:rsidRPr="00605F93">
        <w:rPr>
          <w:rFonts w:ascii="標楷體" w:eastAsia="標楷體" w:hAnsi="標楷體"/>
        </w:rPr>
        <w:t>檢驗量能分布不均</w:t>
      </w:r>
      <w:r w:rsidRPr="00605F93">
        <w:rPr>
          <w:rFonts w:ascii="標楷體" w:eastAsia="標楷體" w:hAnsi="標楷體" w:hint="eastAsia"/>
        </w:rPr>
        <w:t>，且「α</w:t>
      </w:r>
      <w:r w:rsidRPr="00605F93">
        <w:rPr>
          <w:rFonts w:ascii="標楷體" w:eastAsia="標楷體" w:hAnsi="標楷體"/>
        </w:rPr>
        <w:t>-</w:t>
      </w:r>
      <w:r w:rsidRPr="00605F93">
        <w:rPr>
          <w:rFonts w:ascii="標楷體" w:eastAsia="標楷體" w:hAnsi="標楷體" w:hint="eastAsia"/>
        </w:rPr>
        <w:t>吡咯烷基苯異己酮」及「甲基-卡西酮」等2項濫用藥物，業經警政署持續列為115年度之委託檢驗項目，倘區域內無可承接之檢驗機構</w:t>
      </w:r>
      <w:r w:rsidRPr="00605F93">
        <w:rPr>
          <w:rFonts w:ascii="標楷體" w:eastAsia="標楷體" w:hAnsi="標楷體"/>
        </w:rPr>
        <w:t>，</w:t>
      </w:r>
      <w:r w:rsidRPr="00605F93">
        <w:rPr>
          <w:rFonts w:ascii="標楷體" w:eastAsia="標楷體" w:hAnsi="標楷體" w:hint="eastAsia"/>
        </w:rPr>
        <w:t>恐</w:t>
      </w:r>
      <w:r w:rsidRPr="00605F93">
        <w:rPr>
          <w:rFonts w:ascii="標楷體" w:eastAsia="標楷體" w:hAnsi="標楷體"/>
        </w:rPr>
        <w:t>影響</w:t>
      </w:r>
      <w:r w:rsidRPr="00605F93">
        <w:rPr>
          <w:rFonts w:ascii="標楷體" w:eastAsia="標楷體" w:hAnsi="標楷體" w:hint="eastAsia"/>
        </w:rPr>
        <w:t>檢驗作業</w:t>
      </w:r>
      <w:r w:rsidRPr="00605F93">
        <w:rPr>
          <w:rFonts w:ascii="標楷體" w:eastAsia="標楷體" w:hAnsi="標楷體"/>
        </w:rPr>
        <w:t>時效。</w:t>
      </w:r>
      <w:r w:rsidRPr="00605F93">
        <w:rPr>
          <w:rFonts w:ascii="標楷體" w:eastAsia="標楷體" w:hAnsi="標楷體" w:hint="eastAsia"/>
        </w:rPr>
        <w:t>另查，為劃一檢驗結果判讀標準，</w:t>
      </w:r>
      <w:proofErr w:type="gramStart"/>
      <w:r w:rsidRPr="00605F93">
        <w:rPr>
          <w:rFonts w:ascii="標楷體" w:eastAsia="標楷體" w:hAnsi="標楷體" w:hint="eastAsia"/>
        </w:rPr>
        <w:t>食藥署</w:t>
      </w:r>
      <w:proofErr w:type="gramEnd"/>
      <w:r w:rsidRPr="00605F93">
        <w:rPr>
          <w:rFonts w:ascii="標楷體" w:eastAsia="標楷體" w:hAnsi="標楷體" w:hint="eastAsia"/>
        </w:rPr>
        <w:t>應公告濫用藥物初步檢驗及確認檢驗之判定檢出濃度，作為判別檢體為陽性或陰性之標準，惟迄114年4月11日止，該署尚未公告「甲基-</w:t>
      </w:r>
      <w:proofErr w:type="gramStart"/>
      <w:r w:rsidRPr="00605F93">
        <w:rPr>
          <w:rFonts w:ascii="標楷體" w:eastAsia="標楷體" w:hAnsi="標楷體" w:hint="eastAsia"/>
        </w:rPr>
        <w:t>卡西酮</w:t>
      </w:r>
      <w:proofErr w:type="gramEnd"/>
      <w:r w:rsidRPr="00605F93">
        <w:rPr>
          <w:rFonts w:ascii="標楷體" w:eastAsia="標楷體" w:hAnsi="標楷體" w:hint="eastAsia"/>
        </w:rPr>
        <w:t>」、「氯安非他命」之判定檢出濃度。檢驗機構雖</w:t>
      </w:r>
      <w:proofErr w:type="gramStart"/>
      <w:r w:rsidRPr="00605F93">
        <w:rPr>
          <w:rFonts w:ascii="標楷體" w:eastAsia="標楷體" w:hAnsi="標楷體" w:hint="eastAsia"/>
        </w:rPr>
        <w:lastRenderedPageBreak/>
        <w:t>可依尿檢</w:t>
      </w:r>
      <w:proofErr w:type="gramEnd"/>
      <w:r w:rsidRPr="00605F93">
        <w:rPr>
          <w:rFonts w:ascii="標楷體" w:eastAsia="標楷體" w:hAnsi="標楷體" w:hint="eastAsia"/>
        </w:rPr>
        <w:t>作業準則規定，以其分析方法之最低可定量濃度訂定適當</w:t>
      </w:r>
      <w:proofErr w:type="gramStart"/>
      <w:r w:rsidRPr="00605F93">
        <w:rPr>
          <w:rFonts w:ascii="標楷體" w:eastAsia="標楷體" w:hAnsi="標楷體" w:hint="eastAsia"/>
        </w:rPr>
        <w:t>閾</w:t>
      </w:r>
      <w:proofErr w:type="gramEnd"/>
      <w:r w:rsidRPr="00605F93">
        <w:rPr>
          <w:rFonts w:ascii="標楷體" w:eastAsia="標楷體" w:hAnsi="標楷體" w:hint="eastAsia"/>
        </w:rPr>
        <w:t>值作為判定標準，惟不同檢驗機構可檢測之最低檢出濃度存有落差，致使同一檢體可能出現不同判讀結果，</w:t>
      </w:r>
      <w:r w:rsidRPr="00605F93">
        <w:rPr>
          <w:rFonts w:ascii="標楷體" w:eastAsia="標楷體" w:hAnsi="標楷體"/>
        </w:rPr>
        <w:t>影響</w:t>
      </w:r>
      <w:r w:rsidRPr="00605F93">
        <w:rPr>
          <w:rFonts w:ascii="標楷體" w:eastAsia="標楷體" w:hAnsi="標楷體" w:hint="eastAsia"/>
        </w:rPr>
        <w:t>個案識別之</w:t>
      </w:r>
      <w:r w:rsidRPr="00605F93">
        <w:rPr>
          <w:rFonts w:ascii="標楷體" w:eastAsia="標楷體" w:hAnsi="標楷體"/>
        </w:rPr>
        <w:t>公平性</w:t>
      </w:r>
      <w:r w:rsidRPr="00605F93">
        <w:rPr>
          <w:rFonts w:ascii="標楷體" w:eastAsia="標楷體" w:hAnsi="標楷體" w:hint="eastAsia"/>
        </w:rPr>
        <w:t>。經函</w:t>
      </w:r>
      <w:proofErr w:type="gramStart"/>
      <w:r w:rsidRPr="00605F93">
        <w:rPr>
          <w:rFonts w:ascii="標楷體" w:eastAsia="標楷體" w:hAnsi="標楷體" w:hint="eastAsia"/>
        </w:rPr>
        <w:t>請食藥署</w:t>
      </w:r>
      <w:proofErr w:type="gramEnd"/>
      <w:r w:rsidRPr="00605F93">
        <w:rPr>
          <w:rFonts w:ascii="標楷體" w:eastAsia="標楷體" w:hAnsi="標楷體" w:hint="eastAsia"/>
        </w:rPr>
        <w:t>持續加強輔導民間機構取得檢驗新興濫用藥物認證，並完備相關檢驗判定標準，</w:t>
      </w:r>
      <w:proofErr w:type="gramStart"/>
      <w:r w:rsidRPr="00605F93">
        <w:rPr>
          <w:rFonts w:ascii="標楷體" w:eastAsia="標楷體" w:hAnsi="標楷體" w:hint="eastAsia"/>
        </w:rPr>
        <w:t>俾</w:t>
      </w:r>
      <w:proofErr w:type="gramEnd"/>
      <w:r w:rsidRPr="00605F93">
        <w:rPr>
          <w:rFonts w:ascii="標楷體" w:eastAsia="標楷體" w:hAnsi="標楷體" w:hint="eastAsia"/>
        </w:rPr>
        <w:t>利濫用藥物檢驗業務推展，提升毒品防制成效。據復：已新增1家民間檢驗機構取得認證，</w:t>
      </w:r>
      <w:proofErr w:type="gramStart"/>
      <w:r w:rsidRPr="00605F93">
        <w:rPr>
          <w:rFonts w:ascii="標楷體" w:eastAsia="標楷體" w:hAnsi="標楷體" w:hint="eastAsia"/>
        </w:rPr>
        <w:t>食藥署</w:t>
      </w:r>
      <w:proofErr w:type="gramEnd"/>
      <w:r w:rsidRPr="00605F93">
        <w:rPr>
          <w:rFonts w:ascii="標楷體" w:eastAsia="標楷體" w:hAnsi="標楷體" w:hint="eastAsia"/>
        </w:rPr>
        <w:t>將積極輔導辦理濫用藥物尿液檢驗機構認證業務，確保渠等具相對應之檢驗能力，另已公告「甲基-</w:t>
      </w:r>
      <w:proofErr w:type="gramStart"/>
      <w:r w:rsidRPr="00605F93">
        <w:rPr>
          <w:rFonts w:ascii="標楷體" w:eastAsia="標楷體" w:hAnsi="標楷體" w:hint="eastAsia"/>
        </w:rPr>
        <w:t>卡西酮</w:t>
      </w:r>
      <w:proofErr w:type="gramEnd"/>
      <w:r w:rsidRPr="00605F93">
        <w:rPr>
          <w:rFonts w:ascii="標楷體" w:eastAsia="標楷體" w:hAnsi="標楷體" w:hint="eastAsia"/>
        </w:rPr>
        <w:t>」、「氯安非他命」等濫用藥物之判定檢出濃度。</w:t>
      </w:r>
    </w:p>
    <w:p w14:paraId="69B67AE0" w14:textId="77777777" w:rsidR="00AE03B5" w:rsidRPr="00605F93" w:rsidRDefault="00AE03B5" w:rsidP="00AE03B5">
      <w:pPr>
        <w:overflowPunct w:val="0"/>
        <w:snapToGrid w:val="0"/>
        <w:spacing w:line="400" w:lineRule="exact"/>
        <w:ind w:firstLineChars="200" w:firstLine="561"/>
        <w:jc w:val="both"/>
        <w:rPr>
          <w:rFonts w:ascii="標楷體" w:eastAsia="標楷體" w:hAnsi="標楷體"/>
          <w:b/>
          <w:bCs/>
          <w:sz w:val="28"/>
          <w:szCs w:val="22"/>
        </w:rPr>
      </w:pPr>
      <w:r w:rsidRPr="00605F93">
        <w:rPr>
          <w:rStyle w:val="10"/>
          <w:rFonts w:ascii="標楷體" w:eastAsia="標楷體" w:hAnsi="標楷體" w:hint="eastAsia"/>
          <w:sz w:val="28"/>
          <w:szCs w:val="28"/>
        </w:rPr>
        <w:t xml:space="preserve">（十六）　</w:t>
      </w:r>
      <w:r w:rsidRPr="00605F93">
        <w:rPr>
          <w:rFonts w:ascii="標楷體" w:eastAsia="標楷體" w:hAnsi="標楷體" w:hint="eastAsia"/>
          <w:b/>
          <w:bCs/>
          <w:sz w:val="28"/>
          <w:szCs w:val="22"/>
        </w:rPr>
        <w:t>政府為確保醫療用血安全與品質，推動</w:t>
      </w:r>
      <w:proofErr w:type="gramStart"/>
      <w:r w:rsidRPr="00605F93">
        <w:rPr>
          <w:rFonts w:ascii="標楷體" w:eastAsia="標楷體" w:hAnsi="標楷體" w:hint="eastAsia"/>
          <w:b/>
          <w:bCs/>
          <w:sz w:val="28"/>
          <w:szCs w:val="22"/>
        </w:rPr>
        <w:t>國血國</w:t>
      </w:r>
      <w:proofErr w:type="gramEnd"/>
      <w:r w:rsidRPr="00605F93">
        <w:rPr>
          <w:rFonts w:ascii="標楷體" w:eastAsia="標楷體" w:hAnsi="標楷體" w:hint="eastAsia"/>
          <w:b/>
          <w:bCs/>
          <w:sz w:val="28"/>
          <w:szCs w:val="22"/>
        </w:rPr>
        <w:t>用衛生政策，惟近年我國年輕族群捐血人數及</w:t>
      </w:r>
      <w:proofErr w:type="gramStart"/>
      <w:r w:rsidRPr="00605F93">
        <w:rPr>
          <w:rFonts w:ascii="標楷體" w:eastAsia="標楷體" w:hAnsi="標楷體" w:hint="eastAsia"/>
          <w:b/>
          <w:bCs/>
          <w:sz w:val="28"/>
          <w:szCs w:val="22"/>
        </w:rPr>
        <w:t>捐血率漸減</w:t>
      </w:r>
      <w:proofErr w:type="gramEnd"/>
      <w:r w:rsidRPr="00605F93">
        <w:rPr>
          <w:rFonts w:ascii="標楷體" w:eastAsia="標楷體" w:hAnsi="標楷體" w:hint="eastAsia"/>
          <w:b/>
          <w:bCs/>
          <w:sz w:val="28"/>
          <w:szCs w:val="22"/>
        </w:rPr>
        <w:t>，捐血者呈老化趨勢，成為血液供應隱憂，又醫療臨床用血量持續增加，</w:t>
      </w:r>
      <w:proofErr w:type="gramStart"/>
      <w:r w:rsidRPr="00605F93">
        <w:rPr>
          <w:rFonts w:ascii="標楷體" w:eastAsia="標楷體" w:hAnsi="標楷體" w:hint="eastAsia"/>
          <w:b/>
          <w:bCs/>
          <w:sz w:val="28"/>
          <w:szCs w:val="22"/>
        </w:rPr>
        <w:t>恐致血液</w:t>
      </w:r>
      <w:proofErr w:type="gramEnd"/>
      <w:r w:rsidRPr="00605F93">
        <w:rPr>
          <w:rFonts w:ascii="標楷體" w:eastAsia="標楷體" w:hAnsi="標楷體" w:hint="eastAsia"/>
          <w:b/>
          <w:bCs/>
          <w:sz w:val="28"/>
          <w:szCs w:val="22"/>
        </w:rPr>
        <w:t>供需失衡風險，允宜</w:t>
      </w:r>
      <w:proofErr w:type="gramStart"/>
      <w:r w:rsidRPr="00605F93">
        <w:rPr>
          <w:rFonts w:ascii="標楷體" w:eastAsia="標楷體" w:hAnsi="標楷體" w:hint="eastAsia"/>
          <w:b/>
          <w:bCs/>
          <w:sz w:val="28"/>
          <w:szCs w:val="22"/>
        </w:rPr>
        <w:t>研謀善策</w:t>
      </w:r>
      <w:proofErr w:type="gramEnd"/>
      <w:r w:rsidRPr="00605F93">
        <w:rPr>
          <w:rFonts w:ascii="標楷體" w:eastAsia="標楷體" w:hAnsi="標楷體" w:hint="eastAsia"/>
          <w:b/>
          <w:bCs/>
          <w:sz w:val="28"/>
          <w:szCs w:val="22"/>
        </w:rPr>
        <w:t>因應，以健全血液供需體系。</w:t>
      </w:r>
    </w:p>
    <w:p w14:paraId="1894CE86" w14:textId="77777777" w:rsidR="00AE03B5" w:rsidRPr="00605F93" w:rsidRDefault="00AE03B5" w:rsidP="008052A4">
      <w:pPr>
        <w:overflowPunct w:val="0"/>
        <w:snapToGrid w:val="0"/>
        <w:spacing w:line="440" w:lineRule="exact"/>
        <w:ind w:firstLineChars="200" w:firstLine="480"/>
        <w:jc w:val="both"/>
        <w:rPr>
          <w:rFonts w:ascii="標楷體" w:eastAsia="標楷體" w:hAnsi="標楷體"/>
          <w:spacing w:val="4"/>
        </w:rPr>
      </w:pPr>
      <w:r w:rsidRPr="00605F93">
        <w:rPr>
          <w:rFonts w:ascii="標楷體" w:eastAsia="標楷體" w:hAnsi="標楷體" w:hint="eastAsia"/>
          <w:noProof/>
        </w:rPr>
        <mc:AlternateContent>
          <mc:Choice Requires="wps">
            <w:drawing>
              <wp:anchor distT="0" distB="0" distL="0" distR="0" simplePos="0" relativeHeight="253012992" behindDoc="1" locked="0" layoutInCell="1" allowOverlap="1" wp14:anchorId="07194484" wp14:editId="0D40FF88">
                <wp:simplePos x="0" y="0"/>
                <wp:positionH relativeFrom="margin">
                  <wp:posOffset>1791970</wp:posOffset>
                </wp:positionH>
                <wp:positionV relativeFrom="paragraph">
                  <wp:posOffset>3446802</wp:posOffset>
                </wp:positionV>
                <wp:extent cx="4676140" cy="2730500"/>
                <wp:effectExtent l="0" t="0" r="0" b="0"/>
                <wp:wrapTight wrapText="bothSides">
                  <wp:wrapPolygon edited="0">
                    <wp:start x="0" y="0"/>
                    <wp:lineTo x="0" y="21399"/>
                    <wp:lineTo x="21471" y="21399"/>
                    <wp:lineTo x="21471" y="0"/>
                    <wp:lineTo x="0" y="0"/>
                  </wp:wrapPolygon>
                </wp:wrapTight>
                <wp:docPr id="20" name="文字方塊 20"/>
                <wp:cNvGraphicFramePr/>
                <a:graphic xmlns:a="http://schemas.openxmlformats.org/drawingml/2006/main">
                  <a:graphicData uri="http://schemas.microsoft.com/office/word/2010/wordprocessingShape">
                    <wps:wsp>
                      <wps:cNvSpPr txBox="1"/>
                      <wps:spPr>
                        <a:xfrm>
                          <a:off x="0" y="0"/>
                          <a:ext cx="4676140" cy="2730500"/>
                        </a:xfrm>
                        <a:prstGeom prst="rect">
                          <a:avLst/>
                        </a:prstGeom>
                        <a:solidFill>
                          <a:schemeClr val="lt1"/>
                        </a:solidFill>
                        <a:ln w="6350">
                          <a:noFill/>
                        </a:ln>
                      </wps:spPr>
                      <wps:txbx>
                        <w:txbxContent>
                          <w:p w14:paraId="623B8BF4" w14:textId="77777777" w:rsidR="00AE03B5" w:rsidRDefault="00AE03B5" w:rsidP="00C226D6">
                            <w:pPr>
                              <w:snapToGrid w:val="0"/>
                              <w:spacing w:line="240" w:lineRule="exact"/>
                              <w:jc w:val="center"/>
                              <w:rPr>
                                <w:rFonts w:ascii="標楷體" w:eastAsia="標楷體" w:hAnsi="標楷體"/>
                                <w:b/>
                                <w:bCs/>
                              </w:rPr>
                            </w:pPr>
                            <w:r w:rsidRPr="006F21C7">
                              <w:rPr>
                                <w:rFonts w:ascii="標楷體" w:eastAsia="標楷體" w:hAnsi="標楷體" w:hint="eastAsia"/>
                                <w:b/>
                                <w:bCs/>
                              </w:rPr>
                              <w:t>圖</w:t>
                            </w:r>
                            <w:r>
                              <w:rPr>
                                <w:rFonts w:ascii="標楷體" w:eastAsia="標楷體" w:hAnsi="標楷體"/>
                                <w:b/>
                                <w:bCs/>
                              </w:rPr>
                              <w:t>5</w:t>
                            </w:r>
                            <w:r w:rsidRPr="006F21C7">
                              <w:rPr>
                                <w:rFonts w:ascii="標楷體" w:eastAsia="標楷體" w:hAnsi="標楷體" w:hint="eastAsia"/>
                                <w:b/>
                                <w:bCs/>
                              </w:rPr>
                              <w:t xml:space="preserve">　11</w:t>
                            </w:r>
                            <w:r w:rsidRPr="006F21C7">
                              <w:rPr>
                                <w:rFonts w:ascii="標楷體" w:eastAsia="標楷體" w:hAnsi="標楷體"/>
                                <w:b/>
                                <w:bCs/>
                              </w:rPr>
                              <w:t>3</w:t>
                            </w:r>
                            <w:r w:rsidRPr="006F21C7">
                              <w:rPr>
                                <w:rFonts w:ascii="標楷體" w:eastAsia="標楷體" w:hAnsi="標楷體" w:hint="eastAsia"/>
                                <w:b/>
                                <w:bCs/>
                              </w:rPr>
                              <w:t>年相較10</w:t>
                            </w:r>
                            <w:r w:rsidRPr="006F21C7">
                              <w:rPr>
                                <w:rFonts w:ascii="標楷體" w:eastAsia="標楷體" w:hAnsi="標楷體"/>
                                <w:b/>
                                <w:bCs/>
                              </w:rPr>
                              <w:t>4</w:t>
                            </w:r>
                            <w:r w:rsidRPr="006F21C7">
                              <w:rPr>
                                <w:rFonts w:ascii="標楷體" w:eastAsia="標楷體" w:hAnsi="標楷體" w:hint="eastAsia"/>
                                <w:b/>
                                <w:bCs/>
                              </w:rPr>
                              <w:t>年各年齡層人口數及捐血人數變化</w:t>
                            </w:r>
                          </w:p>
                          <w:p w14:paraId="2174FD90" w14:textId="77777777" w:rsidR="00AE03B5" w:rsidRPr="00886E74" w:rsidRDefault="00AE03B5" w:rsidP="00AE03B5">
                            <w:pPr>
                              <w:snapToGrid w:val="0"/>
                              <w:rPr>
                                <w:rFonts w:ascii="標楷體" w:eastAsia="標楷體" w:hAnsi="標楷體"/>
                                <w:sz w:val="18"/>
                                <w:szCs w:val="18"/>
                              </w:rPr>
                            </w:pPr>
                            <w:r>
                              <w:rPr>
                                <w:noProof/>
                              </w:rPr>
                              <w:drawing>
                                <wp:inline distT="0" distB="0" distL="0" distR="0" wp14:anchorId="203042B3" wp14:editId="2EEF3640">
                                  <wp:extent cx="4495800" cy="2339439"/>
                                  <wp:effectExtent l="0" t="0" r="0" b="3810"/>
                                  <wp:docPr id="28" name="圖表 28">
                                    <a:extLst xmlns:a="http://schemas.openxmlformats.org/drawingml/2006/main">
                                      <a:ext uri="{FF2B5EF4-FFF2-40B4-BE49-F238E27FC236}">
                                        <a16:creationId xmlns:a16="http://schemas.microsoft.com/office/drawing/2014/main" id="{E9A090EC-3837-49F7-9492-C390651A6C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886E74">
                              <w:rPr>
                                <w:rFonts w:ascii="標楷體" w:eastAsia="標楷體" w:hAnsi="標楷體" w:hint="eastAsia"/>
                                <w:sz w:val="18"/>
                                <w:szCs w:val="18"/>
                              </w:rPr>
                              <w:t>資料來源</w:t>
                            </w:r>
                            <w:r w:rsidRPr="00886E74">
                              <w:rPr>
                                <w:rFonts w:ascii="標楷體" w:eastAsia="標楷體" w:hAnsi="標楷體"/>
                                <w:sz w:val="18"/>
                                <w:szCs w:val="18"/>
                              </w:rPr>
                              <w:t>：</w:t>
                            </w:r>
                            <w:r w:rsidRPr="00886E74">
                              <w:rPr>
                                <w:rFonts w:ascii="標楷體" w:eastAsia="標楷體" w:hAnsi="標楷體" w:hint="eastAsia"/>
                                <w:sz w:val="18"/>
                                <w:szCs w:val="18"/>
                              </w:rPr>
                              <w:t>整理自</w:t>
                            </w:r>
                            <w:r w:rsidRPr="00886E74">
                              <w:rPr>
                                <w:rFonts w:ascii="標楷體" w:eastAsia="標楷體" w:hAnsi="標楷體"/>
                                <w:sz w:val="18"/>
                                <w:szCs w:val="18"/>
                              </w:rPr>
                              <w:t>血液基金會</w:t>
                            </w:r>
                            <w:r w:rsidRPr="00886E74">
                              <w:rPr>
                                <w:rFonts w:ascii="標楷體" w:eastAsia="標楷體" w:hAnsi="標楷體" w:hint="eastAsia"/>
                                <w:sz w:val="18"/>
                                <w:szCs w:val="18"/>
                              </w:rPr>
                              <w:t>10</w:t>
                            </w:r>
                            <w:r w:rsidRPr="00886E74">
                              <w:rPr>
                                <w:rFonts w:ascii="標楷體" w:eastAsia="標楷體" w:hAnsi="標楷體"/>
                                <w:sz w:val="18"/>
                                <w:szCs w:val="18"/>
                              </w:rPr>
                              <w:t>4</w:t>
                            </w:r>
                            <w:r w:rsidRPr="00886E74">
                              <w:rPr>
                                <w:rFonts w:ascii="標楷體" w:eastAsia="標楷體" w:hAnsi="標楷體" w:hint="eastAsia"/>
                                <w:sz w:val="18"/>
                                <w:szCs w:val="18"/>
                              </w:rPr>
                              <w:t>年、11</w:t>
                            </w:r>
                            <w:r w:rsidRPr="00886E74">
                              <w:rPr>
                                <w:rFonts w:ascii="標楷體" w:eastAsia="標楷體" w:hAnsi="標楷體"/>
                                <w:sz w:val="18"/>
                                <w:szCs w:val="18"/>
                              </w:rPr>
                              <w:t>3</w:t>
                            </w:r>
                            <w:r w:rsidRPr="00886E74">
                              <w:rPr>
                                <w:rFonts w:ascii="標楷體" w:eastAsia="標楷體" w:hAnsi="標楷體" w:hint="eastAsia"/>
                                <w:sz w:val="18"/>
                                <w:szCs w:val="18"/>
                              </w:rPr>
                              <w:t>年</w:t>
                            </w:r>
                            <w:r w:rsidRPr="00886E74">
                              <w:rPr>
                                <w:rFonts w:ascii="標楷體" w:eastAsia="標楷體" w:hAnsi="標楷體"/>
                                <w:sz w:val="18"/>
                                <w:szCs w:val="18"/>
                              </w:rPr>
                              <w:t>年報及</w:t>
                            </w:r>
                            <w:r w:rsidRPr="00886E74">
                              <w:rPr>
                                <w:rFonts w:ascii="標楷體" w:eastAsia="標楷體" w:hAnsi="標楷體" w:hint="eastAsia"/>
                                <w:sz w:val="18"/>
                                <w:szCs w:val="18"/>
                              </w:rPr>
                              <w:t>內政部戶政司人口統計資料</w:t>
                            </w:r>
                            <w:r w:rsidRPr="00886E74">
                              <w:rPr>
                                <w:rFonts w:ascii="標楷體" w:eastAsia="標楷體" w:hAnsi="標楷體"/>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94484" id="文字方塊 20" o:spid="_x0000_s1057" type="#_x0000_t202" style="position:absolute;left:0;text-align:left;margin-left:141.1pt;margin-top:271.4pt;width:368.2pt;height:215pt;z-index:-2503034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" fillcolor="white [3201]" stroked="f" strokeweight=".5pt">
                <v:textbox>
                  <w:txbxContent>
                    <w:p w14:paraId="623B8BF4" w14:textId="77777777" w:rsidR="00AE03B5" w:rsidRDefault="00AE03B5" w:rsidP="00C226D6">
                      <w:pPr>
                        <w:snapToGrid w:val="0"/>
                        <w:spacing w:line="240" w:lineRule="exact"/>
                        <w:jc w:val="center"/>
                        <w:rPr>
                          <w:rFonts w:ascii="標楷體" w:eastAsia="標楷體" w:hAnsi="標楷體"/>
                          <w:b/>
                          <w:bCs/>
                        </w:rPr>
                      </w:pPr>
                      <w:r w:rsidRPr="006F21C7">
                        <w:rPr>
                          <w:rFonts w:ascii="標楷體" w:eastAsia="標楷體" w:hAnsi="標楷體" w:hint="eastAsia"/>
                          <w:b/>
                          <w:bCs/>
                        </w:rPr>
                        <w:t>圖</w:t>
                      </w:r>
                      <w:r>
                        <w:rPr>
                          <w:rFonts w:ascii="標楷體" w:eastAsia="標楷體" w:hAnsi="標楷體"/>
                          <w:b/>
                          <w:bCs/>
                        </w:rPr>
                        <w:t>5</w:t>
                      </w:r>
                      <w:r w:rsidRPr="006F21C7">
                        <w:rPr>
                          <w:rFonts w:ascii="標楷體" w:eastAsia="標楷體" w:hAnsi="標楷體" w:hint="eastAsia"/>
                          <w:b/>
                          <w:bCs/>
                        </w:rPr>
                        <w:t xml:space="preserve">　11</w:t>
                      </w:r>
                      <w:r w:rsidRPr="006F21C7">
                        <w:rPr>
                          <w:rFonts w:ascii="標楷體" w:eastAsia="標楷體" w:hAnsi="標楷體"/>
                          <w:b/>
                          <w:bCs/>
                        </w:rPr>
                        <w:t>3</w:t>
                      </w:r>
                      <w:r w:rsidRPr="006F21C7">
                        <w:rPr>
                          <w:rFonts w:ascii="標楷體" w:eastAsia="標楷體" w:hAnsi="標楷體" w:hint="eastAsia"/>
                          <w:b/>
                          <w:bCs/>
                        </w:rPr>
                        <w:t>年相較10</w:t>
                      </w:r>
                      <w:r w:rsidRPr="006F21C7">
                        <w:rPr>
                          <w:rFonts w:ascii="標楷體" w:eastAsia="標楷體" w:hAnsi="標楷體"/>
                          <w:b/>
                          <w:bCs/>
                        </w:rPr>
                        <w:t>4</w:t>
                      </w:r>
                      <w:r w:rsidRPr="006F21C7">
                        <w:rPr>
                          <w:rFonts w:ascii="標楷體" w:eastAsia="標楷體" w:hAnsi="標楷體" w:hint="eastAsia"/>
                          <w:b/>
                          <w:bCs/>
                        </w:rPr>
                        <w:t>年各年齡層人口數及捐血人數變化</w:t>
                      </w:r>
                    </w:p>
                    <w:p w14:paraId="2174FD90" w14:textId="77777777" w:rsidR="00AE03B5" w:rsidRPr="00886E74" w:rsidRDefault="00AE03B5" w:rsidP="00AE03B5">
                      <w:pPr>
                        <w:snapToGrid w:val="0"/>
                        <w:rPr>
                          <w:rFonts w:ascii="標楷體" w:eastAsia="標楷體" w:hAnsi="標楷體"/>
                          <w:sz w:val="18"/>
                          <w:szCs w:val="18"/>
                        </w:rPr>
                      </w:pPr>
                      <w:r>
                        <w:rPr>
                          <w:noProof/>
                        </w:rPr>
                        <w:drawing>
                          <wp:inline distT="0" distB="0" distL="0" distR="0" wp14:anchorId="203042B3" wp14:editId="2EEF3640">
                            <wp:extent cx="4495800" cy="2339439"/>
                            <wp:effectExtent l="0" t="0" r="0" b="3810"/>
                            <wp:docPr id="28" name="圖表 28">
                              <a:extLst xmlns:a="http://schemas.openxmlformats.org/drawingml/2006/main">
                                <a:ext uri="{FF2B5EF4-FFF2-40B4-BE49-F238E27FC236}">
                                  <a16:creationId xmlns:a16="http://schemas.microsoft.com/office/drawing/2014/main" id="{E9A090EC-3837-49F7-9492-C390651A6C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886E74">
                        <w:rPr>
                          <w:rFonts w:ascii="標楷體" w:eastAsia="標楷體" w:hAnsi="標楷體" w:hint="eastAsia"/>
                          <w:sz w:val="18"/>
                          <w:szCs w:val="18"/>
                        </w:rPr>
                        <w:t>資料來源</w:t>
                      </w:r>
                      <w:r w:rsidRPr="00886E74">
                        <w:rPr>
                          <w:rFonts w:ascii="標楷體" w:eastAsia="標楷體" w:hAnsi="標楷體"/>
                          <w:sz w:val="18"/>
                          <w:szCs w:val="18"/>
                        </w:rPr>
                        <w:t>：</w:t>
                      </w:r>
                      <w:r w:rsidRPr="00886E74">
                        <w:rPr>
                          <w:rFonts w:ascii="標楷體" w:eastAsia="標楷體" w:hAnsi="標楷體" w:hint="eastAsia"/>
                          <w:sz w:val="18"/>
                          <w:szCs w:val="18"/>
                        </w:rPr>
                        <w:t>整理自</w:t>
                      </w:r>
                      <w:r w:rsidRPr="00886E74">
                        <w:rPr>
                          <w:rFonts w:ascii="標楷體" w:eastAsia="標楷體" w:hAnsi="標楷體"/>
                          <w:sz w:val="18"/>
                          <w:szCs w:val="18"/>
                        </w:rPr>
                        <w:t>血液基金會</w:t>
                      </w:r>
                      <w:r w:rsidRPr="00886E74">
                        <w:rPr>
                          <w:rFonts w:ascii="標楷體" w:eastAsia="標楷體" w:hAnsi="標楷體" w:hint="eastAsia"/>
                          <w:sz w:val="18"/>
                          <w:szCs w:val="18"/>
                        </w:rPr>
                        <w:t>10</w:t>
                      </w:r>
                      <w:r w:rsidRPr="00886E74">
                        <w:rPr>
                          <w:rFonts w:ascii="標楷體" w:eastAsia="標楷體" w:hAnsi="標楷體"/>
                          <w:sz w:val="18"/>
                          <w:szCs w:val="18"/>
                        </w:rPr>
                        <w:t>4</w:t>
                      </w:r>
                      <w:r w:rsidRPr="00886E74">
                        <w:rPr>
                          <w:rFonts w:ascii="標楷體" w:eastAsia="標楷體" w:hAnsi="標楷體" w:hint="eastAsia"/>
                          <w:sz w:val="18"/>
                          <w:szCs w:val="18"/>
                        </w:rPr>
                        <w:t>年、11</w:t>
                      </w:r>
                      <w:r w:rsidRPr="00886E74">
                        <w:rPr>
                          <w:rFonts w:ascii="標楷體" w:eastAsia="標楷體" w:hAnsi="標楷體"/>
                          <w:sz w:val="18"/>
                          <w:szCs w:val="18"/>
                        </w:rPr>
                        <w:t>3</w:t>
                      </w:r>
                      <w:r w:rsidRPr="00886E74">
                        <w:rPr>
                          <w:rFonts w:ascii="標楷體" w:eastAsia="標楷體" w:hAnsi="標楷體" w:hint="eastAsia"/>
                          <w:sz w:val="18"/>
                          <w:szCs w:val="18"/>
                        </w:rPr>
                        <w:t>年</w:t>
                      </w:r>
                      <w:r w:rsidRPr="00886E74">
                        <w:rPr>
                          <w:rFonts w:ascii="標楷體" w:eastAsia="標楷體" w:hAnsi="標楷體"/>
                          <w:sz w:val="18"/>
                          <w:szCs w:val="18"/>
                        </w:rPr>
                        <w:t>年報及</w:t>
                      </w:r>
                      <w:r w:rsidRPr="00886E74">
                        <w:rPr>
                          <w:rFonts w:ascii="標楷體" w:eastAsia="標楷體" w:hAnsi="標楷體" w:hint="eastAsia"/>
                          <w:sz w:val="18"/>
                          <w:szCs w:val="18"/>
                        </w:rPr>
                        <w:t>內政部戶政司人口統計資料</w:t>
                      </w:r>
                      <w:r w:rsidRPr="00886E74">
                        <w:rPr>
                          <w:rFonts w:ascii="標楷體" w:eastAsia="標楷體" w:hAnsi="標楷體"/>
                          <w:sz w:val="18"/>
                          <w:szCs w:val="18"/>
                        </w:rPr>
                        <w:t>。</w:t>
                      </w:r>
                    </w:p>
                  </w:txbxContent>
                </v:textbox>
                <w10:wrap type="tight" anchorx="margin"/>
              </v:shape>
            </w:pict>
          </mc:Fallback>
        </mc:AlternateContent>
      </w:r>
      <w:r w:rsidRPr="00605F93">
        <w:rPr>
          <w:rFonts w:ascii="標楷體" w:eastAsia="標楷體" w:hAnsi="標楷體" w:hint="eastAsia"/>
        </w:rPr>
        <w:t>世界衛生組織（</w:t>
      </w:r>
      <w:r w:rsidRPr="00605F93">
        <w:rPr>
          <w:rFonts w:ascii="標楷體" w:eastAsia="標楷體" w:hAnsi="標楷體"/>
        </w:rPr>
        <w:t>World Health Organization, WHO</w:t>
      </w:r>
      <w:r w:rsidRPr="00605F93">
        <w:rPr>
          <w:rFonts w:ascii="標楷體" w:eastAsia="標楷體" w:hAnsi="標楷體" w:hint="eastAsia"/>
        </w:rPr>
        <w:t>）為減少各國間血液傳染疾病之傳播，要求會員國收集低危險群之自願無償捐血者血液，保證國家醫療用血之安全與品質。為響應WHO倡議，行政院於90年核定</w:t>
      </w:r>
      <w:proofErr w:type="gramStart"/>
      <w:r w:rsidRPr="00605F93">
        <w:rPr>
          <w:rFonts w:ascii="標楷體" w:eastAsia="標楷體" w:hAnsi="標楷體" w:hint="eastAsia"/>
        </w:rPr>
        <w:t>國血國</w:t>
      </w:r>
      <w:proofErr w:type="gramEnd"/>
      <w:r w:rsidRPr="00605F93">
        <w:rPr>
          <w:rFonts w:ascii="標楷體" w:eastAsia="標楷體" w:hAnsi="標楷體" w:hint="eastAsia"/>
        </w:rPr>
        <w:t>用衛生政策，推動無償捐血制度及相關宣導措施，由衛生福利部（下稱衛福部）及醫療財團法人台灣血液基金會（下稱血液基金會）主責辦理，</w:t>
      </w:r>
      <w:proofErr w:type="gramStart"/>
      <w:r w:rsidRPr="00605F93">
        <w:rPr>
          <w:rFonts w:ascii="標楷體" w:eastAsia="標楷體" w:hAnsi="標楷體" w:hint="eastAsia"/>
        </w:rPr>
        <w:t>113</w:t>
      </w:r>
      <w:proofErr w:type="gramEnd"/>
      <w:r w:rsidRPr="00605F93">
        <w:rPr>
          <w:rFonts w:ascii="標楷體" w:eastAsia="標楷體" w:hAnsi="標楷體" w:hint="eastAsia"/>
        </w:rPr>
        <w:t>年度國內捐血率為7.84％，遠高於</w:t>
      </w:r>
      <w:r w:rsidRPr="00605F93">
        <w:rPr>
          <w:rFonts w:ascii="標楷體" w:eastAsia="標楷體" w:hAnsi="標楷體"/>
        </w:rPr>
        <w:t>WHO</w:t>
      </w:r>
      <w:r w:rsidRPr="00605F93">
        <w:rPr>
          <w:rFonts w:ascii="標楷體" w:eastAsia="標楷體" w:hAnsi="標楷體" w:hint="eastAsia"/>
        </w:rPr>
        <w:t>「2021全球血液安全性及可得性現況報告」</w:t>
      </w:r>
      <w:proofErr w:type="gramStart"/>
      <w:r w:rsidRPr="00605F93">
        <w:rPr>
          <w:rFonts w:ascii="標楷體" w:eastAsia="標楷體" w:hAnsi="標楷體" w:hint="eastAsia"/>
        </w:rPr>
        <w:t>列載高所得</w:t>
      </w:r>
      <w:proofErr w:type="gramEnd"/>
      <w:r w:rsidRPr="00605F93">
        <w:rPr>
          <w:rFonts w:ascii="標楷體" w:eastAsia="標楷體" w:hAnsi="標楷體" w:hint="eastAsia"/>
        </w:rPr>
        <w:t>國家之捐血率中位數3.15％，並供應紅血球、血漿等臨床醫療使用</w:t>
      </w:r>
      <w:proofErr w:type="gramStart"/>
      <w:r w:rsidRPr="00605F93">
        <w:rPr>
          <w:rFonts w:ascii="標楷體" w:eastAsia="標楷體" w:hAnsi="標楷體" w:hint="eastAsia"/>
        </w:rPr>
        <w:t>血品計</w:t>
      </w:r>
      <w:proofErr w:type="gramEnd"/>
      <w:r w:rsidRPr="00605F93">
        <w:rPr>
          <w:rFonts w:ascii="標楷體" w:eastAsia="標楷體" w:hAnsi="標楷體" w:hint="eastAsia"/>
        </w:rPr>
        <w:t>423萬餘單位。經查，我國捐血者健康標準規定，捐血者年齡須為17歲以上、65歲以下，未滿17歲或超過65歲者則須符合一定條件始得捐血，104至113年間全國捐血人數均介於99萬餘人至105萬餘人</w:t>
      </w:r>
      <w:proofErr w:type="gramStart"/>
      <w:r w:rsidRPr="00605F93">
        <w:rPr>
          <w:rFonts w:ascii="標楷體" w:eastAsia="標楷體" w:hAnsi="標楷體" w:hint="eastAsia"/>
        </w:rPr>
        <w:t>之間，</w:t>
      </w:r>
      <w:proofErr w:type="gramEnd"/>
      <w:r w:rsidRPr="00605F93">
        <w:rPr>
          <w:rFonts w:ascii="標楷體" w:eastAsia="標楷體" w:hAnsi="標楷體" w:hint="eastAsia"/>
        </w:rPr>
        <w:t>尚無大幅變化，惟20歲以下之捐血人數由13萬餘人減少為5萬餘人，21至30歲之捐血人數亦由</w:t>
      </w:r>
      <w:r w:rsidRPr="00605F93">
        <w:rPr>
          <w:rFonts w:ascii="標楷體" w:eastAsia="標楷體" w:hAnsi="標楷體"/>
        </w:rPr>
        <w:t>30</w:t>
      </w:r>
      <w:r w:rsidRPr="00605F93">
        <w:rPr>
          <w:rFonts w:ascii="標楷體" w:eastAsia="標楷體" w:hAnsi="標楷體" w:hint="eastAsia"/>
        </w:rPr>
        <w:t>萬餘人減少為19萬餘人，減少比率分別為58.68％及36.77％，降</w:t>
      </w:r>
      <w:proofErr w:type="gramStart"/>
      <w:r w:rsidRPr="00605F93">
        <w:rPr>
          <w:rFonts w:ascii="標楷體" w:eastAsia="標楷體" w:hAnsi="標楷體" w:hint="eastAsia"/>
        </w:rPr>
        <w:t>幅均較同</w:t>
      </w:r>
      <w:proofErr w:type="gramEnd"/>
      <w:r w:rsidRPr="00605F93">
        <w:rPr>
          <w:rFonts w:ascii="標楷體" w:eastAsia="標楷體" w:hAnsi="標楷體" w:hint="eastAsia"/>
        </w:rPr>
        <w:t>期間該年齡層人口數下降幅度為大（圖5），且10年間各該年齡層之捐血率分別減少5.45個及3.88個百分點，呈逐年下滑趨勢，而31至65歲年齡層之捐血率逐年增加，捐血人口結構漸趨老化，倘未能有效改善現況，隨著中壯年捐血者步入65歲捐血年齡上限後，國內捐血人口</w:t>
      </w:r>
      <w:proofErr w:type="gramStart"/>
      <w:r w:rsidRPr="00605F93">
        <w:rPr>
          <w:rFonts w:ascii="標楷體" w:eastAsia="標楷體" w:hAnsi="標楷體" w:hint="eastAsia"/>
        </w:rPr>
        <w:t>恐</w:t>
      </w:r>
      <w:proofErr w:type="gramEnd"/>
      <w:r w:rsidRPr="00605F93">
        <w:rPr>
          <w:rFonts w:ascii="標楷體" w:eastAsia="標楷體" w:hAnsi="標楷體" w:hint="eastAsia"/>
        </w:rPr>
        <w:t>出現斷層，成為醫療用血供應之隱憂。復據</w:t>
      </w:r>
      <w:r w:rsidRPr="00605F93">
        <w:rPr>
          <w:rFonts w:ascii="標楷體" w:eastAsia="標楷體" w:hAnsi="標楷體"/>
        </w:rPr>
        <w:t>WHO</w:t>
      </w:r>
      <w:r w:rsidRPr="00605F93">
        <w:rPr>
          <w:rFonts w:ascii="標楷體" w:eastAsia="標楷體" w:hAnsi="標楷體" w:hint="eastAsia"/>
        </w:rPr>
        <w:t>「2021全球血液安全性及可得性現況報告」指出，全球紅血球輸血量自2013年至2018年成長約5％，2018年高收入國家每千人使用紅血球量之中</w:t>
      </w:r>
      <w:r w:rsidRPr="00605F93">
        <w:rPr>
          <w:rFonts w:ascii="標楷體" w:eastAsia="標楷體" w:hAnsi="標楷體" w:hint="eastAsia"/>
        </w:rPr>
        <w:lastRenderedPageBreak/>
        <w:t>位數為28.8單位，同期間我國紅血球輸血量成長6.19％，略高於全球成長率，107年每千人使用紅血球量52.2單位，亦高於上開高收入國家使用量，且後續年度用血量持續擴增，113年每千人使用紅血球量56.2單位，再較</w:t>
      </w:r>
      <w:proofErr w:type="gramStart"/>
      <w:r w:rsidRPr="00605F93">
        <w:rPr>
          <w:rFonts w:ascii="標楷體" w:eastAsia="標楷體" w:hAnsi="標楷體" w:hint="eastAsia"/>
        </w:rPr>
        <w:t>107</w:t>
      </w:r>
      <w:proofErr w:type="gramEnd"/>
      <w:r w:rsidRPr="00605F93">
        <w:rPr>
          <w:rFonts w:ascii="標楷體" w:eastAsia="標楷體" w:hAnsi="標楷體" w:hint="eastAsia"/>
        </w:rPr>
        <w:t>年度增加約7個百分點。政府為強化醫療院所用血管理，已規劃由衛福部中央</w:t>
      </w:r>
      <w:r w:rsidRPr="00605F93">
        <w:rPr>
          <w:rFonts w:ascii="標楷體" w:eastAsia="標楷體" w:hAnsi="標楷體" w:hint="eastAsia"/>
          <w:spacing w:val="4"/>
        </w:rPr>
        <w:t>健康</w:t>
      </w:r>
      <w:proofErr w:type="gramStart"/>
      <w:r w:rsidRPr="00605F93">
        <w:rPr>
          <w:rFonts w:ascii="標楷體" w:eastAsia="標楷體" w:hAnsi="標楷體" w:hint="eastAsia"/>
          <w:spacing w:val="4"/>
        </w:rPr>
        <w:t>保險署</w:t>
      </w:r>
      <w:proofErr w:type="gramEnd"/>
      <w:r w:rsidRPr="00605F93">
        <w:rPr>
          <w:rFonts w:ascii="標楷體" w:eastAsia="標楷體" w:hAnsi="標楷體" w:hint="eastAsia"/>
          <w:spacing w:val="4"/>
        </w:rPr>
        <w:t>（下稱健保署）於113年第3季建置醫療院所用血管理監測指標，並自同年第4季推行，惟因各界對指標內容意見多元，尚需修正調整並凝聚共識，截至113年底止，用血管理監測指標尚未訂定完成，影響相關管控作業之推行。經函請衛福部</w:t>
      </w:r>
      <w:proofErr w:type="gramStart"/>
      <w:r w:rsidRPr="00605F93">
        <w:rPr>
          <w:rFonts w:ascii="標楷體" w:eastAsia="標楷體" w:hAnsi="標楷體" w:hint="eastAsia"/>
          <w:spacing w:val="4"/>
        </w:rPr>
        <w:t>研謀善策</w:t>
      </w:r>
      <w:proofErr w:type="gramEnd"/>
      <w:r w:rsidRPr="00605F93">
        <w:rPr>
          <w:rFonts w:ascii="標楷體" w:eastAsia="標楷體" w:hAnsi="標楷體" w:hint="eastAsia"/>
          <w:spacing w:val="4"/>
        </w:rPr>
        <w:t>因應，以強化年輕人之捐血認知與行動，並督促儘速完成醫療院所用血指標之建置，強化臨床用血之監測管理，</w:t>
      </w:r>
      <w:proofErr w:type="gramStart"/>
      <w:r w:rsidRPr="00605F93">
        <w:rPr>
          <w:rFonts w:ascii="標楷體" w:eastAsia="標楷體" w:hAnsi="標楷體" w:hint="eastAsia"/>
          <w:spacing w:val="4"/>
        </w:rPr>
        <w:t>俾</w:t>
      </w:r>
      <w:proofErr w:type="gramEnd"/>
      <w:r w:rsidRPr="00605F93">
        <w:rPr>
          <w:rFonts w:ascii="標楷體" w:eastAsia="標楷體" w:hAnsi="標楷體" w:hint="eastAsia"/>
          <w:spacing w:val="4"/>
        </w:rPr>
        <w:t>降低血液供需失衡風險，健全血液供需體系。據復：已由</w:t>
      </w:r>
      <w:r w:rsidRPr="00605F93">
        <w:rPr>
          <w:rFonts w:ascii="標楷體" w:eastAsia="標楷體" w:hAnsi="標楷體"/>
          <w:spacing w:val="4"/>
        </w:rPr>
        <w:t>血液基金會</w:t>
      </w:r>
      <w:r w:rsidRPr="00605F93">
        <w:rPr>
          <w:rFonts w:ascii="標楷體" w:eastAsia="標楷體" w:hAnsi="標楷體" w:hint="eastAsia"/>
          <w:spacing w:val="4"/>
        </w:rPr>
        <w:t>持續宣導</w:t>
      </w:r>
      <w:r w:rsidRPr="00605F93">
        <w:rPr>
          <w:rFonts w:ascii="標楷體" w:eastAsia="標楷體" w:hAnsi="標楷體"/>
          <w:spacing w:val="4"/>
        </w:rPr>
        <w:t>青少年捐血觀念</w:t>
      </w:r>
      <w:r w:rsidRPr="00605F93">
        <w:rPr>
          <w:rFonts w:ascii="標楷體" w:eastAsia="標楷體" w:hAnsi="標楷體" w:hint="eastAsia"/>
          <w:spacing w:val="4"/>
        </w:rPr>
        <w:t>，並透過</w:t>
      </w:r>
      <w:r w:rsidRPr="00605F93">
        <w:rPr>
          <w:rFonts w:ascii="標楷體" w:eastAsia="標楷體" w:hAnsi="標楷體"/>
          <w:spacing w:val="4"/>
        </w:rPr>
        <w:t>社群媒體</w:t>
      </w:r>
      <w:r w:rsidRPr="00605F93">
        <w:rPr>
          <w:rFonts w:ascii="標楷體" w:eastAsia="標楷體" w:hAnsi="標楷體" w:hint="eastAsia"/>
          <w:spacing w:val="4"/>
        </w:rPr>
        <w:t>發布訊息，</w:t>
      </w:r>
      <w:r w:rsidRPr="00605F93">
        <w:rPr>
          <w:rFonts w:ascii="標楷體" w:eastAsia="標楷體" w:hAnsi="標楷體"/>
          <w:spacing w:val="4"/>
        </w:rPr>
        <w:t>邀請參與捐血活動</w:t>
      </w:r>
      <w:r w:rsidRPr="00605F93">
        <w:rPr>
          <w:rFonts w:ascii="標楷體" w:eastAsia="標楷體" w:hAnsi="標楷體" w:hint="eastAsia"/>
          <w:spacing w:val="4"/>
        </w:rPr>
        <w:t>，另</w:t>
      </w:r>
      <w:r w:rsidRPr="00605F93">
        <w:rPr>
          <w:rFonts w:ascii="標楷體" w:eastAsia="標楷體" w:hAnsi="標楷體"/>
          <w:spacing w:val="4"/>
        </w:rPr>
        <w:t>健保署</w:t>
      </w:r>
      <w:r w:rsidRPr="00605F93">
        <w:rPr>
          <w:rFonts w:ascii="標楷體" w:eastAsia="標楷體" w:hAnsi="標楷體" w:hint="eastAsia"/>
          <w:spacing w:val="4"/>
        </w:rPr>
        <w:t>已於114年4月完成</w:t>
      </w:r>
      <w:r w:rsidRPr="00605F93">
        <w:rPr>
          <w:rFonts w:ascii="標楷體" w:eastAsia="標楷體" w:hAnsi="標楷體"/>
          <w:spacing w:val="4"/>
        </w:rPr>
        <w:t>醫療院所用血管理監測指標</w:t>
      </w:r>
      <w:r w:rsidRPr="00605F93">
        <w:rPr>
          <w:rFonts w:ascii="標楷體" w:eastAsia="標楷體" w:hAnsi="標楷體" w:hint="eastAsia"/>
          <w:spacing w:val="4"/>
        </w:rPr>
        <w:t>，</w:t>
      </w:r>
      <w:proofErr w:type="gramStart"/>
      <w:r w:rsidRPr="00605F93">
        <w:rPr>
          <w:rFonts w:ascii="標楷體" w:eastAsia="標楷體" w:hAnsi="標楷體" w:hint="eastAsia"/>
          <w:spacing w:val="4"/>
        </w:rPr>
        <w:t>俟</w:t>
      </w:r>
      <w:proofErr w:type="gramEnd"/>
      <w:r w:rsidRPr="00605F93">
        <w:rPr>
          <w:rFonts w:ascii="標楷體" w:eastAsia="標楷體" w:hAnsi="標楷體" w:hint="eastAsia"/>
          <w:spacing w:val="4"/>
        </w:rPr>
        <w:t>相關監測程式建置完成後，將回饋監測結果予醫療院所，強化用血管理。</w:t>
      </w:r>
    </w:p>
    <w:p w14:paraId="297BACF5" w14:textId="03289148" w:rsidR="00FD117D" w:rsidRPr="00605F93" w:rsidRDefault="00FD117D" w:rsidP="003B1E61">
      <w:pPr>
        <w:overflowPunct w:val="0"/>
        <w:snapToGrid w:val="0"/>
        <w:spacing w:line="400" w:lineRule="exact"/>
        <w:ind w:firstLineChars="200" w:firstLine="561"/>
        <w:jc w:val="both"/>
        <w:rPr>
          <w:rStyle w:val="10"/>
          <w:rFonts w:ascii="標楷體" w:eastAsia="標楷體" w:hAnsi="標楷體"/>
          <w:sz w:val="28"/>
          <w:szCs w:val="28"/>
        </w:rPr>
      </w:pPr>
      <w:r w:rsidRPr="00605F93">
        <w:rPr>
          <w:rStyle w:val="10"/>
          <w:rFonts w:ascii="標楷體" w:eastAsia="標楷體" w:hAnsi="標楷體" w:hint="eastAsia"/>
          <w:sz w:val="28"/>
          <w:szCs w:val="28"/>
        </w:rPr>
        <w:t xml:space="preserve">（十七）　</w:t>
      </w:r>
      <w:proofErr w:type="gramStart"/>
      <w:r w:rsidRPr="00605F93">
        <w:rPr>
          <w:rStyle w:val="10"/>
          <w:rFonts w:ascii="標楷體" w:eastAsia="標楷體" w:hAnsi="標楷體" w:hint="eastAsia"/>
          <w:sz w:val="28"/>
          <w:szCs w:val="28"/>
        </w:rPr>
        <w:t>衛福部及所屬</w:t>
      </w:r>
      <w:proofErr w:type="gramEnd"/>
      <w:r w:rsidRPr="00605F93">
        <w:rPr>
          <w:rStyle w:val="10"/>
          <w:rFonts w:ascii="標楷體" w:eastAsia="標楷體" w:hAnsi="標楷體" w:hint="eastAsia"/>
          <w:sz w:val="28"/>
          <w:szCs w:val="28"/>
        </w:rPr>
        <w:t>基於時效性考量並經確認有緊急處置之必要，</w:t>
      </w:r>
      <w:proofErr w:type="gramStart"/>
      <w:r w:rsidRPr="00605F93">
        <w:rPr>
          <w:rStyle w:val="10"/>
          <w:rFonts w:ascii="標楷體" w:eastAsia="標楷體" w:hAnsi="標楷體" w:hint="eastAsia"/>
          <w:sz w:val="28"/>
          <w:szCs w:val="28"/>
        </w:rPr>
        <w:t>採</w:t>
      </w:r>
      <w:proofErr w:type="gramEnd"/>
      <w:r w:rsidRPr="00605F93">
        <w:rPr>
          <w:rStyle w:val="10"/>
          <w:rFonts w:ascii="標楷體" w:eastAsia="標楷體" w:hAnsi="標楷體" w:hint="eastAsia"/>
          <w:sz w:val="28"/>
          <w:szCs w:val="28"/>
        </w:rPr>
        <w:t>限制性招標方式辦理緊急採購，惟部分採購案件前置作業期程冗長，簽辦作業欠積極，且招標時間充裕，或非屬不可預見之緊急事故或危難，仍</w:t>
      </w:r>
      <w:proofErr w:type="gramStart"/>
      <w:r w:rsidRPr="00605F93">
        <w:rPr>
          <w:rStyle w:val="10"/>
          <w:rFonts w:ascii="標楷體" w:eastAsia="標楷體" w:hAnsi="標楷體" w:hint="eastAsia"/>
          <w:sz w:val="28"/>
          <w:szCs w:val="28"/>
        </w:rPr>
        <w:t>採</w:t>
      </w:r>
      <w:proofErr w:type="gramEnd"/>
      <w:r w:rsidRPr="00605F93">
        <w:rPr>
          <w:rStyle w:val="10"/>
          <w:rFonts w:ascii="標楷體" w:eastAsia="標楷體" w:hAnsi="標楷體" w:hint="eastAsia"/>
          <w:sz w:val="28"/>
          <w:szCs w:val="28"/>
        </w:rPr>
        <w:t>限制性招標方式辦理，未符緊急採購之急迫需求，</w:t>
      </w:r>
      <w:r w:rsidR="0045122A" w:rsidRPr="00605F93">
        <w:rPr>
          <w:rStyle w:val="10"/>
          <w:rFonts w:ascii="標楷體" w:eastAsia="標楷體" w:hAnsi="標楷體" w:hint="eastAsia"/>
          <w:sz w:val="28"/>
          <w:szCs w:val="28"/>
        </w:rPr>
        <w:t>允宜</w:t>
      </w:r>
      <w:proofErr w:type="gramStart"/>
      <w:r w:rsidR="0045122A" w:rsidRPr="00605F93">
        <w:rPr>
          <w:rStyle w:val="10"/>
          <w:rFonts w:ascii="標楷體" w:eastAsia="標楷體" w:hAnsi="標楷體" w:hint="eastAsia"/>
          <w:sz w:val="28"/>
          <w:szCs w:val="28"/>
        </w:rPr>
        <w:t>研</w:t>
      </w:r>
      <w:proofErr w:type="gramEnd"/>
      <w:r w:rsidR="0045122A" w:rsidRPr="00605F93">
        <w:rPr>
          <w:rStyle w:val="10"/>
          <w:rFonts w:ascii="標楷體" w:eastAsia="標楷體" w:hAnsi="標楷體" w:hint="eastAsia"/>
          <w:sz w:val="28"/>
          <w:szCs w:val="28"/>
        </w:rPr>
        <w:t>謀</w:t>
      </w:r>
      <w:r w:rsidRPr="00605F93">
        <w:rPr>
          <w:rStyle w:val="10"/>
          <w:rFonts w:ascii="標楷體" w:eastAsia="標楷體" w:hAnsi="標楷體" w:hint="eastAsia"/>
          <w:sz w:val="28"/>
          <w:szCs w:val="28"/>
        </w:rPr>
        <w:t>改</w:t>
      </w:r>
      <w:r w:rsidR="0045122A" w:rsidRPr="00605F93">
        <w:rPr>
          <w:rStyle w:val="10"/>
          <w:rFonts w:ascii="標楷體" w:eastAsia="標楷體" w:hAnsi="標楷體" w:hint="eastAsia"/>
          <w:sz w:val="28"/>
          <w:szCs w:val="28"/>
        </w:rPr>
        <w:t>善</w:t>
      </w:r>
      <w:r w:rsidRPr="00605F93">
        <w:rPr>
          <w:rStyle w:val="10"/>
          <w:rFonts w:ascii="標楷體" w:eastAsia="標楷體" w:hAnsi="標楷體" w:hint="eastAsia"/>
          <w:sz w:val="28"/>
          <w:szCs w:val="28"/>
        </w:rPr>
        <w:t>。</w:t>
      </w:r>
    </w:p>
    <w:p w14:paraId="5528B25C" w14:textId="4820E66C" w:rsidR="002202E3" w:rsidRPr="00605F93" w:rsidRDefault="00AB07B6" w:rsidP="00EA3375">
      <w:pPr>
        <w:overflowPunct w:val="0"/>
        <w:spacing w:line="420" w:lineRule="exact"/>
        <w:ind w:firstLineChars="200" w:firstLine="480"/>
        <w:jc w:val="both"/>
        <w:rPr>
          <w:rFonts w:ascii="標楷體" w:eastAsia="標楷體" w:hAnsi="標楷體"/>
          <w:bCs/>
          <w:snapToGrid w:val="0"/>
          <w:lang w:val="x-none"/>
        </w:rPr>
      </w:pPr>
      <w:r w:rsidRPr="00605F93">
        <w:rPr>
          <w:rFonts w:ascii="標楷體" w:eastAsia="標楷體" w:hAnsi="標楷體" w:hint="eastAsia"/>
          <w:bCs/>
          <w:noProof/>
          <w:lang w:val="x-none"/>
        </w:rPr>
        <mc:AlternateContent>
          <mc:Choice Requires="wps">
            <w:drawing>
              <wp:anchor distT="0" distB="0" distL="0" distR="0" simplePos="0" relativeHeight="252933120" behindDoc="1" locked="0" layoutInCell="1" allowOverlap="1" wp14:anchorId="4C7D0014" wp14:editId="2F7AB8E3">
                <wp:simplePos x="0" y="0"/>
                <wp:positionH relativeFrom="column">
                  <wp:posOffset>2927985</wp:posOffset>
                </wp:positionH>
                <wp:positionV relativeFrom="paragraph">
                  <wp:posOffset>1919255</wp:posOffset>
                </wp:positionV>
                <wp:extent cx="3405505" cy="2880000"/>
                <wp:effectExtent l="0" t="0" r="0" b="0"/>
                <wp:wrapSquare wrapText="bothSides"/>
                <wp:docPr id="9" name="文字方塊 9"/>
                <wp:cNvGraphicFramePr/>
                <a:graphic xmlns:a="http://schemas.openxmlformats.org/drawingml/2006/main">
                  <a:graphicData uri="http://schemas.microsoft.com/office/word/2010/wordprocessingShape">
                    <wps:wsp>
                      <wps:cNvSpPr txBox="1"/>
                      <wps:spPr bwMode="auto">
                        <a:xfrm>
                          <a:off x="0" y="0"/>
                          <a:ext cx="3405505" cy="28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161C" w14:textId="55309891" w:rsidR="007F6B04" w:rsidRDefault="007F6B04" w:rsidP="007F6B04">
                            <w:pPr>
                              <w:pStyle w:val="af0"/>
                              <w:autoSpaceDE w:val="0"/>
                              <w:autoSpaceDN w:val="0"/>
                              <w:adjustRightInd w:val="0"/>
                              <w:snapToGrid w:val="0"/>
                              <w:spacing w:line="240" w:lineRule="exact"/>
                              <w:ind w:leftChars="5" w:left="742" w:right="-75" w:hangingChars="304" w:hanging="730"/>
                              <w:jc w:val="both"/>
                              <w:rPr>
                                <w:rFonts w:ascii="標楷體" w:eastAsia="標楷體" w:hAnsi="標楷體" w:cs="Arial"/>
                                <w:b/>
                                <w:snapToGrid w:val="0"/>
                                <w:kern w:val="0"/>
                              </w:rPr>
                            </w:pPr>
                            <w:r w:rsidRPr="00234803">
                              <w:rPr>
                                <w:rFonts w:ascii="標楷體" w:eastAsia="標楷體" w:hAnsi="標楷體" w:cs="新細明體" w:hint="eastAsia"/>
                                <w:b/>
                                <w:color w:val="000000"/>
                              </w:rPr>
                              <w:t>表</w:t>
                            </w:r>
                            <w:r>
                              <w:rPr>
                                <w:rFonts w:ascii="標楷體" w:eastAsia="標楷體" w:hAnsi="標楷體" w:cs="新細明體"/>
                                <w:b/>
                                <w:color w:val="000000"/>
                              </w:rPr>
                              <w:t>2</w:t>
                            </w:r>
                            <w:r w:rsidR="00292D4D">
                              <w:rPr>
                                <w:rFonts w:ascii="標楷體" w:eastAsia="標楷體" w:hAnsi="標楷體" w:cs="新細明體"/>
                                <w:b/>
                                <w:color w:val="000000"/>
                              </w:rPr>
                              <w:t>8</w:t>
                            </w:r>
                            <w:r>
                              <w:rPr>
                                <w:rFonts w:ascii="標楷體" w:eastAsia="標楷體" w:hAnsi="標楷體" w:cs="新細明體" w:hint="eastAsia"/>
                                <w:b/>
                                <w:color w:val="000000"/>
                              </w:rPr>
                              <w:t xml:space="preserve">　</w:t>
                            </w:r>
                            <w:r w:rsidRPr="00075F57">
                              <w:rPr>
                                <w:rFonts w:ascii="標楷體" w:eastAsia="標楷體" w:hAnsi="標楷體" w:cs="Arial" w:hint="eastAsia"/>
                                <w:b/>
                                <w:snapToGrid w:val="0"/>
                                <w:kern w:val="0"/>
                              </w:rPr>
                              <w:t>112年1月至113年9月</w:t>
                            </w:r>
                            <w:proofErr w:type="gramStart"/>
                            <w:r w:rsidRPr="00075F57">
                              <w:rPr>
                                <w:rFonts w:ascii="標楷體" w:eastAsia="標楷體" w:hAnsi="標楷體" w:cs="Arial" w:hint="eastAsia"/>
                                <w:b/>
                                <w:snapToGrid w:val="0"/>
                                <w:kern w:val="0"/>
                              </w:rPr>
                              <w:t>衛福部及所屬</w:t>
                            </w:r>
                            <w:proofErr w:type="gramEnd"/>
                            <w:r w:rsidRPr="00075F57">
                              <w:rPr>
                                <w:rFonts w:ascii="標楷體" w:eastAsia="標楷體" w:hAnsi="標楷體" w:cs="Arial" w:hint="eastAsia"/>
                                <w:b/>
                                <w:snapToGrid w:val="0"/>
                                <w:kern w:val="0"/>
                              </w:rPr>
                              <w:t>辦理緊急採購情形</w:t>
                            </w:r>
                          </w:p>
                          <w:p w14:paraId="08ADFA6E" w14:textId="77777777" w:rsidR="007F6B04" w:rsidRDefault="007F6B04" w:rsidP="007F6B04">
                            <w:pPr>
                              <w:pStyle w:val="af0"/>
                              <w:autoSpaceDE w:val="0"/>
                              <w:autoSpaceDN w:val="0"/>
                              <w:adjustRightInd w:val="0"/>
                              <w:snapToGrid w:val="0"/>
                              <w:spacing w:line="240" w:lineRule="exact"/>
                              <w:ind w:leftChars="5" w:left="559" w:right="-75" w:hangingChars="304" w:hanging="547"/>
                              <w:jc w:val="right"/>
                              <w:rPr>
                                <w:rFonts w:ascii="標楷體" w:eastAsia="標楷體" w:hAnsi="標楷體" w:cs="Arial"/>
                                <w:snapToGrid w:val="0"/>
                                <w:kern w:val="0"/>
                              </w:rPr>
                            </w:pPr>
                            <w:r>
                              <w:rPr>
                                <w:rFonts w:ascii="標楷體" w:eastAsia="標楷體" w:hAnsi="標楷體" w:cs="新細明體" w:hint="eastAsia"/>
                                <w:kern w:val="0"/>
                                <w:sz w:val="18"/>
                                <w:szCs w:val="18"/>
                              </w:rPr>
                              <w:t>單位：件、新臺幣千元</w:t>
                            </w:r>
                          </w:p>
                          <w:tbl>
                            <w:tblPr>
                              <w:tblStyle w:val="21"/>
                              <w:tblW w:w="5119" w:type="dxa"/>
                              <w:tblLook w:val="04A0" w:firstRow="1" w:lastRow="0" w:firstColumn="1" w:lastColumn="0" w:noHBand="0" w:noVBand="1"/>
                            </w:tblPr>
                            <w:tblGrid>
                              <w:gridCol w:w="1633"/>
                              <w:gridCol w:w="1339"/>
                              <w:gridCol w:w="567"/>
                              <w:gridCol w:w="1580"/>
                            </w:tblGrid>
                            <w:tr w:rsidR="007F6B04" w:rsidRPr="00075F57" w14:paraId="73C9113D" w14:textId="77777777" w:rsidTr="0045122A">
                              <w:trPr>
                                <w:trHeight w:val="251"/>
                              </w:trPr>
                              <w:tc>
                                <w:tcPr>
                                  <w:tcW w:w="1633" w:type="dxa"/>
                                </w:tcPr>
                                <w:p w14:paraId="156D01AA"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依據法條</w:t>
                                  </w:r>
                                </w:p>
                              </w:tc>
                              <w:tc>
                                <w:tcPr>
                                  <w:tcW w:w="1339" w:type="dxa"/>
                                </w:tcPr>
                                <w:p w14:paraId="11E596F9"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單位別</w:t>
                                  </w:r>
                                </w:p>
                              </w:tc>
                              <w:tc>
                                <w:tcPr>
                                  <w:tcW w:w="567" w:type="dxa"/>
                                </w:tcPr>
                                <w:p w14:paraId="2FDD9B7C"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件數</w:t>
                                  </w:r>
                                </w:p>
                              </w:tc>
                              <w:tc>
                                <w:tcPr>
                                  <w:tcW w:w="1580" w:type="dxa"/>
                                </w:tcPr>
                                <w:p w14:paraId="63A2B365"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金額</w:t>
                                  </w:r>
                                </w:p>
                              </w:tc>
                            </w:tr>
                            <w:tr w:rsidR="007F6B04" w:rsidRPr="00075F57" w14:paraId="281C4726" w14:textId="77777777" w:rsidTr="0045122A">
                              <w:trPr>
                                <w:trHeight w:val="251"/>
                              </w:trPr>
                              <w:tc>
                                <w:tcPr>
                                  <w:tcW w:w="2972" w:type="dxa"/>
                                  <w:gridSpan w:val="2"/>
                                </w:tcPr>
                                <w:p w14:paraId="03A7526A" w14:textId="77777777" w:rsidR="007F6B04" w:rsidRPr="00075F57" w:rsidRDefault="007F6B04" w:rsidP="00063FF1">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合計</w:t>
                                  </w:r>
                                </w:p>
                              </w:tc>
                              <w:tc>
                                <w:tcPr>
                                  <w:tcW w:w="567" w:type="dxa"/>
                                </w:tcPr>
                                <w:p w14:paraId="45116CB9"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3</w:t>
                                  </w:r>
                                  <w:r w:rsidRPr="00075F57">
                                    <w:rPr>
                                      <w:rFonts w:ascii="標楷體" w:eastAsia="標楷體" w:hAnsi="標楷體"/>
                                      <w:b/>
                                      <w:sz w:val="20"/>
                                      <w:szCs w:val="20"/>
                                    </w:rPr>
                                    <w:t>0</w:t>
                                  </w:r>
                                </w:p>
                              </w:tc>
                              <w:tc>
                                <w:tcPr>
                                  <w:tcW w:w="1580" w:type="dxa"/>
                                </w:tcPr>
                                <w:p w14:paraId="4884C23C"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2</w:t>
                                  </w:r>
                                  <w:r w:rsidRPr="00075F57">
                                    <w:rPr>
                                      <w:rFonts w:ascii="標楷體" w:eastAsia="標楷體" w:hAnsi="標楷體"/>
                                      <w:b/>
                                      <w:sz w:val="20"/>
                                      <w:szCs w:val="20"/>
                                    </w:rPr>
                                    <w:t>58,930</w:t>
                                  </w:r>
                                </w:p>
                              </w:tc>
                            </w:tr>
                            <w:tr w:rsidR="007F6B04" w:rsidRPr="00075F57" w14:paraId="1364A602" w14:textId="77777777" w:rsidTr="0045122A">
                              <w:trPr>
                                <w:trHeight w:val="251"/>
                              </w:trPr>
                              <w:tc>
                                <w:tcPr>
                                  <w:tcW w:w="1633" w:type="dxa"/>
                                  <w:vMerge w:val="restart"/>
                                  <w:vAlign w:val="center"/>
                                </w:tcPr>
                                <w:p w14:paraId="5FE23DFE" w14:textId="77777777" w:rsidR="007F6B04" w:rsidRPr="00075F57" w:rsidRDefault="007F6B04" w:rsidP="00A345FA">
                                  <w:pPr>
                                    <w:spacing w:line="220" w:lineRule="exact"/>
                                    <w:ind w:leftChars="-27" w:left="-65" w:rightChars="-31" w:right="-74"/>
                                    <w:jc w:val="both"/>
                                    <w:rPr>
                                      <w:rFonts w:ascii="標楷體" w:eastAsia="標楷體" w:hAnsi="標楷體"/>
                                      <w:b/>
                                      <w:sz w:val="20"/>
                                      <w:szCs w:val="20"/>
                                    </w:rPr>
                                  </w:pPr>
                                  <w:r w:rsidRPr="00075F57">
                                    <w:rPr>
                                      <w:rFonts w:ascii="標楷體" w:eastAsia="標楷體" w:hAnsi="標楷體" w:hint="eastAsia"/>
                                      <w:sz w:val="20"/>
                                      <w:szCs w:val="20"/>
                                    </w:rPr>
                                    <w:t>政府採購法第2</w:t>
                                  </w:r>
                                  <w:r w:rsidRPr="00075F57">
                                    <w:rPr>
                                      <w:rFonts w:ascii="標楷體" w:eastAsia="標楷體" w:hAnsi="標楷體"/>
                                      <w:sz w:val="20"/>
                                      <w:szCs w:val="20"/>
                                    </w:rPr>
                                    <w:t>2</w:t>
                                  </w:r>
                                  <w:r w:rsidRPr="00075F57">
                                    <w:rPr>
                                      <w:rFonts w:ascii="標楷體" w:eastAsia="標楷體" w:hAnsi="標楷體" w:hint="eastAsia"/>
                                      <w:sz w:val="20"/>
                                      <w:szCs w:val="20"/>
                                    </w:rPr>
                                    <w:t>條第1項第3款</w:t>
                                  </w:r>
                                </w:p>
                              </w:tc>
                              <w:tc>
                                <w:tcPr>
                                  <w:tcW w:w="1339" w:type="dxa"/>
                                </w:tcPr>
                                <w:p w14:paraId="0571142A" w14:textId="77777777" w:rsidR="007F6B04" w:rsidRPr="00075F57" w:rsidRDefault="007F6B04" w:rsidP="00A345FA">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小計</w:t>
                                  </w:r>
                                </w:p>
                              </w:tc>
                              <w:tc>
                                <w:tcPr>
                                  <w:tcW w:w="567" w:type="dxa"/>
                                </w:tcPr>
                                <w:p w14:paraId="5E1F4F65"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1</w:t>
                                  </w:r>
                                  <w:r w:rsidRPr="00075F57">
                                    <w:rPr>
                                      <w:rFonts w:ascii="標楷體" w:eastAsia="標楷體" w:hAnsi="標楷體"/>
                                      <w:b/>
                                      <w:sz w:val="20"/>
                                      <w:szCs w:val="20"/>
                                    </w:rPr>
                                    <w:t>8</w:t>
                                  </w:r>
                                </w:p>
                              </w:tc>
                              <w:tc>
                                <w:tcPr>
                                  <w:tcW w:w="1580" w:type="dxa"/>
                                </w:tcPr>
                                <w:p w14:paraId="7235C21C"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2</w:t>
                                  </w:r>
                                  <w:r w:rsidRPr="00075F57">
                                    <w:rPr>
                                      <w:rFonts w:ascii="標楷體" w:eastAsia="標楷體" w:hAnsi="標楷體"/>
                                      <w:b/>
                                      <w:sz w:val="20"/>
                                      <w:szCs w:val="20"/>
                                    </w:rPr>
                                    <w:t>23,347</w:t>
                                  </w:r>
                                </w:p>
                              </w:tc>
                            </w:tr>
                            <w:tr w:rsidR="007F6B04" w:rsidRPr="00075F57" w14:paraId="4CB38192" w14:textId="77777777" w:rsidTr="0045122A">
                              <w:trPr>
                                <w:trHeight w:val="251"/>
                              </w:trPr>
                              <w:tc>
                                <w:tcPr>
                                  <w:tcW w:w="1633" w:type="dxa"/>
                                  <w:vMerge/>
                                  <w:vAlign w:val="center"/>
                                </w:tcPr>
                                <w:p w14:paraId="17415BB1"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41675B49"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衛福部</w:t>
                                  </w:r>
                                </w:p>
                              </w:tc>
                              <w:tc>
                                <w:tcPr>
                                  <w:tcW w:w="567" w:type="dxa"/>
                                </w:tcPr>
                                <w:p w14:paraId="3525CC06"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1</w:t>
                                  </w:r>
                                </w:p>
                              </w:tc>
                              <w:tc>
                                <w:tcPr>
                                  <w:tcW w:w="1580" w:type="dxa"/>
                                </w:tcPr>
                                <w:p w14:paraId="0610C71E"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r w:rsidRPr="00075F57">
                                    <w:rPr>
                                      <w:rFonts w:ascii="標楷體" w:eastAsia="標楷體" w:hAnsi="標楷體"/>
                                      <w:sz w:val="20"/>
                                      <w:szCs w:val="20"/>
                                    </w:rPr>
                                    <w:t>17,152</w:t>
                                  </w:r>
                                </w:p>
                              </w:tc>
                            </w:tr>
                            <w:tr w:rsidR="007F6B04" w:rsidRPr="00075F57" w14:paraId="1D3829A5" w14:textId="77777777" w:rsidTr="0045122A">
                              <w:trPr>
                                <w:trHeight w:val="251"/>
                              </w:trPr>
                              <w:tc>
                                <w:tcPr>
                                  <w:tcW w:w="1633" w:type="dxa"/>
                                  <w:vMerge/>
                                  <w:vAlign w:val="center"/>
                                </w:tcPr>
                                <w:p w14:paraId="1D7E964F"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1C590721"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疾病管制署</w:t>
                                  </w:r>
                                </w:p>
                              </w:tc>
                              <w:tc>
                                <w:tcPr>
                                  <w:tcW w:w="567" w:type="dxa"/>
                                </w:tcPr>
                                <w:p w14:paraId="1E7339D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457E66BD"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r w:rsidRPr="00075F57">
                                    <w:rPr>
                                      <w:rFonts w:ascii="標楷體" w:eastAsia="標楷體" w:hAnsi="標楷體"/>
                                      <w:sz w:val="20"/>
                                      <w:szCs w:val="20"/>
                                    </w:rPr>
                                    <w:t>,908</w:t>
                                  </w:r>
                                </w:p>
                              </w:tc>
                            </w:tr>
                            <w:tr w:rsidR="007F6B04" w:rsidRPr="00075F57" w14:paraId="567F4F8E" w14:textId="77777777" w:rsidTr="0045122A">
                              <w:trPr>
                                <w:trHeight w:val="251"/>
                              </w:trPr>
                              <w:tc>
                                <w:tcPr>
                                  <w:tcW w:w="1633" w:type="dxa"/>
                                  <w:vMerge/>
                                  <w:vAlign w:val="center"/>
                                </w:tcPr>
                                <w:p w14:paraId="0EA24F46"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03C7E9FB"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桃園醫院</w:t>
                                  </w:r>
                                </w:p>
                              </w:tc>
                              <w:tc>
                                <w:tcPr>
                                  <w:tcW w:w="567" w:type="dxa"/>
                                </w:tcPr>
                                <w:p w14:paraId="2767E27B"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5768472C"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6</w:t>
                                  </w:r>
                                  <w:r w:rsidRPr="00075F57">
                                    <w:rPr>
                                      <w:rFonts w:ascii="標楷體" w:eastAsia="標楷體" w:hAnsi="標楷體"/>
                                      <w:sz w:val="20"/>
                                      <w:szCs w:val="20"/>
                                    </w:rPr>
                                    <w:t>27</w:t>
                                  </w:r>
                                </w:p>
                              </w:tc>
                            </w:tr>
                            <w:tr w:rsidR="007F6B04" w:rsidRPr="00075F57" w14:paraId="6E5FF8D8" w14:textId="77777777" w:rsidTr="0045122A">
                              <w:trPr>
                                <w:trHeight w:val="251"/>
                              </w:trPr>
                              <w:tc>
                                <w:tcPr>
                                  <w:tcW w:w="1633" w:type="dxa"/>
                                  <w:vMerge/>
                                  <w:vAlign w:val="center"/>
                                </w:tcPr>
                                <w:p w14:paraId="6D1BDBFE"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60D37E35"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金門醫院</w:t>
                                  </w:r>
                                </w:p>
                              </w:tc>
                              <w:tc>
                                <w:tcPr>
                                  <w:tcW w:w="567" w:type="dxa"/>
                                </w:tcPr>
                                <w:p w14:paraId="2C9D967D"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p>
                              </w:tc>
                              <w:tc>
                                <w:tcPr>
                                  <w:tcW w:w="1580" w:type="dxa"/>
                                </w:tcPr>
                                <w:p w14:paraId="34A30E1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,959</w:t>
                                  </w:r>
                                </w:p>
                              </w:tc>
                            </w:tr>
                            <w:tr w:rsidR="007F6B04" w:rsidRPr="00075F57" w14:paraId="115288E2" w14:textId="77777777" w:rsidTr="0045122A">
                              <w:trPr>
                                <w:trHeight w:val="251"/>
                              </w:trPr>
                              <w:tc>
                                <w:tcPr>
                                  <w:tcW w:w="1633" w:type="dxa"/>
                                  <w:vMerge/>
                                  <w:vAlign w:val="center"/>
                                </w:tcPr>
                                <w:p w14:paraId="72DA5FAA"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3E94FDDC"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樂生療養院</w:t>
                                  </w:r>
                                </w:p>
                              </w:tc>
                              <w:tc>
                                <w:tcPr>
                                  <w:tcW w:w="567" w:type="dxa"/>
                                </w:tcPr>
                                <w:p w14:paraId="74DBB98F"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2C6A9E9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7</w:t>
                                  </w:r>
                                  <w:r w:rsidRPr="00075F57">
                                    <w:rPr>
                                      <w:rFonts w:ascii="標楷體" w:eastAsia="標楷體" w:hAnsi="標楷體"/>
                                      <w:sz w:val="20"/>
                                      <w:szCs w:val="20"/>
                                    </w:rPr>
                                    <w:t>00</w:t>
                                  </w:r>
                                </w:p>
                              </w:tc>
                            </w:tr>
                            <w:tr w:rsidR="007F6B04" w:rsidRPr="00075F57" w14:paraId="3AEA6372" w14:textId="77777777" w:rsidTr="0045122A">
                              <w:trPr>
                                <w:trHeight w:val="251"/>
                              </w:trPr>
                              <w:tc>
                                <w:tcPr>
                                  <w:tcW w:w="1633" w:type="dxa"/>
                                  <w:vMerge w:val="restart"/>
                                  <w:vAlign w:val="center"/>
                                </w:tcPr>
                                <w:p w14:paraId="2659F5E8" w14:textId="77777777" w:rsidR="007F6B04" w:rsidRPr="00075F57" w:rsidRDefault="007F6B04" w:rsidP="00A345FA">
                                  <w:pPr>
                                    <w:spacing w:line="220" w:lineRule="exact"/>
                                    <w:ind w:leftChars="-27" w:left="-65" w:rightChars="-31" w:right="-74"/>
                                    <w:jc w:val="both"/>
                                    <w:rPr>
                                      <w:rFonts w:ascii="標楷體" w:eastAsia="標楷體" w:hAnsi="標楷體"/>
                                      <w:b/>
                                      <w:sz w:val="20"/>
                                      <w:szCs w:val="20"/>
                                    </w:rPr>
                                  </w:pPr>
                                  <w:r w:rsidRPr="00075F57">
                                    <w:rPr>
                                      <w:rFonts w:ascii="標楷體" w:eastAsia="標楷體" w:hAnsi="標楷體" w:hint="eastAsia"/>
                                      <w:sz w:val="20"/>
                                      <w:szCs w:val="20"/>
                                    </w:rPr>
                                    <w:t>政府採購法第</w:t>
                                  </w:r>
                                  <w:r w:rsidRPr="00075F57">
                                    <w:rPr>
                                      <w:rFonts w:ascii="標楷體" w:eastAsia="標楷體" w:hAnsi="標楷體"/>
                                      <w:sz w:val="20"/>
                                      <w:szCs w:val="20"/>
                                    </w:rPr>
                                    <w:t>105</w:t>
                                  </w:r>
                                  <w:r w:rsidRPr="00075F57">
                                    <w:rPr>
                                      <w:rFonts w:ascii="標楷體" w:eastAsia="標楷體" w:hAnsi="標楷體" w:hint="eastAsia"/>
                                      <w:sz w:val="20"/>
                                      <w:szCs w:val="20"/>
                                    </w:rPr>
                                    <w:t>條第1項第2款</w:t>
                                  </w:r>
                                </w:p>
                              </w:tc>
                              <w:tc>
                                <w:tcPr>
                                  <w:tcW w:w="1339" w:type="dxa"/>
                                </w:tcPr>
                                <w:p w14:paraId="643B9AC6" w14:textId="77777777" w:rsidR="007F6B04" w:rsidRPr="00075F57" w:rsidRDefault="007F6B04" w:rsidP="00A345FA">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小計</w:t>
                                  </w:r>
                                </w:p>
                              </w:tc>
                              <w:tc>
                                <w:tcPr>
                                  <w:tcW w:w="567" w:type="dxa"/>
                                </w:tcPr>
                                <w:p w14:paraId="5DAD816F"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1</w:t>
                                  </w:r>
                                  <w:r w:rsidRPr="00075F57">
                                    <w:rPr>
                                      <w:rFonts w:ascii="標楷體" w:eastAsia="標楷體" w:hAnsi="標楷體"/>
                                      <w:b/>
                                      <w:sz w:val="20"/>
                                      <w:szCs w:val="20"/>
                                    </w:rPr>
                                    <w:t>2</w:t>
                                  </w:r>
                                </w:p>
                              </w:tc>
                              <w:tc>
                                <w:tcPr>
                                  <w:tcW w:w="1580" w:type="dxa"/>
                                </w:tcPr>
                                <w:p w14:paraId="644B618E"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3</w:t>
                                  </w:r>
                                  <w:r w:rsidRPr="00075F57">
                                    <w:rPr>
                                      <w:rFonts w:ascii="標楷體" w:eastAsia="標楷體" w:hAnsi="標楷體"/>
                                      <w:b/>
                                      <w:sz w:val="20"/>
                                      <w:szCs w:val="20"/>
                                    </w:rPr>
                                    <w:t>5,582</w:t>
                                  </w:r>
                                </w:p>
                              </w:tc>
                            </w:tr>
                            <w:tr w:rsidR="007F6B04" w:rsidRPr="00075F57" w14:paraId="5386EEA5" w14:textId="77777777" w:rsidTr="0045122A">
                              <w:trPr>
                                <w:trHeight w:val="251"/>
                              </w:trPr>
                              <w:tc>
                                <w:tcPr>
                                  <w:tcW w:w="1633" w:type="dxa"/>
                                  <w:vMerge/>
                                </w:tcPr>
                                <w:p w14:paraId="4CF5E49B"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104FE022"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疾病管制署</w:t>
                                  </w:r>
                                </w:p>
                              </w:tc>
                              <w:tc>
                                <w:tcPr>
                                  <w:tcW w:w="567" w:type="dxa"/>
                                </w:tcPr>
                                <w:p w14:paraId="63563950"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4</w:t>
                                  </w:r>
                                </w:p>
                              </w:tc>
                              <w:tc>
                                <w:tcPr>
                                  <w:tcW w:w="1580" w:type="dxa"/>
                                </w:tcPr>
                                <w:p w14:paraId="7DE19E6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9,745</w:t>
                                  </w:r>
                                </w:p>
                              </w:tc>
                            </w:tr>
                            <w:tr w:rsidR="007F6B04" w:rsidRPr="00075F57" w14:paraId="432E9F53" w14:textId="77777777" w:rsidTr="0045122A">
                              <w:trPr>
                                <w:trHeight w:val="251"/>
                              </w:trPr>
                              <w:tc>
                                <w:tcPr>
                                  <w:tcW w:w="1633" w:type="dxa"/>
                                  <w:vMerge/>
                                </w:tcPr>
                                <w:p w14:paraId="7A7E1B4F"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52EAB111"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彰化醫院</w:t>
                                  </w:r>
                                </w:p>
                              </w:tc>
                              <w:tc>
                                <w:tcPr>
                                  <w:tcW w:w="567" w:type="dxa"/>
                                </w:tcPr>
                                <w:p w14:paraId="1097AD53"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p>
                              </w:tc>
                              <w:tc>
                                <w:tcPr>
                                  <w:tcW w:w="1580" w:type="dxa"/>
                                </w:tcPr>
                                <w:p w14:paraId="25E0FBF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9</w:t>
                                  </w:r>
                                  <w:r w:rsidRPr="00075F57">
                                    <w:rPr>
                                      <w:rFonts w:ascii="標楷體" w:eastAsia="標楷體" w:hAnsi="標楷體"/>
                                      <w:sz w:val="20"/>
                                      <w:szCs w:val="20"/>
                                    </w:rPr>
                                    <w:t>00</w:t>
                                  </w:r>
                                </w:p>
                              </w:tc>
                            </w:tr>
                            <w:tr w:rsidR="007F6B04" w:rsidRPr="00075F57" w14:paraId="52420C57" w14:textId="77777777" w:rsidTr="0045122A">
                              <w:trPr>
                                <w:trHeight w:val="251"/>
                              </w:trPr>
                              <w:tc>
                                <w:tcPr>
                                  <w:tcW w:w="1633" w:type="dxa"/>
                                  <w:vMerge/>
                                </w:tcPr>
                                <w:p w14:paraId="6EA30B44"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7FF420EB"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恆春旅遊醫院</w:t>
                                  </w:r>
                                </w:p>
                              </w:tc>
                              <w:tc>
                                <w:tcPr>
                                  <w:tcW w:w="567" w:type="dxa"/>
                                </w:tcPr>
                                <w:p w14:paraId="539FC2E4"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330497D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6</w:t>
                                  </w:r>
                                  <w:r w:rsidRPr="00075F57">
                                    <w:rPr>
                                      <w:rFonts w:ascii="標楷體" w:eastAsia="標楷體" w:hAnsi="標楷體"/>
                                      <w:sz w:val="20"/>
                                      <w:szCs w:val="20"/>
                                    </w:rPr>
                                    <w:t>,209</w:t>
                                  </w:r>
                                </w:p>
                              </w:tc>
                            </w:tr>
                            <w:tr w:rsidR="007F6B04" w:rsidRPr="00075F57" w14:paraId="6C418AFD" w14:textId="77777777" w:rsidTr="0045122A">
                              <w:trPr>
                                <w:trHeight w:val="251"/>
                              </w:trPr>
                              <w:tc>
                                <w:tcPr>
                                  <w:tcW w:w="1633" w:type="dxa"/>
                                  <w:vMerge/>
                                </w:tcPr>
                                <w:p w14:paraId="4AE03B66"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17539113"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樂生療養院</w:t>
                                  </w:r>
                                </w:p>
                              </w:tc>
                              <w:tc>
                                <w:tcPr>
                                  <w:tcW w:w="567" w:type="dxa"/>
                                </w:tcPr>
                                <w:p w14:paraId="7BF1314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5</w:t>
                                  </w:r>
                                </w:p>
                              </w:tc>
                              <w:tc>
                                <w:tcPr>
                                  <w:tcW w:w="1580" w:type="dxa"/>
                                </w:tcPr>
                                <w:p w14:paraId="6EFC9DE0"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8</w:t>
                                  </w:r>
                                  <w:r w:rsidRPr="00075F57">
                                    <w:rPr>
                                      <w:rFonts w:ascii="標楷體" w:eastAsia="標楷體" w:hAnsi="標楷體"/>
                                      <w:sz w:val="20"/>
                                      <w:szCs w:val="20"/>
                                    </w:rPr>
                                    <w:t>,727</w:t>
                                  </w:r>
                                </w:p>
                              </w:tc>
                            </w:tr>
                          </w:tbl>
                          <w:p w14:paraId="297E0C6A" w14:textId="77777777" w:rsidR="007F6B04" w:rsidRPr="001C4DAE" w:rsidRDefault="007F6B04" w:rsidP="007F6B04">
                            <w:pPr>
                              <w:pStyle w:val="af0"/>
                              <w:autoSpaceDE w:val="0"/>
                              <w:autoSpaceDN w:val="0"/>
                              <w:adjustRightInd w:val="0"/>
                              <w:snapToGrid w:val="0"/>
                              <w:spacing w:line="220" w:lineRule="exact"/>
                              <w:ind w:leftChars="6" w:left="896" w:right="-62" w:hangingChars="490" w:hanging="882"/>
                              <w:rPr>
                                <w:rFonts w:ascii="標楷體" w:eastAsia="標楷體" w:hAnsi="標楷體" w:cs="Arial"/>
                                <w:snapToGrid w:val="0"/>
                                <w:kern w:val="0"/>
                                <w:sz w:val="18"/>
                                <w:szCs w:val="18"/>
                              </w:rPr>
                            </w:pPr>
                            <w:r>
                              <w:rPr>
                                <w:rFonts w:ascii="標楷體" w:eastAsia="標楷體" w:hAnsi="標楷體" w:cs="Arial" w:hint="eastAsia"/>
                                <w:snapToGrid w:val="0"/>
                                <w:kern w:val="0"/>
                                <w:sz w:val="18"/>
                                <w:szCs w:val="18"/>
                              </w:rPr>
                              <w:t>資料來源</w:t>
                            </w:r>
                            <w:r>
                              <w:rPr>
                                <w:rFonts w:ascii="標楷體" w:eastAsia="標楷體" w:hAnsi="標楷體" w:cs="Arial"/>
                                <w:snapToGrid w:val="0"/>
                                <w:kern w:val="0"/>
                                <w:sz w:val="18"/>
                                <w:szCs w:val="18"/>
                              </w:rPr>
                              <w:t>：整理自</w:t>
                            </w:r>
                            <w:r>
                              <w:rPr>
                                <w:rFonts w:ascii="標楷體" w:eastAsia="標楷體" w:hAnsi="標楷體" w:cs="Arial" w:hint="eastAsia"/>
                                <w:snapToGrid w:val="0"/>
                                <w:kern w:val="0"/>
                                <w:sz w:val="18"/>
                                <w:szCs w:val="18"/>
                              </w:rPr>
                              <w:t>行政院公共工程委員會政府電子採購網資料。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7D0014" id="文字方塊 9" o:spid="_x0000_s1058" type="#_x0000_t202" style="position:absolute;left:0;text-align:left;margin-left:230.55pt;margin-top:151.1pt;width:268.15pt;height:226.75pt;z-index:-25038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" filled="f" stroked="f">
                <v:textbox>
                  <w:txbxContent>
                    <w:p w14:paraId="2C85161C" w14:textId="55309891" w:rsidR="007F6B04" w:rsidRDefault="007F6B04" w:rsidP="007F6B04">
                      <w:pPr>
                        <w:pStyle w:val="af0"/>
                        <w:autoSpaceDE w:val="0"/>
                        <w:autoSpaceDN w:val="0"/>
                        <w:adjustRightInd w:val="0"/>
                        <w:snapToGrid w:val="0"/>
                        <w:spacing w:line="240" w:lineRule="exact"/>
                        <w:ind w:leftChars="5" w:left="742" w:right="-75" w:hangingChars="304" w:hanging="730"/>
                        <w:jc w:val="both"/>
                        <w:rPr>
                          <w:rFonts w:ascii="標楷體" w:eastAsia="標楷體" w:hAnsi="標楷體" w:cs="Arial"/>
                          <w:b/>
                          <w:snapToGrid w:val="0"/>
                          <w:kern w:val="0"/>
                        </w:rPr>
                      </w:pPr>
                      <w:r w:rsidRPr="00234803">
                        <w:rPr>
                          <w:rFonts w:ascii="標楷體" w:eastAsia="標楷體" w:hAnsi="標楷體" w:cs="新細明體" w:hint="eastAsia"/>
                          <w:b/>
                          <w:color w:val="000000"/>
                        </w:rPr>
                        <w:t>表</w:t>
                      </w:r>
                      <w:r>
                        <w:rPr>
                          <w:rFonts w:ascii="標楷體" w:eastAsia="標楷體" w:hAnsi="標楷體" w:cs="新細明體"/>
                          <w:b/>
                          <w:color w:val="000000"/>
                        </w:rPr>
                        <w:t>2</w:t>
                      </w:r>
                      <w:r w:rsidR="00292D4D">
                        <w:rPr>
                          <w:rFonts w:ascii="標楷體" w:eastAsia="標楷體" w:hAnsi="標楷體" w:cs="新細明體"/>
                          <w:b/>
                          <w:color w:val="000000"/>
                        </w:rPr>
                        <w:t>8</w:t>
                      </w:r>
                      <w:r>
                        <w:rPr>
                          <w:rFonts w:ascii="標楷體" w:eastAsia="標楷體" w:hAnsi="標楷體" w:cs="新細明體" w:hint="eastAsia"/>
                          <w:b/>
                          <w:color w:val="000000"/>
                        </w:rPr>
                        <w:t xml:space="preserve">　</w:t>
                      </w:r>
                      <w:r w:rsidRPr="00075F57">
                        <w:rPr>
                          <w:rFonts w:ascii="標楷體" w:eastAsia="標楷體" w:hAnsi="標楷體" w:cs="Arial" w:hint="eastAsia"/>
                          <w:b/>
                          <w:snapToGrid w:val="0"/>
                          <w:kern w:val="0"/>
                        </w:rPr>
                        <w:t>112年1月至113年9月</w:t>
                      </w:r>
                      <w:proofErr w:type="gramStart"/>
                      <w:r w:rsidRPr="00075F57">
                        <w:rPr>
                          <w:rFonts w:ascii="標楷體" w:eastAsia="標楷體" w:hAnsi="標楷體" w:cs="Arial" w:hint="eastAsia"/>
                          <w:b/>
                          <w:snapToGrid w:val="0"/>
                          <w:kern w:val="0"/>
                        </w:rPr>
                        <w:t>衛福部及所屬</w:t>
                      </w:r>
                      <w:proofErr w:type="gramEnd"/>
                      <w:r w:rsidRPr="00075F57">
                        <w:rPr>
                          <w:rFonts w:ascii="標楷體" w:eastAsia="標楷體" w:hAnsi="標楷體" w:cs="Arial" w:hint="eastAsia"/>
                          <w:b/>
                          <w:snapToGrid w:val="0"/>
                          <w:kern w:val="0"/>
                        </w:rPr>
                        <w:t>辦理緊急採購情形</w:t>
                      </w:r>
                    </w:p>
                    <w:p w14:paraId="08ADFA6E" w14:textId="77777777" w:rsidR="007F6B04" w:rsidRDefault="007F6B04" w:rsidP="007F6B04">
                      <w:pPr>
                        <w:pStyle w:val="af0"/>
                        <w:autoSpaceDE w:val="0"/>
                        <w:autoSpaceDN w:val="0"/>
                        <w:adjustRightInd w:val="0"/>
                        <w:snapToGrid w:val="0"/>
                        <w:spacing w:line="240" w:lineRule="exact"/>
                        <w:ind w:leftChars="5" w:left="559" w:right="-75" w:hangingChars="304" w:hanging="547"/>
                        <w:jc w:val="right"/>
                        <w:rPr>
                          <w:rFonts w:ascii="標楷體" w:eastAsia="標楷體" w:hAnsi="標楷體" w:cs="Arial"/>
                          <w:snapToGrid w:val="0"/>
                          <w:kern w:val="0"/>
                        </w:rPr>
                      </w:pPr>
                      <w:r>
                        <w:rPr>
                          <w:rFonts w:ascii="標楷體" w:eastAsia="標楷體" w:hAnsi="標楷體" w:cs="新細明體" w:hint="eastAsia"/>
                          <w:kern w:val="0"/>
                          <w:sz w:val="18"/>
                          <w:szCs w:val="18"/>
                        </w:rPr>
                        <w:t>單位：件、新臺幣千元</w:t>
                      </w:r>
                    </w:p>
                    <w:tbl>
                      <w:tblPr>
                        <w:tblStyle w:val="21"/>
                        <w:tblW w:w="5119" w:type="dxa"/>
                        <w:tblLook w:val="04A0" w:firstRow="1" w:lastRow="0" w:firstColumn="1" w:lastColumn="0" w:noHBand="0" w:noVBand="1"/>
                      </w:tblPr>
                      <w:tblGrid>
                        <w:gridCol w:w="1633"/>
                        <w:gridCol w:w="1339"/>
                        <w:gridCol w:w="567"/>
                        <w:gridCol w:w="1580"/>
                      </w:tblGrid>
                      <w:tr w:rsidR="007F6B04" w:rsidRPr="00075F57" w14:paraId="73C9113D" w14:textId="77777777" w:rsidTr="0045122A">
                        <w:trPr>
                          <w:trHeight w:val="251"/>
                        </w:trPr>
                        <w:tc>
                          <w:tcPr>
                            <w:tcW w:w="1633" w:type="dxa"/>
                          </w:tcPr>
                          <w:p w14:paraId="156D01AA"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依據法條</w:t>
                            </w:r>
                          </w:p>
                        </w:tc>
                        <w:tc>
                          <w:tcPr>
                            <w:tcW w:w="1339" w:type="dxa"/>
                          </w:tcPr>
                          <w:p w14:paraId="11E596F9"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單位別</w:t>
                            </w:r>
                          </w:p>
                        </w:tc>
                        <w:tc>
                          <w:tcPr>
                            <w:tcW w:w="567" w:type="dxa"/>
                          </w:tcPr>
                          <w:p w14:paraId="2FDD9B7C"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件數</w:t>
                            </w:r>
                          </w:p>
                        </w:tc>
                        <w:tc>
                          <w:tcPr>
                            <w:tcW w:w="1580" w:type="dxa"/>
                          </w:tcPr>
                          <w:p w14:paraId="63A2B365" w14:textId="77777777" w:rsidR="007F6B04" w:rsidRPr="00075F57" w:rsidRDefault="007F6B04" w:rsidP="00A345FA">
                            <w:pPr>
                              <w:spacing w:line="220" w:lineRule="exact"/>
                              <w:ind w:leftChars="-27" w:left="-65" w:rightChars="-31" w:right="-74"/>
                              <w:jc w:val="center"/>
                              <w:rPr>
                                <w:rFonts w:ascii="標楷體" w:eastAsia="標楷體" w:hAnsi="標楷體"/>
                                <w:sz w:val="20"/>
                                <w:szCs w:val="20"/>
                              </w:rPr>
                            </w:pPr>
                            <w:r w:rsidRPr="00075F57">
                              <w:rPr>
                                <w:rFonts w:ascii="標楷體" w:eastAsia="標楷體" w:hAnsi="標楷體" w:hint="eastAsia"/>
                                <w:sz w:val="20"/>
                                <w:szCs w:val="20"/>
                              </w:rPr>
                              <w:t>金額</w:t>
                            </w:r>
                          </w:p>
                        </w:tc>
                      </w:tr>
                      <w:tr w:rsidR="007F6B04" w:rsidRPr="00075F57" w14:paraId="281C4726" w14:textId="77777777" w:rsidTr="0045122A">
                        <w:trPr>
                          <w:trHeight w:val="251"/>
                        </w:trPr>
                        <w:tc>
                          <w:tcPr>
                            <w:tcW w:w="2972" w:type="dxa"/>
                            <w:gridSpan w:val="2"/>
                          </w:tcPr>
                          <w:p w14:paraId="03A7526A" w14:textId="77777777" w:rsidR="007F6B04" w:rsidRPr="00075F57" w:rsidRDefault="007F6B04" w:rsidP="00063FF1">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合計</w:t>
                            </w:r>
                          </w:p>
                        </w:tc>
                        <w:tc>
                          <w:tcPr>
                            <w:tcW w:w="567" w:type="dxa"/>
                          </w:tcPr>
                          <w:p w14:paraId="45116CB9"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3</w:t>
                            </w:r>
                            <w:r w:rsidRPr="00075F57">
                              <w:rPr>
                                <w:rFonts w:ascii="標楷體" w:eastAsia="標楷體" w:hAnsi="標楷體"/>
                                <w:b/>
                                <w:sz w:val="20"/>
                                <w:szCs w:val="20"/>
                              </w:rPr>
                              <w:t>0</w:t>
                            </w:r>
                          </w:p>
                        </w:tc>
                        <w:tc>
                          <w:tcPr>
                            <w:tcW w:w="1580" w:type="dxa"/>
                          </w:tcPr>
                          <w:p w14:paraId="4884C23C"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2</w:t>
                            </w:r>
                            <w:r w:rsidRPr="00075F57">
                              <w:rPr>
                                <w:rFonts w:ascii="標楷體" w:eastAsia="標楷體" w:hAnsi="標楷體"/>
                                <w:b/>
                                <w:sz w:val="20"/>
                                <w:szCs w:val="20"/>
                              </w:rPr>
                              <w:t>58,930</w:t>
                            </w:r>
                          </w:p>
                        </w:tc>
                      </w:tr>
                      <w:tr w:rsidR="007F6B04" w:rsidRPr="00075F57" w14:paraId="1364A602" w14:textId="77777777" w:rsidTr="0045122A">
                        <w:trPr>
                          <w:trHeight w:val="251"/>
                        </w:trPr>
                        <w:tc>
                          <w:tcPr>
                            <w:tcW w:w="1633" w:type="dxa"/>
                            <w:vMerge w:val="restart"/>
                            <w:vAlign w:val="center"/>
                          </w:tcPr>
                          <w:p w14:paraId="5FE23DFE" w14:textId="77777777" w:rsidR="007F6B04" w:rsidRPr="00075F57" w:rsidRDefault="007F6B04" w:rsidP="00A345FA">
                            <w:pPr>
                              <w:spacing w:line="220" w:lineRule="exact"/>
                              <w:ind w:leftChars="-27" w:left="-65" w:rightChars="-31" w:right="-74"/>
                              <w:jc w:val="both"/>
                              <w:rPr>
                                <w:rFonts w:ascii="標楷體" w:eastAsia="標楷體" w:hAnsi="標楷體"/>
                                <w:b/>
                                <w:sz w:val="20"/>
                                <w:szCs w:val="20"/>
                              </w:rPr>
                            </w:pPr>
                            <w:r w:rsidRPr="00075F57">
                              <w:rPr>
                                <w:rFonts w:ascii="標楷體" w:eastAsia="標楷體" w:hAnsi="標楷體" w:hint="eastAsia"/>
                                <w:sz w:val="20"/>
                                <w:szCs w:val="20"/>
                              </w:rPr>
                              <w:t>政府採購法第2</w:t>
                            </w:r>
                            <w:r w:rsidRPr="00075F57">
                              <w:rPr>
                                <w:rFonts w:ascii="標楷體" w:eastAsia="標楷體" w:hAnsi="標楷體"/>
                                <w:sz w:val="20"/>
                                <w:szCs w:val="20"/>
                              </w:rPr>
                              <w:t>2</w:t>
                            </w:r>
                            <w:r w:rsidRPr="00075F57">
                              <w:rPr>
                                <w:rFonts w:ascii="標楷體" w:eastAsia="標楷體" w:hAnsi="標楷體" w:hint="eastAsia"/>
                                <w:sz w:val="20"/>
                                <w:szCs w:val="20"/>
                              </w:rPr>
                              <w:t>條第1項第3款</w:t>
                            </w:r>
                          </w:p>
                        </w:tc>
                        <w:tc>
                          <w:tcPr>
                            <w:tcW w:w="1339" w:type="dxa"/>
                          </w:tcPr>
                          <w:p w14:paraId="0571142A" w14:textId="77777777" w:rsidR="007F6B04" w:rsidRPr="00075F57" w:rsidRDefault="007F6B04" w:rsidP="00A345FA">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小計</w:t>
                            </w:r>
                          </w:p>
                        </w:tc>
                        <w:tc>
                          <w:tcPr>
                            <w:tcW w:w="567" w:type="dxa"/>
                          </w:tcPr>
                          <w:p w14:paraId="5E1F4F65"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1</w:t>
                            </w:r>
                            <w:r w:rsidRPr="00075F57">
                              <w:rPr>
                                <w:rFonts w:ascii="標楷體" w:eastAsia="標楷體" w:hAnsi="標楷體"/>
                                <w:b/>
                                <w:sz w:val="20"/>
                                <w:szCs w:val="20"/>
                              </w:rPr>
                              <w:t>8</w:t>
                            </w:r>
                          </w:p>
                        </w:tc>
                        <w:tc>
                          <w:tcPr>
                            <w:tcW w:w="1580" w:type="dxa"/>
                          </w:tcPr>
                          <w:p w14:paraId="7235C21C"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2</w:t>
                            </w:r>
                            <w:r w:rsidRPr="00075F57">
                              <w:rPr>
                                <w:rFonts w:ascii="標楷體" w:eastAsia="標楷體" w:hAnsi="標楷體"/>
                                <w:b/>
                                <w:sz w:val="20"/>
                                <w:szCs w:val="20"/>
                              </w:rPr>
                              <w:t>23,347</w:t>
                            </w:r>
                          </w:p>
                        </w:tc>
                      </w:tr>
                      <w:tr w:rsidR="007F6B04" w:rsidRPr="00075F57" w14:paraId="4CB38192" w14:textId="77777777" w:rsidTr="0045122A">
                        <w:trPr>
                          <w:trHeight w:val="251"/>
                        </w:trPr>
                        <w:tc>
                          <w:tcPr>
                            <w:tcW w:w="1633" w:type="dxa"/>
                            <w:vMerge/>
                            <w:vAlign w:val="center"/>
                          </w:tcPr>
                          <w:p w14:paraId="17415BB1"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41675B49"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衛福部</w:t>
                            </w:r>
                          </w:p>
                        </w:tc>
                        <w:tc>
                          <w:tcPr>
                            <w:tcW w:w="567" w:type="dxa"/>
                          </w:tcPr>
                          <w:p w14:paraId="3525CC06"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1</w:t>
                            </w:r>
                          </w:p>
                        </w:tc>
                        <w:tc>
                          <w:tcPr>
                            <w:tcW w:w="1580" w:type="dxa"/>
                          </w:tcPr>
                          <w:p w14:paraId="0610C71E"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r w:rsidRPr="00075F57">
                              <w:rPr>
                                <w:rFonts w:ascii="標楷體" w:eastAsia="標楷體" w:hAnsi="標楷體"/>
                                <w:sz w:val="20"/>
                                <w:szCs w:val="20"/>
                              </w:rPr>
                              <w:t>17,152</w:t>
                            </w:r>
                          </w:p>
                        </w:tc>
                      </w:tr>
                      <w:tr w:rsidR="007F6B04" w:rsidRPr="00075F57" w14:paraId="1D3829A5" w14:textId="77777777" w:rsidTr="0045122A">
                        <w:trPr>
                          <w:trHeight w:val="251"/>
                        </w:trPr>
                        <w:tc>
                          <w:tcPr>
                            <w:tcW w:w="1633" w:type="dxa"/>
                            <w:vMerge/>
                            <w:vAlign w:val="center"/>
                          </w:tcPr>
                          <w:p w14:paraId="1D7E964F"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1C590721"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疾病管制署</w:t>
                            </w:r>
                          </w:p>
                        </w:tc>
                        <w:tc>
                          <w:tcPr>
                            <w:tcW w:w="567" w:type="dxa"/>
                          </w:tcPr>
                          <w:p w14:paraId="1E7339D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457E66BD"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r w:rsidRPr="00075F57">
                              <w:rPr>
                                <w:rFonts w:ascii="標楷體" w:eastAsia="標楷體" w:hAnsi="標楷體"/>
                                <w:sz w:val="20"/>
                                <w:szCs w:val="20"/>
                              </w:rPr>
                              <w:t>,908</w:t>
                            </w:r>
                          </w:p>
                        </w:tc>
                      </w:tr>
                      <w:tr w:rsidR="007F6B04" w:rsidRPr="00075F57" w14:paraId="567F4F8E" w14:textId="77777777" w:rsidTr="0045122A">
                        <w:trPr>
                          <w:trHeight w:val="251"/>
                        </w:trPr>
                        <w:tc>
                          <w:tcPr>
                            <w:tcW w:w="1633" w:type="dxa"/>
                            <w:vMerge/>
                            <w:vAlign w:val="center"/>
                          </w:tcPr>
                          <w:p w14:paraId="0EA24F46"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03C7E9FB"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桃園醫院</w:t>
                            </w:r>
                          </w:p>
                        </w:tc>
                        <w:tc>
                          <w:tcPr>
                            <w:tcW w:w="567" w:type="dxa"/>
                          </w:tcPr>
                          <w:p w14:paraId="2767E27B"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5768472C"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6</w:t>
                            </w:r>
                            <w:r w:rsidRPr="00075F57">
                              <w:rPr>
                                <w:rFonts w:ascii="標楷體" w:eastAsia="標楷體" w:hAnsi="標楷體"/>
                                <w:sz w:val="20"/>
                                <w:szCs w:val="20"/>
                              </w:rPr>
                              <w:t>27</w:t>
                            </w:r>
                          </w:p>
                        </w:tc>
                      </w:tr>
                      <w:tr w:rsidR="007F6B04" w:rsidRPr="00075F57" w14:paraId="6E5FF8D8" w14:textId="77777777" w:rsidTr="0045122A">
                        <w:trPr>
                          <w:trHeight w:val="251"/>
                        </w:trPr>
                        <w:tc>
                          <w:tcPr>
                            <w:tcW w:w="1633" w:type="dxa"/>
                            <w:vMerge/>
                            <w:vAlign w:val="center"/>
                          </w:tcPr>
                          <w:p w14:paraId="6D1BDBFE"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60D37E35"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金門醫院</w:t>
                            </w:r>
                          </w:p>
                        </w:tc>
                        <w:tc>
                          <w:tcPr>
                            <w:tcW w:w="567" w:type="dxa"/>
                          </w:tcPr>
                          <w:p w14:paraId="2C9D967D"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p>
                        </w:tc>
                        <w:tc>
                          <w:tcPr>
                            <w:tcW w:w="1580" w:type="dxa"/>
                          </w:tcPr>
                          <w:p w14:paraId="34A30E1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,959</w:t>
                            </w:r>
                          </w:p>
                        </w:tc>
                      </w:tr>
                      <w:tr w:rsidR="007F6B04" w:rsidRPr="00075F57" w14:paraId="115288E2" w14:textId="77777777" w:rsidTr="0045122A">
                        <w:trPr>
                          <w:trHeight w:val="251"/>
                        </w:trPr>
                        <w:tc>
                          <w:tcPr>
                            <w:tcW w:w="1633" w:type="dxa"/>
                            <w:vMerge/>
                            <w:vAlign w:val="center"/>
                          </w:tcPr>
                          <w:p w14:paraId="72DA5FAA" w14:textId="77777777" w:rsidR="007F6B04" w:rsidRPr="00075F57" w:rsidRDefault="007F6B04" w:rsidP="00A345FA">
                            <w:pPr>
                              <w:spacing w:line="220" w:lineRule="exact"/>
                              <w:ind w:leftChars="-27" w:left="-65" w:rightChars="-31" w:right="-74"/>
                              <w:jc w:val="both"/>
                              <w:rPr>
                                <w:rFonts w:ascii="標楷體" w:eastAsia="標楷體" w:hAnsi="標楷體"/>
                                <w:sz w:val="20"/>
                                <w:szCs w:val="20"/>
                              </w:rPr>
                            </w:pPr>
                          </w:p>
                        </w:tc>
                        <w:tc>
                          <w:tcPr>
                            <w:tcW w:w="1339" w:type="dxa"/>
                          </w:tcPr>
                          <w:p w14:paraId="3E94FDDC"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樂生療養院</w:t>
                            </w:r>
                          </w:p>
                        </w:tc>
                        <w:tc>
                          <w:tcPr>
                            <w:tcW w:w="567" w:type="dxa"/>
                          </w:tcPr>
                          <w:p w14:paraId="74DBB98F"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2C6A9E9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7</w:t>
                            </w:r>
                            <w:r w:rsidRPr="00075F57">
                              <w:rPr>
                                <w:rFonts w:ascii="標楷體" w:eastAsia="標楷體" w:hAnsi="標楷體"/>
                                <w:sz w:val="20"/>
                                <w:szCs w:val="20"/>
                              </w:rPr>
                              <w:t>00</w:t>
                            </w:r>
                          </w:p>
                        </w:tc>
                      </w:tr>
                      <w:tr w:rsidR="007F6B04" w:rsidRPr="00075F57" w14:paraId="3AEA6372" w14:textId="77777777" w:rsidTr="0045122A">
                        <w:trPr>
                          <w:trHeight w:val="251"/>
                        </w:trPr>
                        <w:tc>
                          <w:tcPr>
                            <w:tcW w:w="1633" w:type="dxa"/>
                            <w:vMerge w:val="restart"/>
                            <w:vAlign w:val="center"/>
                          </w:tcPr>
                          <w:p w14:paraId="2659F5E8" w14:textId="77777777" w:rsidR="007F6B04" w:rsidRPr="00075F57" w:rsidRDefault="007F6B04" w:rsidP="00A345FA">
                            <w:pPr>
                              <w:spacing w:line="220" w:lineRule="exact"/>
                              <w:ind w:leftChars="-27" w:left="-65" w:rightChars="-31" w:right="-74"/>
                              <w:jc w:val="both"/>
                              <w:rPr>
                                <w:rFonts w:ascii="標楷體" w:eastAsia="標楷體" w:hAnsi="標楷體"/>
                                <w:b/>
                                <w:sz w:val="20"/>
                                <w:szCs w:val="20"/>
                              </w:rPr>
                            </w:pPr>
                            <w:r w:rsidRPr="00075F57">
                              <w:rPr>
                                <w:rFonts w:ascii="標楷體" w:eastAsia="標楷體" w:hAnsi="標楷體" w:hint="eastAsia"/>
                                <w:sz w:val="20"/>
                                <w:szCs w:val="20"/>
                              </w:rPr>
                              <w:t>政府採購法第</w:t>
                            </w:r>
                            <w:r w:rsidRPr="00075F57">
                              <w:rPr>
                                <w:rFonts w:ascii="標楷體" w:eastAsia="標楷體" w:hAnsi="標楷體"/>
                                <w:sz w:val="20"/>
                                <w:szCs w:val="20"/>
                              </w:rPr>
                              <w:t>105</w:t>
                            </w:r>
                            <w:r w:rsidRPr="00075F57">
                              <w:rPr>
                                <w:rFonts w:ascii="標楷體" w:eastAsia="標楷體" w:hAnsi="標楷體" w:hint="eastAsia"/>
                                <w:sz w:val="20"/>
                                <w:szCs w:val="20"/>
                              </w:rPr>
                              <w:t>條第1項第2款</w:t>
                            </w:r>
                          </w:p>
                        </w:tc>
                        <w:tc>
                          <w:tcPr>
                            <w:tcW w:w="1339" w:type="dxa"/>
                          </w:tcPr>
                          <w:p w14:paraId="643B9AC6" w14:textId="77777777" w:rsidR="007F6B04" w:rsidRPr="00075F57" w:rsidRDefault="007F6B04" w:rsidP="00A345FA">
                            <w:pPr>
                              <w:spacing w:line="220" w:lineRule="exact"/>
                              <w:ind w:leftChars="-27" w:left="-65" w:rightChars="-31" w:right="-74"/>
                              <w:jc w:val="center"/>
                              <w:rPr>
                                <w:rFonts w:ascii="標楷體" w:eastAsia="標楷體" w:hAnsi="標楷體"/>
                                <w:b/>
                                <w:sz w:val="20"/>
                                <w:szCs w:val="20"/>
                              </w:rPr>
                            </w:pPr>
                            <w:r w:rsidRPr="00075F57">
                              <w:rPr>
                                <w:rFonts w:ascii="標楷體" w:eastAsia="標楷體" w:hAnsi="標楷體" w:hint="eastAsia"/>
                                <w:b/>
                                <w:sz w:val="20"/>
                                <w:szCs w:val="20"/>
                              </w:rPr>
                              <w:t>小計</w:t>
                            </w:r>
                          </w:p>
                        </w:tc>
                        <w:tc>
                          <w:tcPr>
                            <w:tcW w:w="567" w:type="dxa"/>
                          </w:tcPr>
                          <w:p w14:paraId="5DAD816F"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1</w:t>
                            </w:r>
                            <w:r w:rsidRPr="00075F57">
                              <w:rPr>
                                <w:rFonts w:ascii="標楷體" w:eastAsia="標楷體" w:hAnsi="標楷體"/>
                                <w:b/>
                                <w:sz w:val="20"/>
                                <w:szCs w:val="20"/>
                              </w:rPr>
                              <w:t>2</w:t>
                            </w:r>
                          </w:p>
                        </w:tc>
                        <w:tc>
                          <w:tcPr>
                            <w:tcW w:w="1580" w:type="dxa"/>
                          </w:tcPr>
                          <w:p w14:paraId="644B618E" w14:textId="77777777" w:rsidR="007F6B04" w:rsidRPr="00075F57" w:rsidRDefault="007F6B04" w:rsidP="00A345FA">
                            <w:pPr>
                              <w:spacing w:line="220" w:lineRule="exact"/>
                              <w:ind w:leftChars="-27" w:left="-65" w:rightChars="-31" w:right="-74"/>
                              <w:jc w:val="right"/>
                              <w:rPr>
                                <w:rFonts w:ascii="標楷體" w:eastAsia="標楷體" w:hAnsi="標楷體"/>
                                <w:b/>
                                <w:sz w:val="20"/>
                                <w:szCs w:val="20"/>
                              </w:rPr>
                            </w:pPr>
                            <w:r w:rsidRPr="00075F57">
                              <w:rPr>
                                <w:rFonts w:ascii="標楷體" w:eastAsia="標楷體" w:hAnsi="標楷體" w:hint="eastAsia"/>
                                <w:b/>
                                <w:sz w:val="20"/>
                                <w:szCs w:val="20"/>
                              </w:rPr>
                              <w:t>3</w:t>
                            </w:r>
                            <w:r w:rsidRPr="00075F57">
                              <w:rPr>
                                <w:rFonts w:ascii="標楷體" w:eastAsia="標楷體" w:hAnsi="標楷體"/>
                                <w:b/>
                                <w:sz w:val="20"/>
                                <w:szCs w:val="20"/>
                              </w:rPr>
                              <w:t>5,582</w:t>
                            </w:r>
                          </w:p>
                        </w:tc>
                      </w:tr>
                      <w:tr w:rsidR="007F6B04" w:rsidRPr="00075F57" w14:paraId="5386EEA5" w14:textId="77777777" w:rsidTr="0045122A">
                        <w:trPr>
                          <w:trHeight w:val="251"/>
                        </w:trPr>
                        <w:tc>
                          <w:tcPr>
                            <w:tcW w:w="1633" w:type="dxa"/>
                            <w:vMerge/>
                          </w:tcPr>
                          <w:p w14:paraId="4CF5E49B"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104FE022"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疾病管制署</w:t>
                            </w:r>
                          </w:p>
                        </w:tc>
                        <w:tc>
                          <w:tcPr>
                            <w:tcW w:w="567" w:type="dxa"/>
                          </w:tcPr>
                          <w:p w14:paraId="63563950"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4</w:t>
                            </w:r>
                          </w:p>
                        </w:tc>
                        <w:tc>
                          <w:tcPr>
                            <w:tcW w:w="1580" w:type="dxa"/>
                          </w:tcPr>
                          <w:p w14:paraId="7DE19E6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r w:rsidRPr="00075F57">
                              <w:rPr>
                                <w:rFonts w:ascii="標楷體" w:eastAsia="標楷體" w:hAnsi="標楷體"/>
                                <w:sz w:val="20"/>
                                <w:szCs w:val="20"/>
                              </w:rPr>
                              <w:t>9,745</w:t>
                            </w:r>
                          </w:p>
                        </w:tc>
                      </w:tr>
                      <w:tr w:rsidR="007F6B04" w:rsidRPr="00075F57" w14:paraId="432E9F53" w14:textId="77777777" w:rsidTr="0045122A">
                        <w:trPr>
                          <w:trHeight w:val="251"/>
                        </w:trPr>
                        <w:tc>
                          <w:tcPr>
                            <w:tcW w:w="1633" w:type="dxa"/>
                            <w:vMerge/>
                          </w:tcPr>
                          <w:p w14:paraId="7A7E1B4F"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52EAB111"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彰化醫院</w:t>
                            </w:r>
                          </w:p>
                        </w:tc>
                        <w:tc>
                          <w:tcPr>
                            <w:tcW w:w="567" w:type="dxa"/>
                          </w:tcPr>
                          <w:p w14:paraId="1097AD53"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1</w:t>
                            </w:r>
                          </w:p>
                        </w:tc>
                        <w:tc>
                          <w:tcPr>
                            <w:tcW w:w="1580" w:type="dxa"/>
                          </w:tcPr>
                          <w:p w14:paraId="25E0FBF5"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9</w:t>
                            </w:r>
                            <w:r w:rsidRPr="00075F57">
                              <w:rPr>
                                <w:rFonts w:ascii="標楷體" w:eastAsia="標楷體" w:hAnsi="標楷體"/>
                                <w:sz w:val="20"/>
                                <w:szCs w:val="20"/>
                              </w:rPr>
                              <w:t>00</w:t>
                            </w:r>
                          </w:p>
                        </w:tc>
                      </w:tr>
                      <w:tr w:rsidR="007F6B04" w:rsidRPr="00075F57" w14:paraId="52420C57" w14:textId="77777777" w:rsidTr="0045122A">
                        <w:trPr>
                          <w:trHeight w:val="251"/>
                        </w:trPr>
                        <w:tc>
                          <w:tcPr>
                            <w:tcW w:w="1633" w:type="dxa"/>
                            <w:vMerge/>
                          </w:tcPr>
                          <w:p w14:paraId="6EA30B44"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7FF420EB"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恆春旅遊醫院</w:t>
                            </w:r>
                          </w:p>
                        </w:tc>
                        <w:tc>
                          <w:tcPr>
                            <w:tcW w:w="567" w:type="dxa"/>
                          </w:tcPr>
                          <w:p w14:paraId="539FC2E4"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2</w:t>
                            </w:r>
                          </w:p>
                        </w:tc>
                        <w:tc>
                          <w:tcPr>
                            <w:tcW w:w="1580" w:type="dxa"/>
                          </w:tcPr>
                          <w:p w14:paraId="330497D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6</w:t>
                            </w:r>
                            <w:r w:rsidRPr="00075F57">
                              <w:rPr>
                                <w:rFonts w:ascii="標楷體" w:eastAsia="標楷體" w:hAnsi="標楷體"/>
                                <w:sz w:val="20"/>
                                <w:szCs w:val="20"/>
                              </w:rPr>
                              <w:t>,209</w:t>
                            </w:r>
                          </w:p>
                        </w:tc>
                      </w:tr>
                      <w:tr w:rsidR="007F6B04" w:rsidRPr="00075F57" w14:paraId="6C418AFD" w14:textId="77777777" w:rsidTr="0045122A">
                        <w:trPr>
                          <w:trHeight w:val="251"/>
                        </w:trPr>
                        <w:tc>
                          <w:tcPr>
                            <w:tcW w:w="1633" w:type="dxa"/>
                            <w:vMerge/>
                          </w:tcPr>
                          <w:p w14:paraId="4AE03B66"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p>
                        </w:tc>
                        <w:tc>
                          <w:tcPr>
                            <w:tcW w:w="1339" w:type="dxa"/>
                          </w:tcPr>
                          <w:p w14:paraId="17539113" w14:textId="77777777" w:rsidR="007F6B04" w:rsidRPr="00075F57" w:rsidRDefault="007F6B04" w:rsidP="00A345FA">
                            <w:pPr>
                              <w:spacing w:line="220" w:lineRule="exact"/>
                              <w:ind w:leftChars="-27" w:left="-65" w:rightChars="-31" w:right="-74"/>
                              <w:rPr>
                                <w:rFonts w:ascii="標楷體" w:eastAsia="標楷體" w:hAnsi="標楷體"/>
                                <w:sz w:val="20"/>
                                <w:szCs w:val="20"/>
                              </w:rPr>
                            </w:pPr>
                            <w:r w:rsidRPr="00075F57">
                              <w:rPr>
                                <w:rFonts w:ascii="標楷體" w:eastAsia="標楷體" w:hAnsi="標楷體" w:hint="eastAsia"/>
                                <w:sz w:val="20"/>
                                <w:szCs w:val="20"/>
                              </w:rPr>
                              <w:t>樂生療養院</w:t>
                            </w:r>
                          </w:p>
                        </w:tc>
                        <w:tc>
                          <w:tcPr>
                            <w:tcW w:w="567" w:type="dxa"/>
                          </w:tcPr>
                          <w:p w14:paraId="7BF13148"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5</w:t>
                            </w:r>
                          </w:p>
                        </w:tc>
                        <w:tc>
                          <w:tcPr>
                            <w:tcW w:w="1580" w:type="dxa"/>
                          </w:tcPr>
                          <w:p w14:paraId="6EFC9DE0" w14:textId="77777777" w:rsidR="007F6B04" w:rsidRPr="00075F57" w:rsidRDefault="007F6B04" w:rsidP="00A345FA">
                            <w:pPr>
                              <w:spacing w:line="220" w:lineRule="exact"/>
                              <w:ind w:leftChars="-27" w:left="-65" w:rightChars="-31" w:right="-74"/>
                              <w:jc w:val="right"/>
                              <w:rPr>
                                <w:rFonts w:ascii="標楷體" w:eastAsia="標楷體" w:hAnsi="標楷體"/>
                                <w:sz w:val="20"/>
                                <w:szCs w:val="20"/>
                              </w:rPr>
                            </w:pPr>
                            <w:r w:rsidRPr="00075F57">
                              <w:rPr>
                                <w:rFonts w:ascii="標楷體" w:eastAsia="標楷體" w:hAnsi="標楷體" w:hint="eastAsia"/>
                                <w:sz w:val="20"/>
                                <w:szCs w:val="20"/>
                              </w:rPr>
                              <w:t>8</w:t>
                            </w:r>
                            <w:r w:rsidRPr="00075F57">
                              <w:rPr>
                                <w:rFonts w:ascii="標楷體" w:eastAsia="標楷體" w:hAnsi="標楷體"/>
                                <w:sz w:val="20"/>
                                <w:szCs w:val="20"/>
                              </w:rPr>
                              <w:t>,727</w:t>
                            </w:r>
                          </w:p>
                        </w:tc>
                      </w:tr>
                    </w:tbl>
                    <w:p w14:paraId="297E0C6A" w14:textId="77777777" w:rsidR="007F6B04" w:rsidRPr="001C4DAE" w:rsidRDefault="007F6B04" w:rsidP="007F6B04">
                      <w:pPr>
                        <w:pStyle w:val="af0"/>
                        <w:autoSpaceDE w:val="0"/>
                        <w:autoSpaceDN w:val="0"/>
                        <w:adjustRightInd w:val="0"/>
                        <w:snapToGrid w:val="0"/>
                        <w:spacing w:line="220" w:lineRule="exact"/>
                        <w:ind w:leftChars="6" w:left="896" w:right="-62" w:hangingChars="490" w:hanging="882"/>
                        <w:rPr>
                          <w:rFonts w:ascii="標楷體" w:eastAsia="標楷體" w:hAnsi="標楷體" w:cs="Arial"/>
                          <w:snapToGrid w:val="0"/>
                          <w:kern w:val="0"/>
                          <w:sz w:val="18"/>
                          <w:szCs w:val="18"/>
                        </w:rPr>
                      </w:pPr>
                      <w:r>
                        <w:rPr>
                          <w:rFonts w:ascii="標楷體" w:eastAsia="標楷體" w:hAnsi="標楷體" w:cs="Arial" w:hint="eastAsia"/>
                          <w:snapToGrid w:val="0"/>
                          <w:kern w:val="0"/>
                          <w:sz w:val="18"/>
                          <w:szCs w:val="18"/>
                        </w:rPr>
                        <w:t>資料來源</w:t>
                      </w:r>
                      <w:r>
                        <w:rPr>
                          <w:rFonts w:ascii="標楷體" w:eastAsia="標楷體" w:hAnsi="標楷體" w:cs="Arial"/>
                          <w:snapToGrid w:val="0"/>
                          <w:kern w:val="0"/>
                          <w:sz w:val="18"/>
                          <w:szCs w:val="18"/>
                        </w:rPr>
                        <w:t>：整理自</w:t>
                      </w:r>
                      <w:r>
                        <w:rPr>
                          <w:rFonts w:ascii="標楷體" w:eastAsia="標楷體" w:hAnsi="標楷體" w:cs="Arial" w:hint="eastAsia"/>
                          <w:snapToGrid w:val="0"/>
                          <w:kern w:val="0"/>
                          <w:sz w:val="18"/>
                          <w:szCs w:val="18"/>
                        </w:rPr>
                        <w:t>行政院公共工程委員會政府電子採購網資料。</w:t>
                      </w:r>
                    </w:p>
                  </w:txbxContent>
                </v:textbox>
                <w10:wrap type="square"/>
              </v:shape>
            </w:pict>
          </mc:Fallback>
        </mc:AlternateContent>
      </w:r>
      <w:r w:rsidR="00FD117D" w:rsidRPr="00605F93">
        <w:rPr>
          <w:rFonts w:ascii="標楷體" w:eastAsia="標楷體" w:hAnsi="標楷體" w:hint="eastAsia"/>
          <w:bCs/>
          <w:snapToGrid w:val="0"/>
          <w:lang w:val="x-none"/>
        </w:rPr>
        <w:t>各機關遇有不可預見之緊急事故或人民之生命、身體、健康、財產遭遇緊急危難，需緊急處置，致無法以公開或選擇性招標程序適時辦理，</w:t>
      </w:r>
      <w:proofErr w:type="gramStart"/>
      <w:r w:rsidR="00FD117D" w:rsidRPr="00605F93">
        <w:rPr>
          <w:rFonts w:ascii="標楷體" w:eastAsia="標楷體" w:hAnsi="標楷體" w:hint="eastAsia"/>
          <w:bCs/>
          <w:snapToGrid w:val="0"/>
          <w:lang w:val="x-none"/>
        </w:rPr>
        <w:t>且確有</w:t>
      </w:r>
      <w:proofErr w:type="gramEnd"/>
      <w:r w:rsidR="00FD117D" w:rsidRPr="00605F93">
        <w:rPr>
          <w:rFonts w:ascii="標楷體" w:eastAsia="標楷體" w:hAnsi="標楷體" w:hint="eastAsia"/>
          <w:bCs/>
          <w:snapToGrid w:val="0"/>
          <w:lang w:val="x-none"/>
        </w:rPr>
        <w:t>必要者，得依政府採購法第22條第1項第3款或第105條第1項第2款等規定辦理採購。衛生福利部</w:t>
      </w:r>
      <w:r w:rsidR="00846280" w:rsidRPr="00605F93">
        <w:rPr>
          <w:rFonts w:ascii="標楷體" w:eastAsia="標楷體" w:hAnsi="標楷體" w:hint="eastAsia"/>
          <w:bCs/>
          <w:snapToGrid w:val="0"/>
          <w:lang w:val="x-none"/>
        </w:rPr>
        <w:t>（</w:t>
      </w:r>
      <w:r w:rsidR="00FD117D" w:rsidRPr="00605F93">
        <w:rPr>
          <w:rFonts w:ascii="標楷體" w:eastAsia="標楷體" w:hAnsi="標楷體" w:hint="eastAsia"/>
          <w:bCs/>
          <w:snapToGrid w:val="0"/>
          <w:lang w:val="x-none"/>
        </w:rPr>
        <w:t>下稱衛福部</w:t>
      </w:r>
      <w:r w:rsidR="00846280" w:rsidRPr="00605F93">
        <w:rPr>
          <w:rFonts w:ascii="標楷體" w:eastAsia="標楷體" w:hAnsi="標楷體"/>
          <w:bCs/>
          <w:snapToGrid w:val="0"/>
          <w:lang w:val="x-none"/>
        </w:rPr>
        <w:t>）</w:t>
      </w:r>
      <w:r w:rsidR="00FD117D" w:rsidRPr="00605F93">
        <w:rPr>
          <w:rFonts w:ascii="標楷體" w:eastAsia="標楷體" w:hAnsi="標楷體" w:hint="eastAsia"/>
          <w:bCs/>
          <w:snapToGrid w:val="0"/>
          <w:lang w:val="x-none"/>
        </w:rPr>
        <w:t>及所屬於112年1月至113年9月間，基於時效性考量並經確認有緊急處置之必要，</w:t>
      </w:r>
      <w:proofErr w:type="gramStart"/>
      <w:r w:rsidR="00FD117D" w:rsidRPr="00605F93">
        <w:rPr>
          <w:rFonts w:ascii="標楷體" w:eastAsia="標楷體" w:hAnsi="標楷體" w:hint="eastAsia"/>
          <w:bCs/>
          <w:snapToGrid w:val="0"/>
          <w:lang w:val="x-none"/>
        </w:rPr>
        <w:t>採</w:t>
      </w:r>
      <w:proofErr w:type="gramEnd"/>
      <w:r w:rsidR="00FD117D" w:rsidRPr="00605F93">
        <w:rPr>
          <w:rFonts w:ascii="標楷體" w:eastAsia="標楷體" w:hAnsi="標楷體" w:hint="eastAsia"/>
          <w:bCs/>
          <w:snapToGrid w:val="0"/>
          <w:lang w:val="x-none"/>
        </w:rPr>
        <w:t>限制性招標</w:t>
      </w:r>
      <w:r w:rsidR="00846280" w:rsidRPr="00605F93">
        <w:rPr>
          <w:rFonts w:ascii="標楷體" w:eastAsia="標楷體" w:hAnsi="標楷體" w:hint="eastAsia"/>
          <w:bCs/>
          <w:snapToGrid w:val="0"/>
          <w:lang w:val="x-none"/>
        </w:rPr>
        <w:t>（</w:t>
      </w:r>
      <w:r w:rsidR="00FD117D" w:rsidRPr="00605F93">
        <w:rPr>
          <w:rFonts w:ascii="標楷體" w:eastAsia="標楷體" w:hAnsi="標楷體" w:hint="eastAsia"/>
          <w:bCs/>
          <w:snapToGrid w:val="0"/>
          <w:lang w:val="x-none"/>
        </w:rPr>
        <w:t>未經公開評選或公開徵求</w:t>
      </w:r>
      <w:r w:rsidR="00846280" w:rsidRPr="00605F93">
        <w:rPr>
          <w:rFonts w:ascii="標楷體" w:eastAsia="標楷體" w:hAnsi="標楷體" w:hint="eastAsia"/>
          <w:bCs/>
          <w:snapToGrid w:val="0"/>
          <w:lang w:val="x-none"/>
        </w:rPr>
        <w:t>）</w:t>
      </w:r>
      <w:r w:rsidR="00FD117D" w:rsidRPr="00605F93">
        <w:rPr>
          <w:rFonts w:ascii="標楷體" w:eastAsia="標楷體" w:hAnsi="標楷體" w:hint="eastAsia"/>
          <w:bCs/>
          <w:snapToGrid w:val="0"/>
          <w:lang w:val="x-none"/>
        </w:rPr>
        <w:t>方式辦理採購案件計1,859案，其中以政府採購法第22條第1項第3款及第105條第1項第2款規定辦理之緊急採購件數及金額，分別為18案、2億2,334萬餘元及12案、3,558萬餘元，合計30案、2億5,893萬餘元</w:t>
      </w:r>
      <w:r w:rsidR="00846280" w:rsidRPr="00605F93">
        <w:rPr>
          <w:rFonts w:ascii="標楷體" w:eastAsia="標楷體" w:hAnsi="標楷體" w:hint="eastAsia"/>
          <w:bCs/>
          <w:snapToGrid w:val="0"/>
          <w:lang w:val="x-none"/>
        </w:rPr>
        <w:t>（</w:t>
      </w:r>
      <w:r w:rsidR="00FD117D" w:rsidRPr="00605F93">
        <w:rPr>
          <w:rFonts w:ascii="標楷體" w:eastAsia="標楷體" w:hAnsi="標楷體" w:hint="eastAsia"/>
          <w:bCs/>
          <w:snapToGrid w:val="0"/>
          <w:lang w:val="x-none"/>
        </w:rPr>
        <w:t>表</w:t>
      </w:r>
      <w:r w:rsidR="007F3C0D" w:rsidRPr="00605F93">
        <w:rPr>
          <w:rFonts w:ascii="標楷體" w:eastAsia="標楷體" w:hAnsi="標楷體" w:hint="eastAsia"/>
          <w:bCs/>
          <w:snapToGrid w:val="0"/>
          <w:lang w:val="x-none"/>
        </w:rPr>
        <w:t>2</w:t>
      </w:r>
      <w:r w:rsidR="00292D4D" w:rsidRPr="00605F93">
        <w:rPr>
          <w:rFonts w:ascii="標楷體" w:eastAsia="標楷體" w:hAnsi="標楷體"/>
          <w:bCs/>
          <w:snapToGrid w:val="0"/>
          <w:lang w:val="x-none"/>
        </w:rPr>
        <w:t>8</w:t>
      </w:r>
      <w:r w:rsidR="00846280" w:rsidRPr="00605F93">
        <w:rPr>
          <w:rFonts w:ascii="標楷體" w:eastAsia="標楷體" w:hAnsi="標楷體" w:hint="eastAsia"/>
          <w:bCs/>
          <w:snapToGrid w:val="0"/>
          <w:lang w:val="x-none"/>
        </w:rPr>
        <w:t>）</w:t>
      </w:r>
      <w:r w:rsidR="00FD117D" w:rsidRPr="00605F93">
        <w:rPr>
          <w:rFonts w:ascii="標楷體" w:eastAsia="標楷體" w:hAnsi="標楷體" w:hint="eastAsia"/>
          <w:bCs/>
          <w:snapToGrid w:val="0"/>
          <w:lang w:val="x-none"/>
        </w:rPr>
        <w:t>。經查其辦理緊急採購作業情形，核有：1.「</w:t>
      </w:r>
      <w:proofErr w:type="gramStart"/>
      <w:r w:rsidR="00FD117D" w:rsidRPr="00605F93">
        <w:rPr>
          <w:rFonts w:ascii="標楷體" w:eastAsia="標楷體" w:hAnsi="標楷體" w:hint="eastAsia"/>
          <w:bCs/>
          <w:snapToGrid w:val="0"/>
          <w:lang w:val="x-none"/>
        </w:rPr>
        <w:t>113</w:t>
      </w:r>
      <w:proofErr w:type="gramEnd"/>
      <w:r w:rsidR="00FD117D" w:rsidRPr="00605F93">
        <w:rPr>
          <w:rFonts w:ascii="標楷體" w:eastAsia="標楷體" w:hAnsi="標楷體" w:hint="eastAsia"/>
          <w:bCs/>
          <w:snapToGrid w:val="0"/>
          <w:lang w:val="x-none"/>
        </w:rPr>
        <w:t>年度韌性國家醫療整備計畫管理中心緊急採購」等10案，前置作業期程冗長，簽辦作業欠積極，且招標時間實屬充裕，仍</w:t>
      </w:r>
      <w:proofErr w:type="gramStart"/>
      <w:r w:rsidR="00FD117D" w:rsidRPr="00605F93">
        <w:rPr>
          <w:rFonts w:ascii="標楷體" w:eastAsia="標楷體" w:hAnsi="標楷體" w:hint="eastAsia"/>
          <w:bCs/>
          <w:snapToGrid w:val="0"/>
          <w:lang w:val="x-none"/>
        </w:rPr>
        <w:t>採</w:t>
      </w:r>
      <w:proofErr w:type="gramEnd"/>
      <w:r w:rsidR="00FD117D" w:rsidRPr="00605F93">
        <w:rPr>
          <w:rFonts w:ascii="標楷體" w:eastAsia="標楷體" w:hAnsi="標楷體" w:hint="eastAsia"/>
          <w:bCs/>
          <w:snapToGrid w:val="0"/>
          <w:lang w:val="x-none"/>
        </w:rPr>
        <w:t>限制性招標方式辦理，未符緊急採購之急迫需求；2.「112年中華電信</w:t>
      </w:r>
      <w:proofErr w:type="spellStart"/>
      <w:r w:rsidR="00FD117D" w:rsidRPr="00605F93">
        <w:rPr>
          <w:rFonts w:ascii="標楷體" w:eastAsia="標楷體" w:hAnsi="標楷體" w:hint="eastAsia"/>
          <w:bCs/>
          <w:snapToGrid w:val="0"/>
          <w:lang w:val="x-none"/>
        </w:rPr>
        <w:t>hicloud雲端服務資源租用」等</w:t>
      </w:r>
      <w:proofErr w:type="spellEnd"/>
      <w:r w:rsidR="00FD117D" w:rsidRPr="00605F93">
        <w:rPr>
          <w:rFonts w:ascii="標楷體" w:eastAsia="標楷體" w:hAnsi="標楷體" w:hint="eastAsia"/>
          <w:bCs/>
          <w:snapToGrid w:val="0"/>
          <w:lang w:val="x-none"/>
        </w:rPr>
        <w:t>3案，非屬不可預見之緊急事故或危難，仍以限制性招標方式辦理緊急採購及補辦採購程序；3.30件緊急採購案曾經衛福部採購稽核小組選案辦理稽核者僅有1案，</w:t>
      </w:r>
      <w:proofErr w:type="gramStart"/>
      <w:r w:rsidR="00FD117D" w:rsidRPr="00605F93">
        <w:rPr>
          <w:rFonts w:ascii="標楷體" w:eastAsia="標楷體" w:hAnsi="標楷體" w:hint="eastAsia"/>
          <w:bCs/>
          <w:snapToGrid w:val="0"/>
          <w:lang w:val="x-none"/>
        </w:rPr>
        <w:t>顯待加強</w:t>
      </w:r>
      <w:proofErr w:type="gramEnd"/>
      <w:r w:rsidR="00FD117D" w:rsidRPr="00605F93">
        <w:rPr>
          <w:rFonts w:ascii="標楷體" w:eastAsia="標楷體" w:hAnsi="標楷體" w:hint="eastAsia"/>
          <w:bCs/>
          <w:snapToGrid w:val="0"/>
          <w:lang w:val="x-none"/>
        </w:rPr>
        <w:t>以限制性招標方式辦理緊急採購案件之稽核監督作業等情事，經函請衛福</w:t>
      </w:r>
      <w:r w:rsidR="00FD117D" w:rsidRPr="00605F93">
        <w:rPr>
          <w:rFonts w:ascii="標楷體" w:eastAsia="標楷體" w:hAnsi="標楷體" w:hint="eastAsia"/>
          <w:bCs/>
          <w:snapToGrid w:val="0"/>
          <w:lang w:val="x-none"/>
        </w:rPr>
        <w:lastRenderedPageBreak/>
        <w:t>部督促</w:t>
      </w:r>
      <w:proofErr w:type="gramStart"/>
      <w:r w:rsidR="00FD117D" w:rsidRPr="00605F93">
        <w:rPr>
          <w:rFonts w:ascii="標楷體" w:eastAsia="標楷體" w:hAnsi="標楷體" w:hint="eastAsia"/>
          <w:bCs/>
          <w:snapToGrid w:val="0"/>
        </w:rPr>
        <w:t>研</w:t>
      </w:r>
      <w:proofErr w:type="gramEnd"/>
      <w:r w:rsidR="00FD117D" w:rsidRPr="00605F93">
        <w:rPr>
          <w:rFonts w:ascii="標楷體" w:eastAsia="標楷體" w:hAnsi="標楷體" w:hint="eastAsia"/>
          <w:bCs/>
          <w:snapToGrid w:val="0"/>
        </w:rPr>
        <w:t>謀改善。據復：</w:t>
      </w:r>
      <w:r w:rsidR="00FD117D" w:rsidRPr="00605F93">
        <w:rPr>
          <w:rFonts w:ascii="標楷體" w:eastAsia="標楷體" w:hAnsi="標楷體" w:hint="eastAsia"/>
          <w:bCs/>
          <w:snapToGrid w:val="0"/>
          <w:lang w:val="x-none"/>
        </w:rPr>
        <w:t>1.於部</w:t>
      </w:r>
      <w:proofErr w:type="gramStart"/>
      <w:r w:rsidR="00FD117D" w:rsidRPr="00605F93">
        <w:rPr>
          <w:rFonts w:ascii="標楷體" w:eastAsia="標楷體" w:hAnsi="標楷體" w:hint="eastAsia"/>
          <w:bCs/>
          <w:snapToGrid w:val="0"/>
          <w:lang w:val="x-none"/>
        </w:rPr>
        <w:t>務</w:t>
      </w:r>
      <w:proofErr w:type="gramEnd"/>
      <w:r w:rsidR="00FD117D" w:rsidRPr="00605F93">
        <w:rPr>
          <w:rFonts w:ascii="標楷體" w:eastAsia="標楷體" w:hAnsi="標楷體" w:hint="eastAsia"/>
          <w:bCs/>
          <w:snapToGrid w:val="0"/>
          <w:lang w:val="x-none"/>
        </w:rPr>
        <w:t>會議提醒各單位辦理緊急採購之案件多有誤用緊急採購條款規定情形，該等採購案如114年須再延續辦理，應提早規劃；另於「衛生福利部辦理請購招標簽呈重點檢核表」增列緊急採購時效之檢核項目；及規劃邀請行政院公共工程委員會講授「緊急採購實務與常見缺失態樣」之教育訓練；2.為避免重複發生相關缺失，已函請相關機關檢討，</w:t>
      </w:r>
      <w:proofErr w:type="gramStart"/>
      <w:r w:rsidR="00FD117D" w:rsidRPr="00605F93">
        <w:rPr>
          <w:rFonts w:ascii="標楷體" w:eastAsia="標楷體" w:hAnsi="標楷體" w:hint="eastAsia"/>
          <w:bCs/>
          <w:snapToGrid w:val="0"/>
          <w:lang w:val="x-none"/>
        </w:rPr>
        <w:t>並確依政府採購法</w:t>
      </w:r>
      <w:proofErr w:type="gramEnd"/>
      <w:r w:rsidR="00FD117D" w:rsidRPr="00605F93">
        <w:rPr>
          <w:rFonts w:ascii="標楷體" w:eastAsia="標楷體" w:hAnsi="標楷體" w:hint="eastAsia"/>
          <w:bCs/>
          <w:snapToGrid w:val="0"/>
          <w:lang w:val="x-none"/>
        </w:rPr>
        <w:t>及該部</w:t>
      </w:r>
      <w:proofErr w:type="gramStart"/>
      <w:r w:rsidR="00FD117D" w:rsidRPr="00605F93">
        <w:rPr>
          <w:rFonts w:ascii="標楷體" w:eastAsia="標楷體" w:hAnsi="標楷體" w:hint="eastAsia"/>
          <w:bCs/>
          <w:snapToGrid w:val="0"/>
          <w:lang w:val="x-none"/>
        </w:rPr>
        <w:t>113年3月3日函頒之</w:t>
      </w:r>
      <w:proofErr w:type="gramEnd"/>
      <w:r w:rsidR="00FD117D" w:rsidRPr="00605F93">
        <w:rPr>
          <w:rFonts w:ascii="標楷體" w:eastAsia="標楷體" w:hAnsi="標楷體" w:hint="eastAsia"/>
          <w:bCs/>
          <w:snapToGrid w:val="0"/>
          <w:lang w:val="x-none"/>
        </w:rPr>
        <w:t>緊急採購作業要點等規定辦理；3.該部採購稽核小組將自</w:t>
      </w:r>
      <w:proofErr w:type="gramStart"/>
      <w:r w:rsidR="00FD117D" w:rsidRPr="00605F93">
        <w:rPr>
          <w:rFonts w:ascii="標楷體" w:eastAsia="標楷體" w:hAnsi="標楷體" w:hint="eastAsia"/>
          <w:bCs/>
          <w:snapToGrid w:val="0"/>
          <w:lang w:val="x-none"/>
        </w:rPr>
        <w:t>114</w:t>
      </w:r>
      <w:proofErr w:type="gramEnd"/>
      <w:r w:rsidR="00FD117D" w:rsidRPr="00605F93">
        <w:rPr>
          <w:rFonts w:ascii="標楷體" w:eastAsia="標楷體" w:hAnsi="標楷體" w:hint="eastAsia"/>
          <w:bCs/>
          <w:snapToGrid w:val="0"/>
          <w:lang w:val="x-none"/>
        </w:rPr>
        <w:t>年度起加強辦理該類緊急採購案件之稽核監督，以避免重複發生相同之採購行為錯誤態樣。</w:t>
      </w:r>
    </w:p>
    <w:p w14:paraId="30E432EF" w14:textId="045BE9E5" w:rsidR="00A0052D" w:rsidRPr="00605F93" w:rsidRDefault="00C406C0" w:rsidP="00AF1023">
      <w:pPr>
        <w:widowControl/>
        <w:overflowPunct w:val="0"/>
        <w:adjustRightInd w:val="0"/>
        <w:snapToGrid w:val="0"/>
        <w:spacing w:beforeLines="20" w:before="72" w:afterLines="20" w:after="72" w:line="360" w:lineRule="exact"/>
        <w:ind w:firstLineChars="100" w:firstLine="320"/>
        <w:jc w:val="both"/>
        <w:outlineLvl w:val="0"/>
        <w:rPr>
          <w:rFonts w:ascii="標楷體" w:eastAsia="標楷體" w:hAnsi="標楷體"/>
          <w:b/>
          <w:bCs/>
          <w:sz w:val="32"/>
        </w:rPr>
      </w:pPr>
      <w:r w:rsidRPr="00605F93">
        <w:rPr>
          <w:rFonts w:ascii="標楷體" w:eastAsia="標楷體" w:hAnsi="標楷體" w:hint="eastAsia"/>
          <w:b/>
          <w:bCs/>
          <w:sz w:val="32"/>
        </w:rPr>
        <w:t>四</w:t>
      </w:r>
      <w:r w:rsidR="008919AD" w:rsidRPr="00605F93">
        <w:rPr>
          <w:rFonts w:ascii="標楷體" w:eastAsia="標楷體" w:hAnsi="標楷體" w:hint="eastAsia"/>
          <w:b/>
          <w:bCs/>
          <w:sz w:val="32"/>
        </w:rPr>
        <w:t>、</w:t>
      </w:r>
      <w:proofErr w:type="gramStart"/>
      <w:r w:rsidR="00567280" w:rsidRPr="00605F93">
        <w:rPr>
          <w:rFonts w:ascii="標楷體" w:eastAsia="標楷體" w:hAnsi="標楷體" w:hint="eastAsia"/>
          <w:b/>
          <w:bCs/>
          <w:sz w:val="32"/>
        </w:rPr>
        <w:t>1</w:t>
      </w:r>
      <w:r w:rsidR="00D41189" w:rsidRPr="00605F93">
        <w:rPr>
          <w:rFonts w:ascii="標楷體" w:eastAsia="標楷體" w:hAnsi="標楷體" w:hint="eastAsia"/>
          <w:b/>
          <w:bCs/>
          <w:sz w:val="32"/>
        </w:rPr>
        <w:t>1</w:t>
      </w:r>
      <w:r w:rsidR="009718EB" w:rsidRPr="00605F93">
        <w:rPr>
          <w:rFonts w:ascii="標楷體" w:eastAsia="標楷體" w:hAnsi="標楷體" w:hint="eastAsia"/>
          <w:b/>
          <w:bCs/>
          <w:sz w:val="32"/>
        </w:rPr>
        <w:t>2</w:t>
      </w:r>
      <w:proofErr w:type="gramEnd"/>
      <w:r w:rsidR="00A0052D" w:rsidRPr="00605F93">
        <w:rPr>
          <w:rFonts w:ascii="標楷體" w:eastAsia="標楷體" w:hAnsi="標楷體" w:hint="eastAsia"/>
          <w:b/>
          <w:bCs/>
          <w:sz w:val="32"/>
        </w:rPr>
        <w:t>年度重要審核意見追蹤查核情形</w:t>
      </w:r>
    </w:p>
    <w:p w14:paraId="2E6B4472" w14:textId="5634A00F" w:rsidR="00346D7B" w:rsidRPr="00605F93" w:rsidRDefault="00A0052D" w:rsidP="00770F93">
      <w:pPr>
        <w:pStyle w:val="a5"/>
        <w:overflowPunct w:val="0"/>
        <w:spacing w:beforeLines="0" w:afterLines="0"/>
        <w:ind w:firstLineChars="200" w:firstLine="480"/>
        <w:rPr>
          <w:rFonts w:ascii="標楷體" w:hAnsi="標楷體"/>
          <w:b w:val="0"/>
          <w:sz w:val="24"/>
        </w:rPr>
      </w:pPr>
      <w:r w:rsidRPr="00605F93">
        <w:rPr>
          <w:rFonts w:ascii="標楷體" w:hAnsi="標楷體" w:hint="eastAsia"/>
          <w:b w:val="0"/>
          <w:sz w:val="24"/>
        </w:rPr>
        <w:t>本部於</w:t>
      </w:r>
      <w:proofErr w:type="gramStart"/>
      <w:r w:rsidRPr="00605F93">
        <w:rPr>
          <w:rFonts w:ascii="標楷體" w:hAnsi="標楷體" w:hint="eastAsia"/>
          <w:b w:val="0"/>
          <w:sz w:val="24"/>
        </w:rPr>
        <w:t>1</w:t>
      </w:r>
      <w:r w:rsidR="00D41189" w:rsidRPr="00605F93">
        <w:rPr>
          <w:rFonts w:ascii="標楷體" w:hAnsi="標楷體" w:hint="eastAsia"/>
          <w:b w:val="0"/>
          <w:sz w:val="24"/>
        </w:rPr>
        <w:t>1</w:t>
      </w:r>
      <w:r w:rsidR="00E67A23" w:rsidRPr="00605F93">
        <w:rPr>
          <w:rFonts w:ascii="標楷體" w:hAnsi="標楷體"/>
          <w:b w:val="0"/>
          <w:sz w:val="24"/>
        </w:rPr>
        <w:t>2</w:t>
      </w:r>
      <w:proofErr w:type="gramEnd"/>
      <w:r w:rsidRPr="00605F93">
        <w:rPr>
          <w:rFonts w:ascii="標楷體" w:hAnsi="標楷體" w:hint="eastAsia"/>
          <w:b w:val="0"/>
          <w:sz w:val="24"/>
        </w:rPr>
        <w:t>年度審核報告內列</w:t>
      </w:r>
      <w:r w:rsidR="0064541B" w:rsidRPr="00605F93">
        <w:rPr>
          <w:rFonts w:ascii="標楷體" w:hAnsi="標楷體" w:hint="eastAsia"/>
          <w:b w:val="0"/>
          <w:sz w:val="24"/>
        </w:rPr>
        <w:t>普通公務</w:t>
      </w:r>
      <w:r w:rsidR="001575C8" w:rsidRPr="00605F93">
        <w:rPr>
          <w:rFonts w:ascii="標楷體" w:hAnsi="標楷體" w:hint="eastAsia"/>
          <w:b w:val="0"/>
          <w:sz w:val="24"/>
        </w:rPr>
        <w:t>相</w:t>
      </w:r>
      <w:r w:rsidR="0064541B" w:rsidRPr="00605F93">
        <w:rPr>
          <w:rFonts w:ascii="標楷體" w:hAnsi="標楷體" w:hint="eastAsia"/>
          <w:b w:val="0"/>
          <w:sz w:val="24"/>
        </w:rPr>
        <w:t>關</w:t>
      </w:r>
      <w:r w:rsidRPr="00605F93">
        <w:rPr>
          <w:rFonts w:ascii="標楷體" w:hAnsi="標楷體" w:hint="eastAsia"/>
          <w:b w:val="0"/>
          <w:sz w:val="24"/>
        </w:rPr>
        <w:t>重要審核意見</w:t>
      </w:r>
      <w:r w:rsidR="00D41189" w:rsidRPr="00605F93">
        <w:rPr>
          <w:rFonts w:ascii="標楷體" w:hAnsi="標楷體" w:hint="eastAsia"/>
          <w:b w:val="0"/>
          <w:sz w:val="24"/>
        </w:rPr>
        <w:t>15</w:t>
      </w:r>
      <w:r w:rsidRPr="00605F93">
        <w:rPr>
          <w:rFonts w:ascii="標楷體" w:hAnsi="標楷體" w:hint="eastAsia"/>
          <w:b w:val="0"/>
          <w:sz w:val="24"/>
        </w:rPr>
        <w:t>項，經</w:t>
      </w:r>
      <w:proofErr w:type="gramStart"/>
      <w:r w:rsidRPr="00605F93">
        <w:rPr>
          <w:rFonts w:ascii="標楷體" w:hAnsi="標楷體" w:hint="eastAsia"/>
          <w:b w:val="0"/>
          <w:sz w:val="24"/>
        </w:rPr>
        <w:t>賡</w:t>
      </w:r>
      <w:proofErr w:type="gramEnd"/>
      <w:r w:rsidRPr="00605F93">
        <w:rPr>
          <w:rFonts w:ascii="標楷體" w:hAnsi="標楷體" w:hint="eastAsia"/>
          <w:b w:val="0"/>
          <w:sz w:val="24"/>
        </w:rPr>
        <w:t>續追蹤查核實際辦理結果，</w:t>
      </w:r>
      <w:r w:rsidR="00676834" w:rsidRPr="00605F93">
        <w:rPr>
          <w:rFonts w:ascii="標楷體" w:hAnsi="標楷體" w:hint="eastAsia"/>
          <w:b w:val="0"/>
          <w:sz w:val="24"/>
        </w:rPr>
        <w:t>仍待繼續改善者</w:t>
      </w:r>
      <w:r w:rsidR="00A50B20" w:rsidRPr="00605F93">
        <w:rPr>
          <w:rFonts w:ascii="標楷體" w:hAnsi="標楷體" w:hint="eastAsia"/>
          <w:b w:val="0"/>
          <w:sz w:val="24"/>
        </w:rPr>
        <w:t>3</w:t>
      </w:r>
      <w:r w:rsidR="00676834" w:rsidRPr="00605F93">
        <w:rPr>
          <w:rFonts w:ascii="標楷體" w:hAnsi="標楷體" w:hint="eastAsia"/>
          <w:b w:val="0"/>
          <w:sz w:val="24"/>
        </w:rPr>
        <w:t>項、</w:t>
      </w:r>
      <w:r w:rsidR="008422F8" w:rsidRPr="00605F93">
        <w:rPr>
          <w:rFonts w:ascii="標楷體" w:hAnsi="標楷體" w:hint="eastAsia"/>
          <w:b w:val="0"/>
          <w:sz w:val="24"/>
        </w:rPr>
        <w:t>處理中</w:t>
      </w:r>
      <w:r w:rsidR="00D8092D" w:rsidRPr="00605F93">
        <w:rPr>
          <w:rFonts w:ascii="標楷體" w:hAnsi="標楷體" w:hint="eastAsia"/>
          <w:b w:val="0"/>
          <w:sz w:val="24"/>
        </w:rPr>
        <w:t>1</w:t>
      </w:r>
      <w:r w:rsidR="008422F8" w:rsidRPr="00605F93">
        <w:rPr>
          <w:rFonts w:ascii="標楷體" w:hAnsi="標楷體" w:hint="eastAsia"/>
          <w:b w:val="0"/>
          <w:sz w:val="24"/>
        </w:rPr>
        <w:t>項、</w:t>
      </w:r>
      <w:r w:rsidR="00676834" w:rsidRPr="00605F93">
        <w:rPr>
          <w:rFonts w:ascii="標楷體" w:hAnsi="標楷體" w:hint="eastAsia"/>
          <w:b w:val="0"/>
          <w:sz w:val="24"/>
        </w:rPr>
        <w:t>已</w:t>
      </w:r>
      <w:proofErr w:type="gramStart"/>
      <w:r w:rsidR="00676834" w:rsidRPr="00605F93">
        <w:rPr>
          <w:rFonts w:ascii="標楷體" w:hAnsi="標楷體" w:hint="eastAsia"/>
          <w:b w:val="0"/>
          <w:sz w:val="24"/>
        </w:rPr>
        <w:t>研</w:t>
      </w:r>
      <w:proofErr w:type="gramEnd"/>
      <w:r w:rsidR="00676834" w:rsidRPr="00605F93">
        <w:rPr>
          <w:rFonts w:ascii="標楷體" w:hAnsi="標楷體" w:hint="eastAsia"/>
          <w:b w:val="0"/>
          <w:sz w:val="24"/>
        </w:rPr>
        <w:t>謀改善或依改善措施持續辦理者</w:t>
      </w:r>
      <w:r w:rsidR="00A50B20" w:rsidRPr="00605F93">
        <w:rPr>
          <w:rFonts w:ascii="標楷體" w:hAnsi="標楷體" w:hint="eastAsia"/>
          <w:b w:val="0"/>
          <w:sz w:val="24"/>
        </w:rPr>
        <w:t>1</w:t>
      </w:r>
      <w:r w:rsidR="00D8092D" w:rsidRPr="00605F93">
        <w:rPr>
          <w:rFonts w:ascii="標楷體" w:hAnsi="標楷體" w:hint="eastAsia"/>
          <w:b w:val="0"/>
          <w:sz w:val="24"/>
        </w:rPr>
        <w:t>1</w:t>
      </w:r>
      <w:r w:rsidR="00676834" w:rsidRPr="00605F93">
        <w:rPr>
          <w:rFonts w:ascii="標楷體" w:hAnsi="標楷體" w:hint="eastAsia"/>
          <w:b w:val="0"/>
          <w:sz w:val="24"/>
        </w:rPr>
        <w:t>項</w:t>
      </w:r>
      <w:r w:rsidR="00253AAA" w:rsidRPr="00605F93">
        <w:rPr>
          <w:rFonts w:ascii="標楷體" w:hAnsi="標楷體" w:hint="eastAsia"/>
          <w:b w:val="0"/>
          <w:sz w:val="24"/>
        </w:rPr>
        <w:t>（表</w:t>
      </w:r>
      <w:r w:rsidR="00292D4D" w:rsidRPr="00605F93">
        <w:rPr>
          <w:rFonts w:ascii="標楷體" w:hAnsi="標楷體" w:hint="eastAsia"/>
          <w:b w:val="0"/>
          <w:sz w:val="24"/>
        </w:rPr>
        <w:t>2</w:t>
      </w:r>
      <w:r w:rsidR="00292D4D" w:rsidRPr="00605F93">
        <w:rPr>
          <w:rFonts w:ascii="標楷體" w:hAnsi="標楷體"/>
          <w:b w:val="0"/>
          <w:sz w:val="24"/>
        </w:rPr>
        <w:t>9</w:t>
      </w:r>
      <w:r w:rsidR="00253AAA" w:rsidRPr="00605F93">
        <w:rPr>
          <w:rFonts w:ascii="標楷體" w:hAnsi="標楷體" w:hint="eastAsia"/>
          <w:b w:val="0"/>
          <w:sz w:val="24"/>
        </w:rPr>
        <w:t>）</w:t>
      </w:r>
      <w:r w:rsidR="00676834" w:rsidRPr="00605F93">
        <w:rPr>
          <w:rFonts w:ascii="標楷體" w:hAnsi="標楷體" w:hint="eastAsia"/>
          <w:b w:val="0"/>
          <w:sz w:val="24"/>
        </w:rPr>
        <w:t>，其中仍待繼續改善者，經再</w:t>
      </w:r>
      <w:proofErr w:type="gramStart"/>
      <w:r w:rsidR="00676834" w:rsidRPr="00605F93">
        <w:rPr>
          <w:rFonts w:ascii="標楷體" w:hAnsi="標楷體" w:hint="eastAsia"/>
          <w:b w:val="0"/>
          <w:sz w:val="24"/>
        </w:rPr>
        <w:t>研</w:t>
      </w:r>
      <w:proofErr w:type="gramEnd"/>
      <w:r w:rsidR="00676834" w:rsidRPr="00605F93">
        <w:rPr>
          <w:rFonts w:ascii="標楷體" w:hAnsi="標楷體" w:hint="eastAsia"/>
          <w:b w:val="0"/>
          <w:sz w:val="24"/>
        </w:rPr>
        <w:t>提審核意見</w:t>
      </w:r>
      <w:r w:rsidR="00E55C65" w:rsidRPr="00605F93">
        <w:rPr>
          <w:rFonts w:ascii="標楷體" w:hAnsi="標楷體" w:hint="eastAsia"/>
          <w:b w:val="0"/>
          <w:sz w:val="24"/>
        </w:rPr>
        <w:t>3</w:t>
      </w:r>
      <w:r w:rsidR="00676834" w:rsidRPr="00605F93">
        <w:rPr>
          <w:rFonts w:ascii="標楷體" w:hAnsi="標楷體" w:hint="eastAsia"/>
          <w:b w:val="0"/>
          <w:sz w:val="24"/>
        </w:rPr>
        <w:t>項通知檢討改善</w:t>
      </w:r>
      <w:r w:rsidRPr="00605F93">
        <w:rPr>
          <w:rFonts w:ascii="標楷體" w:hAnsi="標楷體" w:hint="eastAsia"/>
          <w:b w:val="0"/>
          <w:sz w:val="24"/>
        </w:rPr>
        <w:t>。</w:t>
      </w:r>
    </w:p>
    <w:p w14:paraId="6550E9C3" w14:textId="10741AA8" w:rsidR="00257910" w:rsidRPr="00605F93" w:rsidRDefault="00256E32" w:rsidP="003302CA">
      <w:pPr>
        <w:overflowPunct w:val="0"/>
        <w:snapToGrid w:val="0"/>
        <w:spacing w:line="400" w:lineRule="exact"/>
        <w:jc w:val="center"/>
        <w:rPr>
          <w:rFonts w:ascii="標楷體" w:eastAsia="標楷體" w:hAnsi="標楷體"/>
          <w:b/>
        </w:rPr>
      </w:pPr>
      <w:r w:rsidRPr="00605F93">
        <w:rPr>
          <w:rFonts w:ascii="標楷體" w:eastAsia="標楷體" w:hAnsi="標楷體" w:hint="eastAsia"/>
          <w:b/>
        </w:rPr>
        <w:t>表</w:t>
      </w:r>
      <w:r w:rsidR="00292D4D" w:rsidRPr="00605F93">
        <w:rPr>
          <w:rFonts w:ascii="標楷體" w:eastAsia="標楷體" w:hAnsi="標楷體"/>
          <w:b/>
        </w:rPr>
        <w:t>29</w:t>
      </w:r>
      <w:r w:rsidRPr="00605F93">
        <w:rPr>
          <w:rFonts w:ascii="標楷體" w:eastAsia="標楷體" w:hAnsi="標楷體" w:hint="eastAsia"/>
          <w:b/>
        </w:rPr>
        <w:t xml:space="preserve">　</w:t>
      </w:r>
      <w:proofErr w:type="gramStart"/>
      <w:r w:rsidR="00936C06" w:rsidRPr="00605F93">
        <w:rPr>
          <w:rFonts w:ascii="標楷體" w:eastAsia="標楷體" w:hAnsi="標楷體" w:hint="eastAsia"/>
          <w:b/>
        </w:rPr>
        <w:t>11</w:t>
      </w:r>
      <w:r w:rsidR="009718EB" w:rsidRPr="00605F93">
        <w:rPr>
          <w:rFonts w:ascii="標楷體" w:eastAsia="標楷體" w:hAnsi="標楷體" w:hint="eastAsia"/>
          <w:b/>
        </w:rPr>
        <w:t>2</w:t>
      </w:r>
      <w:proofErr w:type="gramEnd"/>
      <w:r w:rsidRPr="00605F93">
        <w:rPr>
          <w:rFonts w:ascii="標楷體" w:eastAsia="標楷體" w:hAnsi="標楷體" w:hint="eastAsia"/>
          <w:b/>
        </w:rPr>
        <w:t>年度審核報告所列衛生福利部主管</w:t>
      </w:r>
      <w:r w:rsidR="0064541B" w:rsidRPr="00605F93">
        <w:rPr>
          <w:rFonts w:ascii="標楷體" w:eastAsia="標楷體" w:hAnsi="標楷體" w:hint="eastAsia"/>
          <w:b/>
        </w:rPr>
        <w:t>普通公務</w:t>
      </w:r>
      <w:r w:rsidR="00CD23BB" w:rsidRPr="00605F93">
        <w:rPr>
          <w:rFonts w:ascii="標楷體" w:eastAsia="標楷體" w:hAnsi="標楷體" w:hint="eastAsia"/>
          <w:b/>
        </w:rPr>
        <w:t>相</w:t>
      </w:r>
      <w:r w:rsidR="0064541B" w:rsidRPr="00605F93">
        <w:rPr>
          <w:rFonts w:ascii="標楷體" w:eastAsia="標楷體" w:hAnsi="標楷體" w:hint="eastAsia"/>
          <w:b/>
        </w:rPr>
        <w:t>關</w:t>
      </w:r>
      <w:r w:rsidR="00CD23BB" w:rsidRPr="00605F93">
        <w:rPr>
          <w:rFonts w:ascii="標楷體" w:eastAsia="標楷體" w:hAnsi="標楷體" w:hint="eastAsia"/>
          <w:b/>
        </w:rPr>
        <w:t>重要審核意見覆核辦理情形</w:t>
      </w:r>
    </w:p>
    <w:tbl>
      <w:tblPr>
        <w:tblW w:w="9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27"/>
        <w:gridCol w:w="3550"/>
      </w:tblGrid>
      <w:tr w:rsidR="00605F93" w:rsidRPr="00605F93" w14:paraId="33AEA5D3" w14:textId="77777777" w:rsidTr="00554772">
        <w:trPr>
          <w:trHeight w:val="283"/>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66DF889F" w14:textId="77777777" w:rsidR="00390865" w:rsidRPr="00605F93" w:rsidRDefault="00390865" w:rsidP="00554772">
            <w:pPr>
              <w:spacing w:line="200" w:lineRule="exact"/>
              <w:jc w:val="center"/>
              <w:rPr>
                <w:rFonts w:ascii="標楷體" w:eastAsia="標楷體" w:hAnsi="標楷體"/>
                <w:sz w:val="20"/>
                <w:szCs w:val="20"/>
              </w:rPr>
            </w:pPr>
            <w:r w:rsidRPr="00605F93">
              <w:rPr>
                <w:rFonts w:ascii="標楷體" w:eastAsia="標楷體" w:hAnsi="標楷體" w:hint="eastAsia"/>
                <w:sz w:val="20"/>
                <w:szCs w:val="20"/>
              </w:rPr>
              <w:t>重要審核意見標題</w:t>
            </w: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28893B24" w14:textId="77777777" w:rsidR="00390865" w:rsidRPr="00605F93" w:rsidRDefault="00390865" w:rsidP="003811B2">
            <w:pPr>
              <w:spacing w:line="240" w:lineRule="exact"/>
              <w:jc w:val="center"/>
              <w:rPr>
                <w:rFonts w:ascii="標楷體" w:eastAsia="標楷體" w:hAnsi="標楷體"/>
                <w:sz w:val="20"/>
                <w:szCs w:val="20"/>
              </w:rPr>
            </w:pPr>
            <w:r w:rsidRPr="00605F93">
              <w:rPr>
                <w:rFonts w:ascii="標楷體" w:eastAsia="標楷體" w:hAnsi="標楷體" w:hint="eastAsia"/>
                <w:sz w:val="20"/>
                <w:szCs w:val="20"/>
              </w:rPr>
              <w:t>說明</w:t>
            </w:r>
          </w:p>
        </w:tc>
      </w:tr>
      <w:tr w:rsidR="00605F93" w:rsidRPr="00605F93" w14:paraId="48F5634A" w14:textId="77777777" w:rsidTr="00860C5D">
        <w:trPr>
          <w:trHeight w:val="262"/>
        </w:trPr>
        <w:tc>
          <w:tcPr>
            <w:tcW w:w="6327" w:type="dxa"/>
            <w:tcBorders>
              <w:top w:val="single" w:sz="4" w:space="0" w:color="auto"/>
              <w:left w:val="single" w:sz="4" w:space="0" w:color="auto"/>
              <w:bottom w:val="single" w:sz="4" w:space="0" w:color="auto"/>
              <w:right w:val="nil"/>
            </w:tcBorders>
            <w:shd w:val="clear" w:color="auto" w:fill="auto"/>
            <w:vAlign w:val="center"/>
          </w:tcPr>
          <w:p w14:paraId="4E1C7002" w14:textId="77777777" w:rsidR="00390865" w:rsidRPr="00605F93" w:rsidRDefault="00390865" w:rsidP="00554772">
            <w:pPr>
              <w:spacing w:line="220" w:lineRule="exact"/>
              <w:ind w:left="295" w:hanging="318"/>
              <w:jc w:val="both"/>
              <w:rPr>
                <w:rFonts w:ascii="標楷體" w:eastAsia="標楷體" w:hAnsi="標楷體"/>
                <w:b/>
                <w:sz w:val="20"/>
                <w:szCs w:val="20"/>
              </w:rPr>
            </w:pPr>
            <w:r w:rsidRPr="00605F93">
              <w:rPr>
                <w:rFonts w:ascii="標楷體" w:eastAsia="標楷體" w:hAnsi="標楷體" w:hint="eastAsia"/>
                <w:b/>
                <w:noProof/>
                <w:sz w:val="20"/>
                <w:szCs w:val="20"/>
              </w:rPr>
              <w:t>仍待繼續改善</w:t>
            </w:r>
          </w:p>
        </w:tc>
        <w:tc>
          <w:tcPr>
            <w:tcW w:w="3550" w:type="dxa"/>
            <w:tcBorders>
              <w:top w:val="single" w:sz="4" w:space="0" w:color="auto"/>
              <w:left w:val="nil"/>
              <w:bottom w:val="single" w:sz="4" w:space="0" w:color="auto"/>
              <w:right w:val="single" w:sz="4" w:space="0" w:color="auto"/>
            </w:tcBorders>
            <w:shd w:val="clear" w:color="auto" w:fill="auto"/>
          </w:tcPr>
          <w:p w14:paraId="3401ED32" w14:textId="77777777" w:rsidR="00390865" w:rsidRPr="00605F93" w:rsidRDefault="00390865" w:rsidP="005E68B6">
            <w:pPr>
              <w:spacing w:line="240" w:lineRule="exact"/>
              <w:jc w:val="both"/>
              <w:rPr>
                <w:rFonts w:ascii="標楷體" w:eastAsia="標楷體" w:hAnsi="標楷體"/>
                <w:b/>
                <w:sz w:val="20"/>
                <w:szCs w:val="20"/>
              </w:rPr>
            </w:pPr>
          </w:p>
        </w:tc>
      </w:tr>
      <w:tr w:rsidR="00605F93" w:rsidRPr="00605F93" w14:paraId="5786E383" w14:textId="77777777" w:rsidTr="00860C5D">
        <w:trPr>
          <w:trHeight w:val="624"/>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08EEFCB5" w14:textId="0D28EF9A" w:rsidR="00390865" w:rsidRPr="00605F93" w:rsidRDefault="00390865" w:rsidP="00770F93">
            <w:pPr>
              <w:spacing w:line="200" w:lineRule="exact"/>
              <w:ind w:leftChars="-24" w:left="474" w:hangingChars="266" w:hanging="532"/>
              <w:jc w:val="both"/>
              <w:rPr>
                <w:rFonts w:ascii="標楷體" w:eastAsia="標楷體" w:hAnsi="標楷體"/>
                <w:sz w:val="20"/>
                <w:szCs w:val="20"/>
              </w:rPr>
            </w:pPr>
            <w:r w:rsidRPr="00605F93">
              <w:rPr>
                <w:rFonts w:ascii="標楷體" w:eastAsia="標楷體" w:hAnsi="標楷體" w:hint="eastAsia"/>
                <w:noProof/>
                <w:sz w:val="20"/>
                <w:szCs w:val="20"/>
              </w:rPr>
              <w:t>（一）政府持續擴大照顧弱勢民眾，惟實際取得低收入戶及中低收入戶資格人數與預估數存有落差，且各市縣政府相關審查之處理原則尚欠完備，又推動實（食）物銀行充實冷藏及冷凍設備計畫預算執行情形欠佳，允宜研謀改善，以協助弱勢民眾獲取所需福利資源</w:t>
            </w:r>
            <w:r w:rsidR="0085648C" w:rsidRPr="00605F93">
              <w:rPr>
                <w:rFonts w:ascii="標楷體" w:eastAsia="標楷體" w:hAnsi="標楷體" w:hint="eastAsia"/>
                <w:noProof/>
                <w:sz w:val="20"/>
                <w:szCs w:val="20"/>
              </w:rPr>
              <w:t>。</w:t>
            </w:r>
          </w:p>
        </w:tc>
        <w:tc>
          <w:tcPr>
            <w:tcW w:w="3550" w:type="dxa"/>
            <w:tcBorders>
              <w:top w:val="single" w:sz="4" w:space="0" w:color="auto"/>
              <w:left w:val="single" w:sz="4" w:space="0" w:color="auto"/>
              <w:bottom w:val="single" w:sz="4" w:space="0" w:color="auto"/>
              <w:right w:val="single" w:sz="4" w:space="0" w:color="auto"/>
            </w:tcBorders>
            <w:shd w:val="clear" w:color="auto" w:fill="auto"/>
          </w:tcPr>
          <w:p w14:paraId="536151AB" w14:textId="433E5170" w:rsidR="00390865" w:rsidRPr="00605F93" w:rsidRDefault="00390865" w:rsidP="00770F93">
            <w:pPr>
              <w:spacing w:line="200" w:lineRule="exact"/>
              <w:jc w:val="both"/>
              <w:rPr>
                <w:rFonts w:ascii="標楷體" w:eastAsia="標楷體" w:hAnsi="標楷體"/>
                <w:sz w:val="20"/>
                <w:szCs w:val="20"/>
              </w:rPr>
            </w:pPr>
            <w:r w:rsidRPr="00605F93">
              <w:rPr>
                <w:rFonts w:ascii="標楷體" w:eastAsia="標楷體" w:hAnsi="標楷體" w:hint="eastAsia"/>
                <w:noProof/>
                <w:sz w:val="20"/>
                <w:szCs w:val="20"/>
              </w:rPr>
              <w:t>因衛生福利部依據社會救助法推動脫貧業務尚有精進空間等，業再研提審核意見詳「三、重要審核意見（</w:t>
            </w:r>
            <w:r w:rsidR="00A50B20" w:rsidRPr="00605F93">
              <w:rPr>
                <w:rFonts w:ascii="標楷體" w:eastAsia="標楷體" w:hAnsi="標楷體" w:hint="eastAsia"/>
                <w:noProof/>
                <w:sz w:val="20"/>
                <w:szCs w:val="20"/>
              </w:rPr>
              <w:t>九</w:t>
            </w:r>
            <w:r w:rsidRPr="00605F93">
              <w:rPr>
                <w:rFonts w:ascii="標楷體" w:eastAsia="標楷體" w:hAnsi="標楷體" w:hint="eastAsia"/>
                <w:noProof/>
                <w:sz w:val="20"/>
                <w:szCs w:val="20"/>
              </w:rPr>
              <w:t>）」。</w:t>
            </w:r>
          </w:p>
        </w:tc>
      </w:tr>
      <w:tr w:rsidR="00605F93" w:rsidRPr="00605F93" w14:paraId="3D4B8527" w14:textId="77777777" w:rsidTr="00860C5D">
        <w:trPr>
          <w:trHeight w:val="624"/>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6CD302FC" w14:textId="39E71A45" w:rsidR="00390865" w:rsidRPr="00605F93" w:rsidRDefault="00390865" w:rsidP="00770F93">
            <w:pPr>
              <w:spacing w:line="200" w:lineRule="exact"/>
              <w:ind w:leftChars="-24" w:left="474" w:hangingChars="266" w:hanging="532"/>
              <w:jc w:val="both"/>
              <w:rPr>
                <w:rFonts w:ascii="標楷體" w:eastAsia="標楷體" w:hAnsi="標楷體"/>
                <w:sz w:val="20"/>
                <w:szCs w:val="20"/>
              </w:rPr>
            </w:pPr>
            <w:r w:rsidRPr="00605F93">
              <w:rPr>
                <w:rFonts w:ascii="標楷體" w:eastAsia="標楷體" w:hAnsi="標楷體" w:hint="eastAsia"/>
                <w:noProof/>
                <w:sz w:val="20"/>
                <w:szCs w:val="20"/>
              </w:rPr>
              <w:t>（二）健保署為契合數位國家發展方向及智慧化醫療需求，推展虛擬健保卡，惟醫療院所考量成本及醫療系統之整合與運作等因素，多尚未提供服務，連帶使申辦使用之民眾未能大幅提升，允宜積極輔導醫療院所解決推動窒礙，並持續向民眾宣導申請使用虛擬健保卡，以實現數位醫療願景</w:t>
            </w:r>
            <w:r w:rsidR="0085648C" w:rsidRPr="00605F93">
              <w:rPr>
                <w:rFonts w:ascii="標楷體" w:eastAsia="標楷體" w:hAnsi="標楷體" w:hint="eastAsia"/>
                <w:noProof/>
                <w:sz w:val="20"/>
                <w:szCs w:val="20"/>
              </w:rPr>
              <w:t>。</w:t>
            </w:r>
          </w:p>
        </w:tc>
        <w:tc>
          <w:tcPr>
            <w:tcW w:w="3550" w:type="dxa"/>
            <w:tcBorders>
              <w:top w:val="single" w:sz="4" w:space="0" w:color="auto"/>
              <w:left w:val="single" w:sz="4" w:space="0" w:color="auto"/>
              <w:bottom w:val="single" w:sz="4" w:space="0" w:color="auto"/>
              <w:right w:val="single" w:sz="4" w:space="0" w:color="auto"/>
            </w:tcBorders>
            <w:shd w:val="clear" w:color="auto" w:fill="auto"/>
          </w:tcPr>
          <w:p w14:paraId="76267B0C" w14:textId="040C7E1A" w:rsidR="00390865" w:rsidRPr="00605F93" w:rsidRDefault="00D42014" w:rsidP="00770F93">
            <w:pPr>
              <w:spacing w:line="200" w:lineRule="exact"/>
              <w:jc w:val="both"/>
              <w:rPr>
                <w:rFonts w:ascii="標楷體" w:eastAsia="標楷體" w:hAnsi="標楷體"/>
                <w:sz w:val="20"/>
                <w:szCs w:val="20"/>
              </w:rPr>
            </w:pPr>
            <w:r w:rsidRPr="00605F93">
              <w:rPr>
                <w:rFonts w:ascii="標楷體" w:eastAsia="標楷體" w:hAnsi="標楷體" w:hint="eastAsia"/>
                <w:noProof/>
                <w:sz w:val="20"/>
                <w:szCs w:val="20"/>
              </w:rPr>
              <w:t>因</w:t>
            </w:r>
            <w:r w:rsidR="00390865" w:rsidRPr="00605F93">
              <w:rPr>
                <w:rFonts w:ascii="標楷體" w:eastAsia="標楷體" w:hAnsi="標楷體" w:hint="eastAsia"/>
                <w:noProof/>
                <w:sz w:val="20"/>
                <w:szCs w:val="20"/>
              </w:rPr>
              <w:t>虛擬健保卡政策之規劃及推廣業務執行情形，核有效能過低情事，業再研提審核意見詳「中央政府前瞻基礎建設計畫第4期特別決算審核報告甲、參、五、數位建設項下重要審核意見</w:t>
            </w:r>
            <w:r w:rsidRPr="00605F93">
              <w:rPr>
                <w:rFonts w:ascii="標楷體" w:eastAsia="標楷體" w:hAnsi="標楷體" w:hint="eastAsia"/>
                <w:noProof/>
                <w:sz w:val="20"/>
                <w:szCs w:val="20"/>
              </w:rPr>
              <w:t>（五）</w:t>
            </w:r>
            <w:r w:rsidR="00390865" w:rsidRPr="00605F93">
              <w:rPr>
                <w:rFonts w:ascii="標楷體" w:eastAsia="標楷體" w:hAnsi="標楷體" w:hint="eastAsia"/>
                <w:noProof/>
                <w:sz w:val="20"/>
                <w:szCs w:val="20"/>
              </w:rPr>
              <w:t>」。</w:t>
            </w:r>
          </w:p>
        </w:tc>
      </w:tr>
      <w:tr w:rsidR="00605F93" w:rsidRPr="00605F93" w14:paraId="2D4DA942" w14:textId="77777777" w:rsidTr="00860C5D">
        <w:trPr>
          <w:trHeight w:val="624"/>
        </w:trPr>
        <w:tc>
          <w:tcPr>
            <w:tcW w:w="6327" w:type="dxa"/>
            <w:tcBorders>
              <w:top w:val="single" w:sz="4" w:space="0" w:color="auto"/>
              <w:left w:val="single" w:sz="4" w:space="0" w:color="auto"/>
              <w:bottom w:val="single" w:sz="4" w:space="0" w:color="auto"/>
              <w:right w:val="single" w:sz="4" w:space="0" w:color="auto"/>
            </w:tcBorders>
            <w:shd w:val="clear" w:color="auto" w:fill="auto"/>
          </w:tcPr>
          <w:p w14:paraId="15400482" w14:textId="43E0B505" w:rsidR="00390865" w:rsidRPr="00605F93" w:rsidRDefault="00390865" w:rsidP="00770F93">
            <w:pPr>
              <w:spacing w:line="200" w:lineRule="exact"/>
              <w:ind w:leftChars="-24" w:left="474" w:hangingChars="266" w:hanging="532"/>
              <w:jc w:val="both"/>
              <w:rPr>
                <w:rFonts w:ascii="標楷體" w:eastAsia="標楷體" w:hAnsi="標楷體"/>
                <w:sz w:val="20"/>
                <w:szCs w:val="20"/>
              </w:rPr>
            </w:pPr>
            <w:r w:rsidRPr="00605F93">
              <w:rPr>
                <w:rFonts w:ascii="標楷體" w:eastAsia="標楷體" w:hAnsi="標楷體" w:hint="eastAsia"/>
                <w:noProof/>
                <w:sz w:val="20"/>
                <w:szCs w:val="20"/>
              </w:rPr>
              <w:t>（三）社家署及食藥署運用前瞻基礎建設計畫特別預算，辦理建構0-2歲兒童社區公共托育計畫及實驗大樓興建計畫，惟計畫預算執行進度落後，且部分市縣公共托育服務量能不足，暨興建計畫預撥超額款項予代辦機關，允宜檢討改善</w:t>
            </w:r>
            <w:r w:rsidR="0085648C" w:rsidRPr="00605F93">
              <w:rPr>
                <w:rFonts w:ascii="標楷體" w:eastAsia="標楷體" w:hAnsi="標楷體" w:hint="eastAsia"/>
                <w:noProof/>
                <w:sz w:val="20"/>
                <w:szCs w:val="20"/>
              </w:rPr>
              <w:t>。</w:t>
            </w:r>
          </w:p>
        </w:tc>
        <w:tc>
          <w:tcPr>
            <w:tcW w:w="3550" w:type="dxa"/>
            <w:tcBorders>
              <w:top w:val="single" w:sz="4" w:space="0" w:color="auto"/>
              <w:left w:val="single" w:sz="4" w:space="0" w:color="auto"/>
              <w:bottom w:val="single" w:sz="4" w:space="0" w:color="auto"/>
              <w:right w:val="single" w:sz="4" w:space="0" w:color="auto"/>
            </w:tcBorders>
            <w:shd w:val="clear" w:color="auto" w:fill="auto"/>
          </w:tcPr>
          <w:p w14:paraId="53F9B2D0" w14:textId="3F63A555" w:rsidR="00390865" w:rsidRPr="00605F93" w:rsidRDefault="00111609" w:rsidP="00770F93">
            <w:pPr>
              <w:spacing w:line="200" w:lineRule="exact"/>
              <w:jc w:val="both"/>
              <w:rPr>
                <w:rFonts w:ascii="標楷體" w:eastAsia="標楷體" w:hAnsi="標楷體"/>
                <w:sz w:val="20"/>
                <w:szCs w:val="20"/>
              </w:rPr>
            </w:pPr>
            <w:proofErr w:type="gramStart"/>
            <w:r w:rsidRPr="00605F93">
              <w:rPr>
                <w:rFonts w:ascii="標楷體" w:eastAsia="標楷體" w:hAnsi="標楷體" w:hint="eastAsia"/>
                <w:sz w:val="20"/>
                <w:szCs w:val="20"/>
              </w:rPr>
              <w:t>因應少子化</w:t>
            </w:r>
            <w:proofErr w:type="gramEnd"/>
            <w:r w:rsidRPr="00605F93">
              <w:rPr>
                <w:rFonts w:ascii="標楷體" w:eastAsia="標楷體" w:hAnsi="標楷體" w:hint="eastAsia"/>
                <w:sz w:val="20"/>
                <w:szCs w:val="20"/>
              </w:rPr>
              <w:t>友善育兒空間建設部分，因建構0－2歲兒童社區公共托育計畫預算執行率仍欠佳等，改善成效未如預期，業再</w:t>
            </w:r>
            <w:proofErr w:type="gramStart"/>
            <w:r w:rsidRPr="00605F93">
              <w:rPr>
                <w:rFonts w:ascii="標楷體" w:eastAsia="標楷體" w:hAnsi="標楷體" w:hint="eastAsia"/>
                <w:sz w:val="20"/>
                <w:szCs w:val="20"/>
              </w:rPr>
              <w:t>研</w:t>
            </w:r>
            <w:proofErr w:type="gramEnd"/>
            <w:r w:rsidRPr="00605F93">
              <w:rPr>
                <w:rFonts w:ascii="標楷體" w:eastAsia="標楷體" w:hAnsi="標楷體" w:hint="eastAsia"/>
                <w:sz w:val="20"/>
                <w:szCs w:val="20"/>
              </w:rPr>
              <w:t>提審核意見詳「中央政府前瞻基礎建設計畫第4期特別決算審核報告甲、參、七、</w:t>
            </w:r>
            <w:proofErr w:type="gramStart"/>
            <w:r w:rsidRPr="00605F93">
              <w:rPr>
                <w:rFonts w:ascii="標楷體" w:eastAsia="標楷體" w:hAnsi="標楷體" w:hint="eastAsia"/>
                <w:sz w:val="20"/>
                <w:szCs w:val="20"/>
              </w:rPr>
              <w:t>因應少子化</w:t>
            </w:r>
            <w:proofErr w:type="gramEnd"/>
            <w:r w:rsidRPr="00605F93">
              <w:rPr>
                <w:rFonts w:ascii="標楷體" w:eastAsia="標楷體" w:hAnsi="標楷體" w:hint="eastAsia"/>
                <w:sz w:val="20"/>
                <w:szCs w:val="20"/>
              </w:rPr>
              <w:t>友善育兒空間建設項下重要審核意見」；食品安全建設部分，因現代化食品藥物國家級實驗大樓暨行政及訓練大樓興建計畫擬定、預算編列及工程發包等執行作業未</w:t>
            </w:r>
            <w:proofErr w:type="gramStart"/>
            <w:r w:rsidRPr="00605F93">
              <w:rPr>
                <w:rFonts w:ascii="標楷體" w:eastAsia="標楷體" w:hAnsi="標楷體" w:hint="eastAsia"/>
                <w:sz w:val="20"/>
                <w:szCs w:val="20"/>
              </w:rPr>
              <w:t>臻</w:t>
            </w:r>
            <w:proofErr w:type="gramEnd"/>
            <w:r w:rsidRPr="00605F93">
              <w:rPr>
                <w:rFonts w:ascii="標楷體" w:eastAsia="標楷體" w:hAnsi="標楷體" w:hint="eastAsia"/>
                <w:sz w:val="20"/>
                <w:szCs w:val="20"/>
              </w:rPr>
              <w:t>周妥，業再</w:t>
            </w:r>
            <w:proofErr w:type="gramStart"/>
            <w:r w:rsidRPr="00605F93">
              <w:rPr>
                <w:rFonts w:ascii="標楷體" w:eastAsia="標楷體" w:hAnsi="標楷體" w:hint="eastAsia"/>
                <w:sz w:val="20"/>
                <w:szCs w:val="20"/>
              </w:rPr>
              <w:t>研</w:t>
            </w:r>
            <w:proofErr w:type="gramEnd"/>
            <w:r w:rsidRPr="00605F93">
              <w:rPr>
                <w:rFonts w:ascii="標楷體" w:eastAsia="標楷體" w:hAnsi="標楷體" w:hint="eastAsia"/>
                <w:sz w:val="20"/>
                <w:szCs w:val="20"/>
              </w:rPr>
              <w:t>提審核意見詳「中央政府前瞻基礎建設計畫第4期特別決算審核報告甲、參、八、食品安全建設項下重要審核意見」，</w:t>
            </w:r>
            <w:r w:rsidR="0045122A" w:rsidRPr="00605F93">
              <w:rPr>
                <w:rFonts w:ascii="標楷體" w:eastAsia="標楷體" w:hAnsi="標楷體" w:hint="eastAsia"/>
                <w:sz w:val="20"/>
                <w:szCs w:val="20"/>
              </w:rPr>
              <w:t>又該興建計畫</w:t>
            </w:r>
            <w:r w:rsidRPr="00605F93">
              <w:rPr>
                <w:rFonts w:ascii="標楷體" w:eastAsia="標楷體" w:hAnsi="標楷體" w:hint="eastAsia"/>
                <w:sz w:val="20"/>
                <w:szCs w:val="20"/>
              </w:rPr>
              <w:t>前經監察院立案調查，</w:t>
            </w:r>
            <w:proofErr w:type="gramStart"/>
            <w:r w:rsidRPr="00605F93">
              <w:rPr>
                <w:rFonts w:ascii="標楷體" w:eastAsia="標楷體" w:hAnsi="標楷體" w:hint="eastAsia"/>
                <w:sz w:val="20"/>
                <w:szCs w:val="20"/>
              </w:rPr>
              <w:t>該院業提出</w:t>
            </w:r>
            <w:proofErr w:type="gramEnd"/>
            <w:r w:rsidRPr="00605F93">
              <w:rPr>
                <w:rFonts w:ascii="標楷體" w:eastAsia="標楷體" w:hAnsi="標楷體" w:hint="eastAsia"/>
                <w:sz w:val="20"/>
                <w:szCs w:val="20"/>
              </w:rPr>
              <w:t>調查報告。</w:t>
            </w:r>
          </w:p>
        </w:tc>
      </w:tr>
      <w:tr w:rsidR="00605F93" w:rsidRPr="00605F93" w14:paraId="02AD27DD" w14:textId="77777777" w:rsidTr="00B86CAE">
        <w:trPr>
          <w:trHeight w:val="277"/>
        </w:trPr>
        <w:tc>
          <w:tcPr>
            <w:tcW w:w="9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28DB" w14:textId="2356A61F" w:rsidR="00630F3C" w:rsidRPr="00605F93" w:rsidRDefault="00630F3C" w:rsidP="00B86CAE">
            <w:pPr>
              <w:spacing w:line="200" w:lineRule="exact"/>
              <w:jc w:val="both"/>
              <w:rPr>
                <w:rFonts w:ascii="標楷體" w:eastAsia="標楷體" w:hAnsi="標楷體"/>
                <w:sz w:val="20"/>
                <w:szCs w:val="20"/>
              </w:rPr>
            </w:pPr>
            <w:r w:rsidRPr="00605F93">
              <w:rPr>
                <w:rFonts w:ascii="標楷體" w:eastAsia="標楷體" w:hAnsi="標楷體" w:hint="eastAsia"/>
                <w:b/>
                <w:noProof/>
                <w:sz w:val="20"/>
                <w:szCs w:val="20"/>
              </w:rPr>
              <w:t>處理中</w:t>
            </w:r>
          </w:p>
        </w:tc>
      </w:tr>
      <w:tr w:rsidR="00605F93" w:rsidRPr="00605F93" w14:paraId="5CE0C45E" w14:textId="77777777" w:rsidTr="00860C5D">
        <w:trPr>
          <w:trHeight w:val="826"/>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47DEF5A4" w14:textId="5458F930" w:rsidR="00522B4A" w:rsidRPr="00605F93" w:rsidRDefault="00630F3C" w:rsidP="008372BA">
            <w:pPr>
              <w:spacing w:line="200" w:lineRule="exact"/>
              <w:jc w:val="both"/>
              <w:rPr>
                <w:rFonts w:ascii="標楷體" w:eastAsia="標楷體" w:hAnsi="標楷體"/>
                <w:noProof/>
                <w:sz w:val="20"/>
                <w:szCs w:val="20"/>
              </w:rPr>
            </w:pPr>
            <w:r w:rsidRPr="00605F93">
              <w:rPr>
                <w:rFonts w:ascii="標楷體" w:eastAsia="標楷體" w:hAnsi="標楷體" w:hint="eastAsia"/>
                <w:noProof/>
                <w:sz w:val="20"/>
                <w:szCs w:val="20"/>
              </w:rPr>
              <w:t>食藥署藉由源頭控管及食品雲系統監測，防堵不合格產品進入國內食品市場，惟間有邊境抽驗調控措施未盡及時、查驗人力不足，及系統資料分析運用未盡周妥等情事；部分食品器具容器包裝存有毒性化學物質，惟久未辦理相關研究或尚未建立管理規定，允宜研謀改善，以提升源頭管理效能。</w:t>
            </w: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4F8282CD" w14:textId="6174B06D" w:rsidR="00630F3C" w:rsidRPr="00605F93" w:rsidRDefault="00BD32D4" w:rsidP="00770F93">
            <w:pPr>
              <w:spacing w:line="200" w:lineRule="exact"/>
              <w:jc w:val="both"/>
              <w:rPr>
                <w:rFonts w:ascii="標楷體" w:eastAsia="標楷體" w:hAnsi="標楷體"/>
                <w:noProof/>
                <w:sz w:val="20"/>
                <w:szCs w:val="20"/>
              </w:rPr>
            </w:pPr>
            <w:r w:rsidRPr="00605F93">
              <w:rPr>
                <w:rFonts w:ascii="標楷體" w:eastAsia="標楷體" w:hAnsi="標楷體" w:hint="eastAsia"/>
                <w:noProof/>
                <w:sz w:val="20"/>
                <w:szCs w:val="20"/>
              </w:rPr>
              <w:t>有關邊境抽驗調控措施未盡及時等情形，前經監察院立案調查，該院業糾正，詳「五、其他事項」。</w:t>
            </w:r>
          </w:p>
        </w:tc>
      </w:tr>
      <w:tr w:rsidR="00605F93" w:rsidRPr="00605F93" w14:paraId="6E88492B" w14:textId="77777777" w:rsidTr="00D545AC">
        <w:trPr>
          <w:trHeight w:val="291"/>
        </w:trPr>
        <w:tc>
          <w:tcPr>
            <w:tcW w:w="9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D0C8" w14:textId="1AD2A75B" w:rsidR="00375892" w:rsidRPr="00605F93" w:rsidRDefault="00375892" w:rsidP="00770F93">
            <w:pPr>
              <w:spacing w:line="200" w:lineRule="exact"/>
              <w:jc w:val="both"/>
              <w:rPr>
                <w:rFonts w:ascii="標楷體" w:eastAsia="標楷體" w:hAnsi="標楷體"/>
                <w:noProof/>
                <w:sz w:val="20"/>
                <w:szCs w:val="20"/>
              </w:rPr>
            </w:pPr>
            <w:r w:rsidRPr="00605F93">
              <w:rPr>
                <w:rFonts w:ascii="標楷體" w:eastAsia="標楷體" w:hAnsi="標楷體" w:hint="eastAsia"/>
                <w:b/>
                <w:noProof/>
                <w:sz w:val="20"/>
                <w:szCs w:val="20"/>
              </w:rPr>
              <w:t>已研謀改善或依改善措施持續辦理</w:t>
            </w:r>
          </w:p>
        </w:tc>
      </w:tr>
      <w:tr w:rsidR="00605F93" w:rsidRPr="00605F93" w14:paraId="24E89DE4" w14:textId="77777777" w:rsidTr="00860C5D">
        <w:trPr>
          <w:trHeight w:val="755"/>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7A3136FF" w14:textId="2221B0FF" w:rsidR="00917367" w:rsidRPr="00605F93" w:rsidRDefault="00917367" w:rsidP="00770F93">
            <w:pPr>
              <w:spacing w:line="24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一）政府持續列冊關懷獨居長者及推動高齡相關研究，惟列冊人數與推估獨居老年人口存有落差，且補助經濟弱勢長者安裝緊急救援裝置成效尚待提升，又成立高齡醫學暨健康福祉研究中心推動高齡研究方面尚有拓展空間，允宜研謀改善，以提升執行成效。</w:t>
            </w:r>
          </w:p>
        </w:tc>
        <w:tc>
          <w:tcPr>
            <w:tcW w:w="3550" w:type="dxa"/>
            <w:vMerge w:val="restart"/>
            <w:tcBorders>
              <w:top w:val="single" w:sz="4" w:space="0" w:color="auto"/>
              <w:left w:val="single" w:sz="4" w:space="0" w:color="auto"/>
              <w:right w:val="single" w:sz="4" w:space="0" w:color="auto"/>
              <w:tl2br w:val="single" w:sz="4" w:space="0" w:color="auto"/>
            </w:tcBorders>
            <w:shd w:val="clear" w:color="auto" w:fill="auto"/>
            <w:vAlign w:val="center"/>
          </w:tcPr>
          <w:p w14:paraId="4D17CB8C" w14:textId="0C629DBD" w:rsidR="00917367" w:rsidRPr="00605F93" w:rsidRDefault="00917367" w:rsidP="00770F93">
            <w:pPr>
              <w:spacing w:line="200" w:lineRule="exact"/>
              <w:jc w:val="both"/>
              <w:rPr>
                <w:rFonts w:ascii="標楷體" w:eastAsia="標楷體" w:hAnsi="標楷體"/>
                <w:noProof/>
                <w:sz w:val="20"/>
                <w:szCs w:val="20"/>
              </w:rPr>
            </w:pPr>
          </w:p>
        </w:tc>
      </w:tr>
      <w:tr w:rsidR="00605F93" w:rsidRPr="00605F93" w14:paraId="2E8E859E" w14:textId="77777777" w:rsidTr="00860C5D">
        <w:trPr>
          <w:trHeight w:val="755"/>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0673CF3C" w14:textId="2CA8C4E8" w:rsidR="00917367" w:rsidRPr="00605F93" w:rsidRDefault="00917367" w:rsidP="00770F93">
            <w:pPr>
              <w:spacing w:line="24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二）衛福部及所屬推動提升高齡者健康及自主選擇權利相關方案，惟部分高齡者於成人預防保健服務發現異常狀況後，未回診追蹤，不利及早介入治療，及高齡者預立醫療決定書簽署率尚有提升空間，允宜研謀改善，以確保高齡者健康及醫療自主權。</w:t>
            </w:r>
          </w:p>
        </w:tc>
        <w:tc>
          <w:tcPr>
            <w:tcW w:w="3550" w:type="dxa"/>
            <w:vMerge/>
            <w:tcBorders>
              <w:left w:val="single" w:sz="4" w:space="0" w:color="auto"/>
              <w:bottom w:val="single" w:sz="4" w:space="0" w:color="auto"/>
              <w:right w:val="single" w:sz="4" w:space="0" w:color="auto"/>
              <w:tl2br w:val="single" w:sz="4" w:space="0" w:color="auto"/>
            </w:tcBorders>
            <w:shd w:val="clear" w:color="auto" w:fill="auto"/>
            <w:vAlign w:val="center"/>
          </w:tcPr>
          <w:p w14:paraId="23E1F55C" w14:textId="77777777" w:rsidR="00917367" w:rsidRPr="00605F93" w:rsidRDefault="00917367" w:rsidP="005E68B6">
            <w:pPr>
              <w:spacing w:line="200" w:lineRule="exact"/>
              <w:jc w:val="both"/>
              <w:rPr>
                <w:rFonts w:ascii="標楷體" w:eastAsia="標楷體" w:hAnsi="標楷體"/>
                <w:noProof/>
                <w:sz w:val="20"/>
                <w:szCs w:val="20"/>
              </w:rPr>
            </w:pPr>
          </w:p>
        </w:tc>
      </w:tr>
      <w:tr w:rsidR="00605F93" w:rsidRPr="00605F93" w14:paraId="620BB88C" w14:textId="77777777" w:rsidTr="00917367">
        <w:trPr>
          <w:trHeight w:val="278"/>
        </w:trPr>
        <w:tc>
          <w:tcPr>
            <w:tcW w:w="9877" w:type="dxa"/>
            <w:gridSpan w:val="2"/>
            <w:tcBorders>
              <w:top w:val="nil"/>
              <w:left w:val="nil"/>
              <w:bottom w:val="single" w:sz="4" w:space="0" w:color="auto"/>
              <w:right w:val="nil"/>
            </w:tcBorders>
            <w:shd w:val="clear" w:color="auto" w:fill="auto"/>
          </w:tcPr>
          <w:p w14:paraId="13FCBDD8" w14:textId="19D5220A" w:rsidR="00DA5DF5" w:rsidRPr="00605F93" w:rsidRDefault="00DA5DF5" w:rsidP="00DA5DF5">
            <w:pPr>
              <w:spacing w:line="260" w:lineRule="exact"/>
              <w:jc w:val="both"/>
              <w:rPr>
                <w:rFonts w:ascii="標楷體" w:eastAsia="標楷體" w:hAnsi="標楷體"/>
                <w:noProof/>
                <w:sz w:val="20"/>
                <w:szCs w:val="20"/>
              </w:rPr>
            </w:pPr>
            <w:r w:rsidRPr="00605F93">
              <w:rPr>
                <w:rFonts w:ascii="標楷體" w:eastAsia="標楷體" w:hAnsi="標楷體" w:hint="eastAsia"/>
                <w:b/>
              </w:rPr>
              <w:lastRenderedPageBreak/>
              <w:t>表</w:t>
            </w:r>
            <w:r w:rsidRPr="00605F93">
              <w:rPr>
                <w:rFonts w:ascii="標楷體" w:eastAsia="標楷體" w:hAnsi="標楷體"/>
                <w:b/>
              </w:rPr>
              <w:t>29</w:t>
            </w:r>
            <w:r w:rsidRPr="00605F93">
              <w:rPr>
                <w:rFonts w:ascii="標楷體" w:eastAsia="標楷體" w:hAnsi="標楷體" w:hint="eastAsia"/>
                <w:b/>
              </w:rPr>
              <w:t xml:space="preserve">　</w:t>
            </w:r>
            <w:proofErr w:type="gramStart"/>
            <w:r w:rsidRPr="00605F93">
              <w:rPr>
                <w:rFonts w:ascii="標楷體" w:eastAsia="標楷體" w:hAnsi="標楷體" w:hint="eastAsia"/>
                <w:b/>
              </w:rPr>
              <w:t>112</w:t>
            </w:r>
            <w:proofErr w:type="gramEnd"/>
            <w:r w:rsidRPr="00605F93">
              <w:rPr>
                <w:rFonts w:ascii="標楷體" w:eastAsia="標楷體" w:hAnsi="標楷體" w:hint="eastAsia"/>
                <w:b/>
              </w:rPr>
              <w:t>年度審核報告所列衛生福利部主管普通公務相關重要審核意見覆核辦理情形（續）</w:t>
            </w:r>
          </w:p>
        </w:tc>
      </w:tr>
      <w:tr w:rsidR="00605F93" w:rsidRPr="00605F93" w14:paraId="0AE8AFDB" w14:textId="77777777" w:rsidTr="00860C5D">
        <w:trPr>
          <w:trHeight w:val="432"/>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75C333CB" w14:textId="30236593" w:rsidR="00DA5DF5" w:rsidRPr="00605F93" w:rsidRDefault="00DA5DF5" w:rsidP="00DA5DF5">
            <w:pPr>
              <w:spacing w:line="240" w:lineRule="exact"/>
              <w:ind w:left="548" w:hangingChars="274" w:hanging="548"/>
              <w:jc w:val="center"/>
              <w:rPr>
                <w:rFonts w:ascii="標楷體" w:eastAsia="標楷體" w:hAnsi="標楷體"/>
                <w:b/>
              </w:rPr>
            </w:pPr>
            <w:r w:rsidRPr="00605F93">
              <w:rPr>
                <w:rFonts w:ascii="標楷體" w:eastAsia="標楷體" w:hAnsi="標楷體" w:hint="eastAsia"/>
                <w:sz w:val="20"/>
                <w:szCs w:val="20"/>
              </w:rPr>
              <w:t>重要審核意見標題</w:t>
            </w: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5CA6ED41" w14:textId="58FC753E" w:rsidR="00DA5DF5" w:rsidRPr="00605F93" w:rsidRDefault="00DA5DF5" w:rsidP="003B522E">
            <w:pPr>
              <w:spacing w:line="200" w:lineRule="exact"/>
              <w:jc w:val="center"/>
              <w:rPr>
                <w:rFonts w:ascii="標楷體" w:eastAsia="標楷體" w:hAnsi="標楷體"/>
                <w:noProof/>
                <w:sz w:val="20"/>
                <w:szCs w:val="20"/>
              </w:rPr>
            </w:pPr>
            <w:r w:rsidRPr="00605F93">
              <w:rPr>
                <w:rFonts w:ascii="標楷體" w:eastAsia="標楷體" w:hAnsi="標楷體" w:hint="eastAsia"/>
                <w:sz w:val="20"/>
                <w:szCs w:val="20"/>
              </w:rPr>
              <w:t>說明</w:t>
            </w:r>
          </w:p>
        </w:tc>
      </w:tr>
      <w:tr w:rsidR="00605F93" w:rsidRPr="00605F93" w14:paraId="203D9A31"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2460DC5D" w14:textId="358DBC7A"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三）食藥署推動食品業者自主衛生管理，惟間有業者未落實辦理食品業者登錄、電子申報追溯追蹤資料及執行自主通報等，加以追溯追蹤制度納管業者覆蓋率偏低，影響問題產品追查時效，允宜研謀改善，並督請地方衛生局加強輔導及稽查，以提升食安管理效能。</w:t>
            </w:r>
          </w:p>
        </w:tc>
        <w:tc>
          <w:tcPr>
            <w:tcW w:w="3550" w:type="dxa"/>
            <w:vMerge w:val="restart"/>
            <w:tcBorders>
              <w:left w:val="single" w:sz="4" w:space="0" w:color="auto"/>
              <w:right w:val="single" w:sz="4" w:space="0" w:color="auto"/>
              <w:tl2br w:val="single" w:sz="4" w:space="0" w:color="auto"/>
            </w:tcBorders>
            <w:shd w:val="clear" w:color="auto" w:fill="auto"/>
            <w:vAlign w:val="center"/>
          </w:tcPr>
          <w:p w14:paraId="32F29B53"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60F58E55"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51B60EE0" w14:textId="19845DC1" w:rsidR="00917367" w:rsidRPr="00605F93" w:rsidRDefault="00917367" w:rsidP="00554772">
            <w:pPr>
              <w:spacing w:line="220" w:lineRule="exact"/>
              <w:ind w:leftChars="-30" w:left="490" w:hangingChars="281" w:hanging="562"/>
              <w:jc w:val="both"/>
              <w:rPr>
                <w:rFonts w:ascii="標楷體" w:eastAsia="標楷體" w:hAnsi="標楷體"/>
                <w:noProof/>
                <w:sz w:val="20"/>
                <w:szCs w:val="20"/>
              </w:rPr>
            </w:pPr>
            <w:r w:rsidRPr="00605F93">
              <w:rPr>
                <w:rFonts w:ascii="標楷體" w:eastAsia="標楷體" w:hAnsi="標楷體" w:hint="eastAsia"/>
                <w:noProof/>
                <w:sz w:val="20"/>
                <w:szCs w:val="20"/>
              </w:rPr>
              <w:t>（四）政府辦理後市場稽查作業，監管市售食品之衛生安全，惟連年稽查仍未能有效降低業者違規情形，或部分市縣衛生局查驗稽查業務未盡周妥；部分農藥殘留容許量標準久未檢討修訂，或未有相應之檢驗方法等，影響食品衛生之把關，允宜研謀改善，以確保國人飲食安全無虞。</w:t>
            </w:r>
          </w:p>
        </w:tc>
        <w:tc>
          <w:tcPr>
            <w:tcW w:w="3550" w:type="dxa"/>
            <w:vMerge/>
            <w:tcBorders>
              <w:left w:val="single" w:sz="4" w:space="0" w:color="auto"/>
              <w:right w:val="single" w:sz="4" w:space="0" w:color="auto"/>
              <w:tl2br w:val="single" w:sz="4" w:space="0" w:color="auto"/>
            </w:tcBorders>
            <w:shd w:val="clear" w:color="auto" w:fill="auto"/>
            <w:vAlign w:val="center"/>
          </w:tcPr>
          <w:p w14:paraId="5065803D"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10E141D3"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55E460CB" w14:textId="060D68E5"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五）政府為加強健康食品之管理與監督，制定健康食品管理法並公告健康食品衛生標準，惟久未檢討修正；食藥署訂定食安獎勵辦法與健康食品獎勵辦法，惟近3年度各市縣均無核發健康食品檢舉獎金案件，又地方政府食安檢舉獎金預算執行率偏低，且間有未及時發放等情事，允宜通盤檢討，並督促地方主管機關掌握處理時效，以發揮全民監督成效，保障消費者權益。</w:t>
            </w:r>
          </w:p>
        </w:tc>
        <w:tc>
          <w:tcPr>
            <w:tcW w:w="3550" w:type="dxa"/>
            <w:vMerge/>
            <w:tcBorders>
              <w:left w:val="single" w:sz="4" w:space="0" w:color="auto"/>
              <w:right w:val="single" w:sz="4" w:space="0" w:color="auto"/>
              <w:tl2br w:val="single" w:sz="4" w:space="0" w:color="auto"/>
            </w:tcBorders>
            <w:shd w:val="clear" w:color="auto" w:fill="auto"/>
            <w:vAlign w:val="center"/>
          </w:tcPr>
          <w:p w14:paraId="356222E3"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189F209E"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6E318540" w14:textId="4B7DBA02"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六）衛福部及所屬為應氣候變遷增加心血管疾病患者就醫及死亡風險，已推動相關防治措施，惟三高等心血管疾病高風險族群接受診斷及定期追蹤治療之比率未盡理想，不利早期發現及治療，允宜研謀改善，以維護民眾生命健康。</w:t>
            </w:r>
          </w:p>
        </w:tc>
        <w:tc>
          <w:tcPr>
            <w:tcW w:w="3550" w:type="dxa"/>
            <w:vMerge/>
            <w:tcBorders>
              <w:left w:val="single" w:sz="4" w:space="0" w:color="auto"/>
              <w:right w:val="single" w:sz="4" w:space="0" w:color="auto"/>
              <w:tl2br w:val="single" w:sz="4" w:space="0" w:color="auto"/>
            </w:tcBorders>
            <w:shd w:val="clear" w:color="auto" w:fill="auto"/>
            <w:vAlign w:val="center"/>
          </w:tcPr>
          <w:p w14:paraId="7CD1D32B"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351B1149"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2FB987FE" w14:textId="3155CDFF"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七）政府持續推動強化社會安全網第二期計畫，惟整體兒少及未滿6歲幼齡兒童受虐人數仍略呈上升趨勢，且間有托育人員因不當對待兒童而受裁罰案件連年增加、社工人力尚未敷需求等情，又六歲以下弱勢兒童主動關懷方案執行面仍有未盡周妥情事，允宜研謀改善，以提升執行成效。</w:t>
            </w:r>
          </w:p>
        </w:tc>
        <w:tc>
          <w:tcPr>
            <w:tcW w:w="3550" w:type="dxa"/>
            <w:vMerge/>
            <w:tcBorders>
              <w:left w:val="single" w:sz="4" w:space="0" w:color="auto"/>
              <w:right w:val="single" w:sz="4" w:space="0" w:color="auto"/>
              <w:tl2br w:val="single" w:sz="4" w:space="0" w:color="auto"/>
            </w:tcBorders>
            <w:shd w:val="clear" w:color="auto" w:fill="auto"/>
            <w:vAlign w:val="center"/>
          </w:tcPr>
          <w:p w14:paraId="7BA2F196"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5161D8C6"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3B9C1392" w14:textId="43CC7F5C" w:rsidR="00917367" w:rsidRPr="00605F93" w:rsidRDefault="00917367" w:rsidP="00554772">
            <w:pPr>
              <w:spacing w:line="220" w:lineRule="exact"/>
              <w:ind w:leftChars="-23" w:left="503" w:hangingChars="279" w:hanging="558"/>
              <w:jc w:val="both"/>
              <w:rPr>
                <w:rFonts w:ascii="標楷體" w:eastAsia="標楷體" w:hAnsi="標楷體"/>
                <w:noProof/>
                <w:sz w:val="20"/>
                <w:szCs w:val="20"/>
              </w:rPr>
            </w:pPr>
            <w:r w:rsidRPr="00605F93">
              <w:rPr>
                <w:rFonts w:ascii="標楷體" w:eastAsia="標楷體" w:hAnsi="標楷體" w:hint="eastAsia"/>
                <w:noProof/>
                <w:sz w:val="20"/>
                <w:szCs w:val="20"/>
              </w:rPr>
              <w:t>（八）衛福部為提供整合性心理健康服務，辦理國民心理健康計畫，惟間有規劃作業未盡周妥，出院轉銜作業未依限完成，暨心理衛生資源布建及人力進用仍有不足等情事，允宜研謀改善，以提升心理健康服務量能與品質，完善健康照護體系。</w:t>
            </w:r>
          </w:p>
        </w:tc>
        <w:tc>
          <w:tcPr>
            <w:tcW w:w="3550" w:type="dxa"/>
            <w:vMerge/>
            <w:tcBorders>
              <w:left w:val="single" w:sz="4" w:space="0" w:color="auto"/>
              <w:right w:val="single" w:sz="4" w:space="0" w:color="auto"/>
              <w:tl2br w:val="single" w:sz="4" w:space="0" w:color="auto"/>
            </w:tcBorders>
            <w:shd w:val="clear" w:color="auto" w:fill="auto"/>
            <w:vAlign w:val="center"/>
          </w:tcPr>
          <w:p w14:paraId="6DA7973C"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76BDE79D"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043F503E" w14:textId="173ED074"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九）國健署連結地方資源推動健康場域計畫，惟訂定計畫目標缺乏挑戰性，且未普及全國推廣應用，間有部分地方政府未延續辦理等情事，又各市縣蒐集數據資料未臻完整且必填欄位存有缺漏，允宜檢討改善，以提升計畫執行效益。</w:t>
            </w:r>
          </w:p>
        </w:tc>
        <w:tc>
          <w:tcPr>
            <w:tcW w:w="3550" w:type="dxa"/>
            <w:vMerge/>
            <w:tcBorders>
              <w:left w:val="single" w:sz="4" w:space="0" w:color="auto"/>
              <w:right w:val="single" w:sz="4" w:space="0" w:color="auto"/>
              <w:tl2br w:val="single" w:sz="4" w:space="0" w:color="auto"/>
            </w:tcBorders>
            <w:shd w:val="clear" w:color="auto" w:fill="auto"/>
            <w:vAlign w:val="center"/>
          </w:tcPr>
          <w:p w14:paraId="0BF5FB7F"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183B3AD3"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06131000" w14:textId="5FCFB86C" w:rsidR="00917367" w:rsidRPr="00605F93" w:rsidRDefault="00917367" w:rsidP="00554772">
            <w:pPr>
              <w:spacing w:line="220" w:lineRule="exact"/>
              <w:ind w:leftChars="-24" w:left="474" w:hangingChars="266" w:hanging="532"/>
              <w:jc w:val="both"/>
              <w:rPr>
                <w:rFonts w:ascii="標楷體" w:eastAsia="標楷體" w:hAnsi="標楷體"/>
                <w:noProof/>
                <w:sz w:val="20"/>
                <w:szCs w:val="20"/>
              </w:rPr>
            </w:pPr>
            <w:r w:rsidRPr="00605F93">
              <w:rPr>
                <w:rFonts w:ascii="標楷體" w:eastAsia="標楷體" w:hAnsi="標楷體" w:hint="eastAsia"/>
                <w:noProof/>
                <w:sz w:val="20"/>
                <w:szCs w:val="20"/>
              </w:rPr>
              <w:t>（十）社會及家庭署建置身心障礙整合平臺，協助各地方政府辦理專用停車位識別證管理作業，惟該整合平臺管理功能不足，各地方政府資料未能流通運用，允宜強化資料介接及擴充勾稽模組功能，並研議協調各地方政府採用跨機關資料傳輸專屬通道或其他方式交換資料，促使地方政府能同步運用全國專用停車位識別證資料，以維身心障礙行動不便者權益，及減輕機關管理負擔。</w:t>
            </w:r>
          </w:p>
        </w:tc>
        <w:tc>
          <w:tcPr>
            <w:tcW w:w="3550" w:type="dxa"/>
            <w:vMerge/>
            <w:tcBorders>
              <w:left w:val="single" w:sz="4" w:space="0" w:color="auto"/>
              <w:right w:val="single" w:sz="4" w:space="0" w:color="auto"/>
              <w:tl2br w:val="single" w:sz="4" w:space="0" w:color="auto"/>
            </w:tcBorders>
            <w:shd w:val="clear" w:color="auto" w:fill="auto"/>
            <w:vAlign w:val="center"/>
          </w:tcPr>
          <w:p w14:paraId="24597DC9" w14:textId="77777777" w:rsidR="00917367" w:rsidRPr="00605F93" w:rsidRDefault="00917367" w:rsidP="00DA5DF5">
            <w:pPr>
              <w:spacing w:line="200" w:lineRule="exact"/>
              <w:jc w:val="both"/>
              <w:rPr>
                <w:rFonts w:ascii="標楷體" w:eastAsia="標楷體" w:hAnsi="標楷體"/>
                <w:noProof/>
                <w:sz w:val="20"/>
                <w:szCs w:val="20"/>
              </w:rPr>
            </w:pPr>
          </w:p>
        </w:tc>
      </w:tr>
      <w:tr w:rsidR="00605F93" w:rsidRPr="00605F93" w14:paraId="237BCBEE" w14:textId="77777777" w:rsidTr="00860C5D">
        <w:trPr>
          <w:trHeight w:val="1020"/>
        </w:trPr>
        <w:tc>
          <w:tcPr>
            <w:tcW w:w="6327" w:type="dxa"/>
            <w:tcBorders>
              <w:top w:val="single" w:sz="4" w:space="0" w:color="auto"/>
              <w:left w:val="single" w:sz="4" w:space="0" w:color="auto"/>
              <w:bottom w:val="single" w:sz="4" w:space="0" w:color="auto"/>
              <w:right w:val="single" w:sz="4" w:space="0" w:color="auto"/>
            </w:tcBorders>
            <w:shd w:val="clear" w:color="auto" w:fill="auto"/>
            <w:vAlign w:val="center"/>
          </w:tcPr>
          <w:p w14:paraId="6E60EBE9" w14:textId="3EE2EF9C" w:rsidR="00917367" w:rsidRPr="00605F93" w:rsidRDefault="00917367" w:rsidP="00554772">
            <w:pPr>
              <w:spacing w:line="220" w:lineRule="exact"/>
              <w:ind w:left="808" w:hangingChars="404" w:hanging="808"/>
              <w:jc w:val="both"/>
              <w:rPr>
                <w:rFonts w:ascii="標楷體" w:eastAsia="標楷體" w:hAnsi="標楷體"/>
                <w:noProof/>
                <w:sz w:val="20"/>
                <w:szCs w:val="20"/>
              </w:rPr>
            </w:pPr>
            <w:r w:rsidRPr="00605F93">
              <w:rPr>
                <w:rFonts w:ascii="標楷體" w:eastAsia="標楷體" w:hAnsi="標楷體" w:hint="eastAsia"/>
                <w:noProof/>
                <w:sz w:val="20"/>
                <w:szCs w:val="20"/>
              </w:rPr>
              <w:t>（十一）衛福部訂定醫院照服員管理要點，並建置管理資訊系統，協助醫院及地方政府列管照服員，以增進醫院照服員服務品質，保障病人安全，惟部分醫院登錄之照服員資料未盡覈實，地方政府審查作業亦欠周妥，且管理要點規範之照服員資格與其他法規或資訊系統所列資格未盡相符，允宜研謀改善。</w:t>
            </w:r>
          </w:p>
        </w:tc>
        <w:tc>
          <w:tcPr>
            <w:tcW w:w="3550" w:type="dxa"/>
            <w:vMerge/>
            <w:tcBorders>
              <w:left w:val="single" w:sz="4" w:space="0" w:color="auto"/>
              <w:bottom w:val="single" w:sz="4" w:space="0" w:color="auto"/>
              <w:right w:val="single" w:sz="4" w:space="0" w:color="auto"/>
              <w:tl2br w:val="single" w:sz="4" w:space="0" w:color="auto"/>
            </w:tcBorders>
            <w:shd w:val="clear" w:color="auto" w:fill="auto"/>
            <w:vAlign w:val="center"/>
          </w:tcPr>
          <w:p w14:paraId="17474055" w14:textId="77777777" w:rsidR="00917367" w:rsidRPr="00605F93" w:rsidRDefault="00917367" w:rsidP="00DA5DF5">
            <w:pPr>
              <w:spacing w:line="200" w:lineRule="exact"/>
              <w:jc w:val="both"/>
              <w:rPr>
                <w:rFonts w:ascii="標楷體" w:eastAsia="標楷體" w:hAnsi="標楷體"/>
                <w:noProof/>
                <w:sz w:val="20"/>
                <w:szCs w:val="20"/>
              </w:rPr>
            </w:pPr>
          </w:p>
        </w:tc>
      </w:tr>
    </w:tbl>
    <w:p w14:paraId="51A44D7F" w14:textId="77777777" w:rsidR="003811B2" w:rsidRPr="00605F93" w:rsidRDefault="003811B2" w:rsidP="00A97057">
      <w:pPr>
        <w:widowControl/>
        <w:overflowPunct w:val="0"/>
        <w:adjustRightInd w:val="0"/>
        <w:snapToGrid w:val="0"/>
        <w:spacing w:beforeLines="20" w:before="72" w:afterLines="20" w:after="72" w:line="360" w:lineRule="exact"/>
        <w:ind w:firstLineChars="100" w:firstLine="320"/>
        <w:jc w:val="both"/>
        <w:outlineLvl w:val="0"/>
        <w:rPr>
          <w:rFonts w:ascii="標楷體" w:eastAsia="標楷體" w:hAnsi="標楷體"/>
          <w:b/>
          <w:bCs/>
          <w:sz w:val="32"/>
        </w:rPr>
      </w:pPr>
      <w:r w:rsidRPr="00605F93">
        <w:rPr>
          <w:rFonts w:ascii="標楷體" w:eastAsia="標楷體" w:hAnsi="標楷體" w:hint="eastAsia"/>
          <w:b/>
          <w:bCs/>
          <w:sz w:val="32"/>
        </w:rPr>
        <w:t>五、其他事項</w:t>
      </w:r>
    </w:p>
    <w:p w14:paraId="273DEA43" w14:textId="1D1354F0" w:rsidR="003811B2" w:rsidRPr="00605F93" w:rsidRDefault="003811B2" w:rsidP="00255A29">
      <w:pPr>
        <w:pStyle w:val="a5"/>
        <w:overflowPunct w:val="0"/>
        <w:spacing w:beforeLines="0" w:afterLines="0" w:line="440" w:lineRule="exact"/>
        <w:ind w:firstLineChars="200" w:firstLine="480"/>
        <w:rPr>
          <w:rFonts w:ascii="標楷體" w:hAnsi="標楷體"/>
          <w:b w:val="0"/>
          <w:sz w:val="24"/>
        </w:rPr>
      </w:pPr>
      <w:r w:rsidRPr="00605F93">
        <w:rPr>
          <w:rFonts w:ascii="標楷體" w:hAnsi="標楷體" w:hint="eastAsia"/>
          <w:b w:val="0"/>
          <w:sz w:val="24"/>
        </w:rPr>
        <w:t>衛生福利部主管推動施政計畫之執行結果，前經本部查核後於審核報告揭露，並經</w:t>
      </w:r>
      <w:r w:rsidR="002E0CA5" w:rsidRPr="00605F93">
        <w:rPr>
          <w:rFonts w:ascii="標楷體" w:hAnsi="標楷體" w:hint="eastAsia"/>
          <w:b w:val="0"/>
          <w:sz w:val="24"/>
        </w:rPr>
        <w:t>監察院</w:t>
      </w:r>
      <w:r w:rsidRPr="00605F93">
        <w:rPr>
          <w:rFonts w:ascii="標楷體" w:hAnsi="標楷體" w:hint="eastAsia"/>
          <w:b w:val="0"/>
          <w:sz w:val="24"/>
        </w:rPr>
        <w:t>請本部提供資料，</w:t>
      </w:r>
      <w:proofErr w:type="gramStart"/>
      <w:r w:rsidRPr="00605F93">
        <w:rPr>
          <w:rFonts w:ascii="標楷體" w:hAnsi="標楷體" w:hint="eastAsia"/>
          <w:b w:val="0"/>
          <w:sz w:val="24"/>
        </w:rPr>
        <w:t>嗣</w:t>
      </w:r>
      <w:proofErr w:type="gramEnd"/>
      <w:r w:rsidRPr="00605F93">
        <w:rPr>
          <w:rFonts w:ascii="標楷體" w:hAnsi="標楷體" w:hint="eastAsia"/>
          <w:b w:val="0"/>
          <w:sz w:val="24"/>
        </w:rPr>
        <w:t>經</w:t>
      </w:r>
      <w:r w:rsidR="002E0CA5" w:rsidRPr="00605F93">
        <w:rPr>
          <w:rFonts w:ascii="標楷體" w:hAnsi="標楷體" w:hint="eastAsia"/>
          <w:b w:val="0"/>
          <w:sz w:val="24"/>
        </w:rPr>
        <w:t>該院</w:t>
      </w:r>
      <w:r w:rsidRPr="00605F93">
        <w:rPr>
          <w:rFonts w:ascii="標楷體" w:hAnsi="標楷體" w:hint="eastAsia"/>
          <w:b w:val="0"/>
          <w:sz w:val="24"/>
        </w:rPr>
        <w:t>於113年7月1日至114年6月30日間糾正者，</w:t>
      </w:r>
      <w:proofErr w:type="gramStart"/>
      <w:r w:rsidRPr="00605F93">
        <w:rPr>
          <w:rFonts w:ascii="標楷體" w:hAnsi="標楷體" w:hint="eastAsia"/>
          <w:b w:val="0"/>
          <w:sz w:val="24"/>
        </w:rPr>
        <w:t>摘述如次</w:t>
      </w:r>
      <w:proofErr w:type="gramEnd"/>
      <w:r w:rsidRPr="00605F93">
        <w:rPr>
          <w:rFonts w:ascii="標楷體" w:hAnsi="標楷體" w:hint="eastAsia"/>
          <w:b w:val="0"/>
          <w:sz w:val="24"/>
        </w:rPr>
        <w:t>：</w:t>
      </w:r>
    </w:p>
    <w:p w14:paraId="069680F4" w14:textId="3C1A1740" w:rsidR="00656E12" w:rsidRPr="00605F93" w:rsidRDefault="003811B2" w:rsidP="00255A29">
      <w:pPr>
        <w:pStyle w:val="a5"/>
        <w:overflowPunct w:val="0"/>
        <w:spacing w:beforeLines="0" w:afterLines="0" w:line="440" w:lineRule="exact"/>
        <w:ind w:firstLineChars="200" w:firstLine="480"/>
        <w:rPr>
          <w:rFonts w:ascii="標楷體" w:hAnsi="標楷體"/>
          <w:b w:val="0"/>
          <w:bCs w:val="0"/>
          <w:sz w:val="24"/>
          <w:szCs w:val="24"/>
        </w:rPr>
      </w:pPr>
      <w:r w:rsidRPr="00605F93">
        <w:rPr>
          <w:rFonts w:ascii="標楷體" w:hAnsi="標楷體" w:hint="eastAsia"/>
          <w:b w:val="0"/>
          <w:bCs w:val="0"/>
          <w:sz w:val="24"/>
          <w:szCs w:val="24"/>
        </w:rPr>
        <w:t>食品藥物</w:t>
      </w:r>
      <w:proofErr w:type="gramStart"/>
      <w:r w:rsidRPr="00605F93">
        <w:rPr>
          <w:rFonts w:ascii="標楷體" w:hAnsi="標楷體" w:hint="eastAsia"/>
          <w:b w:val="0"/>
          <w:bCs w:val="0"/>
          <w:sz w:val="24"/>
          <w:szCs w:val="24"/>
        </w:rPr>
        <w:t>管理署職司</w:t>
      </w:r>
      <w:proofErr w:type="gramEnd"/>
      <w:r w:rsidRPr="00605F93">
        <w:rPr>
          <w:rFonts w:ascii="標楷體" w:hAnsi="標楷體" w:hint="eastAsia"/>
          <w:b w:val="0"/>
          <w:bCs w:val="0"/>
          <w:sz w:val="24"/>
          <w:szCs w:val="24"/>
        </w:rPr>
        <w:t>輸入食品邊境查驗業務，惟</w:t>
      </w:r>
      <w:r w:rsidRPr="00605F93">
        <w:rPr>
          <w:rFonts w:ascii="標楷體" w:hAnsi="標楷體"/>
          <w:b w:val="0"/>
          <w:bCs w:val="0"/>
          <w:sz w:val="24"/>
          <w:szCs w:val="24"/>
        </w:rPr>
        <w:t>111</w:t>
      </w:r>
      <w:r w:rsidRPr="00605F93">
        <w:rPr>
          <w:rFonts w:ascii="標楷體" w:hAnsi="標楷體" w:hint="eastAsia"/>
          <w:b w:val="0"/>
          <w:bCs w:val="0"/>
          <w:sz w:val="24"/>
          <w:szCs w:val="24"/>
        </w:rPr>
        <w:t>年至113年2月間，多達6家食品業者自境外輸入28萬餘公斤含蘇丹色素之辣椒粉，該署未能察覺，迄113年1月民眾檢舉爆發食安事件，下架及封存辣椒粉及相關產品逾70萬公斤，</w:t>
      </w:r>
      <w:proofErr w:type="gramStart"/>
      <w:r w:rsidRPr="00605F93">
        <w:rPr>
          <w:rFonts w:ascii="標楷體" w:hAnsi="標楷體" w:hint="eastAsia"/>
          <w:b w:val="0"/>
          <w:bCs w:val="0"/>
          <w:sz w:val="24"/>
          <w:szCs w:val="24"/>
        </w:rPr>
        <w:t>凸</w:t>
      </w:r>
      <w:proofErr w:type="gramEnd"/>
      <w:r w:rsidRPr="00605F93">
        <w:rPr>
          <w:rFonts w:ascii="標楷體" w:hAnsi="標楷體" w:hint="eastAsia"/>
          <w:b w:val="0"/>
          <w:bCs w:val="0"/>
          <w:sz w:val="24"/>
          <w:szCs w:val="24"/>
        </w:rPr>
        <w:t>顯邊境把關措施確有闕漏，影響民眾健康安全甚巨，經監察院糾正。（截至114年6月30日止，監察院公報尚未刊載）</w:t>
      </w:r>
    </w:p>
    <w:sectPr w:rsidR="00656E12" w:rsidRPr="00605F93" w:rsidSect="00605F93">
      <w:footerReference w:type="even" r:id="rId14"/>
      <w:footerReference w:type="default" r:id="rId15"/>
      <w:pgSz w:w="11906" w:h="16838" w:code="9"/>
      <w:pgMar w:top="1418" w:right="851" w:bottom="1418" w:left="851" w:header="1021" w:footer="737" w:gutter="284"/>
      <w:pgNumType w:start="5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DDCE" w14:textId="77777777" w:rsidR="00A557AC" w:rsidRDefault="00A557AC" w:rsidP="00FF3CEB">
      <w:r>
        <w:separator/>
      </w:r>
    </w:p>
  </w:endnote>
  <w:endnote w:type="continuationSeparator" w:id="0">
    <w:p w14:paraId="40A2FE70" w14:textId="77777777" w:rsidR="00A557AC" w:rsidRDefault="00A557AC" w:rsidP="00FF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Ae"/>
    <w:panose1 w:val="03000509000000000000"/>
    <w:charset w:val="88"/>
    <w:family w:val="script"/>
    <w:pitch w:val="fixed"/>
    <w:sig w:usb0="00000003" w:usb1="080E0000" w:usb2="00000016" w:usb3="00000000" w:csb0="00100001" w:csb1="00000000"/>
  </w:font>
  <w:font w:name="華康楷書體W5">
    <w:altName w:val="標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New Gulim">
    <w:altName w:val="Batang"/>
    <w:charset w:val="81"/>
    <w:family w:val="roman"/>
    <w:pitch w:val="variable"/>
    <w:sig w:usb0="00000000" w:usb1="7F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223981"/>
      <w:docPartObj>
        <w:docPartGallery w:val="Page Numbers (Bottom of Page)"/>
        <w:docPartUnique/>
      </w:docPartObj>
    </w:sdtPr>
    <w:sdtEndPr>
      <w:rPr>
        <w:rFonts w:ascii="標楷體" w:eastAsia="標楷體" w:hAnsi="標楷體"/>
      </w:rPr>
    </w:sdtEndPr>
    <w:sdtContent>
      <w:p w14:paraId="57884C6E" w14:textId="34C8618C" w:rsidR="009C2BB3" w:rsidRPr="007A09B4" w:rsidRDefault="00A63154" w:rsidP="007A09B4">
        <w:pPr>
          <w:pStyle w:val="ab"/>
          <w:jc w:val="center"/>
          <w:rPr>
            <w:rFonts w:ascii="標楷體" w:eastAsia="標楷體" w:hAnsi="標楷體"/>
            <w:sz w:val="24"/>
            <w:szCs w:val="24"/>
          </w:rPr>
        </w:pPr>
        <w:sdt>
          <w:sdtPr>
            <w:rPr>
              <w:rFonts w:ascii="標楷體" w:eastAsia="標楷體" w:hAnsi="標楷體"/>
            </w:rPr>
            <w:id w:val="525834767"/>
            <w:docPartObj>
              <w:docPartGallery w:val="Page Numbers (Bottom of Page)"/>
              <w:docPartUnique/>
            </w:docPartObj>
          </w:sdtPr>
          <w:sdtEndPr/>
          <w:sdtContent>
            <w:r w:rsidR="009C2BB3">
              <w:rPr>
                <w:rFonts w:ascii="標楷體" w:eastAsia="標楷體" w:hAnsi="標楷體" w:hint="eastAsia"/>
              </w:rPr>
              <w:t>丙</w:t>
            </w:r>
            <w:r w:rsidR="009C2BB3" w:rsidRPr="00E64FB9">
              <w:rPr>
                <w:rFonts w:ascii="標楷體" w:eastAsia="標楷體" w:hAnsi="標楷體" w:hint="eastAsia"/>
              </w:rPr>
              <w:t>－</w:t>
            </w:r>
            <w:r w:rsidR="009C2BB3" w:rsidRPr="00F91746">
              <w:rPr>
                <w:rFonts w:ascii="標楷體" w:eastAsia="標楷體" w:hAnsi="標楷體"/>
              </w:rPr>
              <w:fldChar w:fldCharType="begin"/>
            </w:r>
            <w:r w:rsidR="009C2BB3" w:rsidRPr="00F91746">
              <w:rPr>
                <w:rFonts w:ascii="標楷體" w:eastAsia="標楷體" w:hAnsi="標楷體"/>
              </w:rPr>
              <w:instrText>PAGE   \* MERGEFORMAT</w:instrText>
            </w:r>
            <w:r w:rsidR="009C2BB3" w:rsidRPr="00F91746">
              <w:rPr>
                <w:rFonts w:ascii="標楷體" w:eastAsia="標楷體" w:hAnsi="標楷體"/>
              </w:rPr>
              <w:fldChar w:fldCharType="separate"/>
            </w:r>
            <w:r w:rsidR="009C2BB3" w:rsidRPr="001D7DA3">
              <w:rPr>
                <w:rFonts w:ascii="標楷體" w:eastAsia="標楷體" w:hAnsi="標楷體"/>
                <w:noProof/>
                <w:lang w:val="zh-TW"/>
              </w:rPr>
              <w:t>20</w:t>
            </w:r>
            <w:r w:rsidR="009C2BB3" w:rsidRPr="00F91746">
              <w:rPr>
                <w:rFonts w:ascii="標楷體" w:eastAsia="標楷體" w:hAnsi="標楷體"/>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07A0" w14:textId="3AC6DE1D" w:rsidR="009C2BB3" w:rsidRPr="000F2648" w:rsidRDefault="00A63154" w:rsidP="002B172B">
    <w:pPr>
      <w:pStyle w:val="ab"/>
      <w:jc w:val="center"/>
      <w:rPr>
        <w:rFonts w:ascii="標楷體" w:eastAsia="標楷體" w:hAnsi="標楷體"/>
      </w:rPr>
    </w:pPr>
    <w:sdt>
      <w:sdtPr>
        <w:id w:val="-1926109236"/>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1598100132"/>
            <w:docPartObj>
              <w:docPartGallery w:val="Page Numbers (Bottom of Page)"/>
              <w:docPartUnique/>
            </w:docPartObj>
          </w:sdtPr>
          <w:sdtEndPr/>
          <w:sdtContent>
            <w:r w:rsidR="009C2BB3">
              <w:rPr>
                <w:rFonts w:ascii="標楷體" w:eastAsia="標楷體" w:hAnsi="標楷體" w:hint="eastAsia"/>
              </w:rPr>
              <w:t>丙</w:t>
            </w:r>
            <w:r w:rsidR="009C2BB3" w:rsidRPr="00E64FB9">
              <w:rPr>
                <w:rFonts w:ascii="標楷體" w:eastAsia="標楷體" w:hAnsi="標楷體" w:hint="eastAsia"/>
              </w:rPr>
              <w:t>－</w:t>
            </w:r>
          </w:sdtContent>
        </w:sdt>
      </w:sdtContent>
    </w:sdt>
    <w:r w:rsidR="009C2BB3" w:rsidRPr="00F91746">
      <w:rPr>
        <w:rFonts w:ascii="標楷體" w:eastAsia="標楷體" w:hAnsi="標楷體"/>
      </w:rPr>
      <w:fldChar w:fldCharType="begin"/>
    </w:r>
    <w:r w:rsidR="009C2BB3" w:rsidRPr="00F91746">
      <w:rPr>
        <w:rFonts w:ascii="標楷體" w:eastAsia="標楷體" w:hAnsi="標楷體"/>
      </w:rPr>
      <w:instrText>PAGE   \* MERGEFORMAT</w:instrText>
    </w:r>
    <w:r w:rsidR="009C2BB3" w:rsidRPr="00F91746">
      <w:rPr>
        <w:rFonts w:ascii="標楷體" w:eastAsia="標楷體" w:hAnsi="標楷體"/>
      </w:rPr>
      <w:fldChar w:fldCharType="separate"/>
    </w:r>
    <w:r w:rsidR="009C2BB3" w:rsidRPr="001D7DA3">
      <w:rPr>
        <w:rFonts w:ascii="標楷體" w:eastAsia="標楷體" w:hAnsi="標楷體"/>
        <w:noProof/>
        <w:lang w:val="zh-TW"/>
      </w:rPr>
      <w:t>21</w:t>
    </w:r>
    <w:r w:rsidR="009C2BB3" w:rsidRPr="00F91746">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0E231" w14:textId="77777777" w:rsidR="00A557AC" w:rsidRDefault="00A557AC" w:rsidP="00FF3CEB">
      <w:r>
        <w:separator/>
      </w:r>
    </w:p>
  </w:footnote>
  <w:footnote w:type="continuationSeparator" w:id="0">
    <w:p w14:paraId="17BD1C61" w14:textId="77777777" w:rsidR="00A557AC" w:rsidRDefault="00A557AC" w:rsidP="00FF3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B6B"/>
    <w:multiLevelType w:val="hybridMultilevel"/>
    <w:tmpl w:val="C1685640"/>
    <w:lvl w:ilvl="0" w:tplc="E9EC9140">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3A5B22"/>
    <w:multiLevelType w:val="hybridMultilevel"/>
    <w:tmpl w:val="0804E9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9120A5"/>
    <w:multiLevelType w:val="hybridMultilevel"/>
    <w:tmpl w:val="8C90E65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CB469FD"/>
    <w:multiLevelType w:val="hybridMultilevel"/>
    <w:tmpl w:val="DB8414C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9F857EA"/>
    <w:multiLevelType w:val="hybridMultilevel"/>
    <w:tmpl w:val="2794C7D2"/>
    <w:lvl w:ilvl="0" w:tplc="7E3E893E">
      <w:start w:val="1"/>
      <w:numFmt w:val="decimal"/>
      <w:lvlText w:val="%1."/>
      <w:lvlJc w:val="left"/>
      <w:pPr>
        <w:ind w:left="1211" w:hanging="360"/>
      </w:pPr>
      <w:rPr>
        <w:rFonts w:hint="default"/>
        <w:sz w:val="32"/>
        <w:szCs w:val="32"/>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5" w15:restartNumberingAfterBreak="0">
    <w:nsid w:val="2BD825E3"/>
    <w:multiLevelType w:val="hybridMultilevel"/>
    <w:tmpl w:val="C26EAC3C"/>
    <w:lvl w:ilvl="0" w:tplc="7AAEDACE">
      <w:start w:val="1"/>
      <w:numFmt w:val="decimalFullWidth"/>
      <w:lvlText w:val="%1."/>
      <w:lvlJc w:val="left"/>
      <w:pPr>
        <w:ind w:left="495" w:hanging="495"/>
      </w:pPr>
      <w:rPr>
        <w:rFonts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633510"/>
    <w:multiLevelType w:val="hybridMultilevel"/>
    <w:tmpl w:val="FB404F54"/>
    <w:lvl w:ilvl="0" w:tplc="8216ED2A">
      <w:start w:val="2"/>
      <w:numFmt w:val="taiwaneseCountingThousand"/>
      <w:lvlText w:val="（%1）"/>
      <w:lvlJc w:val="left"/>
      <w:pPr>
        <w:ind w:left="2132" w:hanging="855"/>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7" w15:restartNumberingAfterBreak="0">
    <w:nsid w:val="4BBB7CE4"/>
    <w:multiLevelType w:val="hybridMultilevel"/>
    <w:tmpl w:val="151E6B1A"/>
    <w:lvl w:ilvl="0" w:tplc="2CAAD0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5276536"/>
    <w:multiLevelType w:val="hybridMultilevel"/>
    <w:tmpl w:val="4C96ACBA"/>
    <w:lvl w:ilvl="0" w:tplc="B6D81DF2">
      <w:start w:val="1"/>
      <w:numFmt w:val="decimal"/>
      <w:lvlText w:val="%1."/>
      <w:lvlJc w:val="left"/>
      <w:pPr>
        <w:ind w:left="1561" w:hanging="48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4"/>
  </w:num>
  <w:num w:numId="2">
    <w:abstractNumId w:val="6"/>
  </w:num>
  <w:num w:numId="3">
    <w:abstractNumId w:val="5"/>
  </w:num>
  <w:num w:numId="4">
    <w:abstractNumId w:val="3"/>
  </w:num>
  <w:num w:numId="5">
    <w:abstractNumId w:val="2"/>
  </w:num>
  <w:num w:numId="6">
    <w:abstractNumId w:val="1"/>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778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930"/>
    <w:rsid w:val="00000AB9"/>
    <w:rsid w:val="00001003"/>
    <w:rsid w:val="00001194"/>
    <w:rsid w:val="000019E9"/>
    <w:rsid w:val="00001B91"/>
    <w:rsid w:val="00001D5C"/>
    <w:rsid w:val="00002245"/>
    <w:rsid w:val="000026FA"/>
    <w:rsid w:val="00002969"/>
    <w:rsid w:val="000029EB"/>
    <w:rsid w:val="00002C7F"/>
    <w:rsid w:val="00003010"/>
    <w:rsid w:val="00003495"/>
    <w:rsid w:val="00003B3B"/>
    <w:rsid w:val="00004476"/>
    <w:rsid w:val="00004638"/>
    <w:rsid w:val="00004A31"/>
    <w:rsid w:val="00005097"/>
    <w:rsid w:val="00005224"/>
    <w:rsid w:val="000058EE"/>
    <w:rsid w:val="00005953"/>
    <w:rsid w:val="00005F3B"/>
    <w:rsid w:val="0000605B"/>
    <w:rsid w:val="00006683"/>
    <w:rsid w:val="00006937"/>
    <w:rsid w:val="00007070"/>
    <w:rsid w:val="00007180"/>
    <w:rsid w:val="0000761D"/>
    <w:rsid w:val="00007C92"/>
    <w:rsid w:val="00007DE3"/>
    <w:rsid w:val="000104CC"/>
    <w:rsid w:val="000109E8"/>
    <w:rsid w:val="00010D52"/>
    <w:rsid w:val="000112F9"/>
    <w:rsid w:val="00011721"/>
    <w:rsid w:val="00011B51"/>
    <w:rsid w:val="00011D97"/>
    <w:rsid w:val="00011DF8"/>
    <w:rsid w:val="00011F71"/>
    <w:rsid w:val="00012011"/>
    <w:rsid w:val="00012484"/>
    <w:rsid w:val="0001267E"/>
    <w:rsid w:val="000127AA"/>
    <w:rsid w:val="00012877"/>
    <w:rsid w:val="00013180"/>
    <w:rsid w:val="000131F3"/>
    <w:rsid w:val="00013315"/>
    <w:rsid w:val="00013439"/>
    <w:rsid w:val="000134EC"/>
    <w:rsid w:val="00013A85"/>
    <w:rsid w:val="00013B51"/>
    <w:rsid w:val="000140DA"/>
    <w:rsid w:val="000144EC"/>
    <w:rsid w:val="00014911"/>
    <w:rsid w:val="00015228"/>
    <w:rsid w:val="00015282"/>
    <w:rsid w:val="00015459"/>
    <w:rsid w:val="000159F2"/>
    <w:rsid w:val="00015EC2"/>
    <w:rsid w:val="00016834"/>
    <w:rsid w:val="00017435"/>
    <w:rsid w:val="000179EA"/>
    <w:rsid w:val="0002024A"/>
    <w:rsid w:val="00020578"/>
    <w:rsid w:val="000207D5"/>
    <w:rsid w:val="000208C3"/>
    <w:rsid w:val="000208DB"/>
    <w:rsid w:val="00020AD2"/>
    <w:rsid w:val="00020AD8"/>
    <w:rsid w:val="00020AE9"/>
    <w:rsid w:val="00020C08"/>
    <w:rsid w:val="00020EA0"/>
    <w:rsid w:val="0002105E"/>
    <w:rsid w:val="0002117F"/>
    <w:rsid w:val="000219B6"/>
    <w:rsid w:val="0002263A"/>
    <w:rsid w:val="00022A3A"/>
    <w:rsid w:val="00022D3E"/>
    <w:rsid w:val="00023461"/>
    <w:rsid w:val="0002353C"/>
    <w:rsid w:val="000239FC"/>
    <w:rsid w:val="00023CB8"/>
    <w:rsid w:val="000244B5"/>
    <w:rsid w:val="00025388"/>
    <w:rsid w:val="00025641"/>
    <w:rsid w:val="000257A4"/>
    <w:rsid w:val="0002592F"/>
    <w:rsid w:val="00026C47"/>
    <w:rsid w:val="00026E2A"/>
    <w:rsid w:val="000272F9"/>
    <w:rsid w:val="0002734F"/>
    <w:rsid w:val="000275A0"/>
    <w:rsid w:val="000278F6"/>
    <w:rsid w:val="00027F22"/>
    <w:rsid w:val="000302DA"/>
    <w:rsid w:val="00031421"/>
    <w:rsid w:val="0003220D"/>
    <w:rsid w:val="00032A1E"/>
    <w:rsid w:val="00033897"/>
    <w:rsid w:val="000339A3"/>
    <w:rsid w:val="00034562"/>
    <w:rsid w:val="000346A0"/>
    <w:rsid w:val="00034EAD"/>
    <w:rsid w:val="00034EF6"/>
    <w:rsid w:val="0003521F"/>
    <w:rsid w:val="00035C23"/>
    <w:rsid w:val="00035E7D"/>
    <w:rsid w:val="00035F16"/>
    <w:rsid w:val="00036287"/>
    <w:rsid w:val="000363F1"/>
    <w:rsid w:val="0003650A"/>
    <w:rsid w:val="0003686F"/>
    <w:rsid w:val="00036A25"/>
    <w:rsid w:val="00036E41"/>
    <w:rsid w:val="000372D5"/>
    <w:rsid w:val="00037306"/>
    <w:rsid w:val="000375F3"/>
    <w:rsid w:val="00037D2A"/>
    <w:rsid w:val="000402EB"/>
    <w:rsid w:val="000404D5"/>
    <w:rsid w:val="00040D18"/>
    <w:rsid w:val="00040F4E"/>
    <w:rsid w:val="00040F6F"/>
    <w:rsid w:val="000416D3"/>
    <w:rsid w:val="00041C2C"/>
    <w:rsid w:val="00041CBF"/>
    <w:rsid w:val="00042646"/>
    <w:rsid w:val="00042E93"/>
    <w:rsid w:val="00043482"/>
    <w:rsid w:val="00043BB5"/>
    <w:rsid w:val="00043ED2"/>
    <w:rsid w:val="000444B0"/>
    <w:rsid w:val="000446BE"/>
    <w:rsid w:val="00044A0A"/>
    <w:rsid w:val="00044BF6"/>
    <w:rsid w:val="000450DE"/>
    <w:rsid w:val="0004547F"/>
    <w:rsid w:val="0004588E"/>
    <w:rsid w:val="00045BE9"/>
    <w:rsid w:val="00045D0E"/>
    <w:rsid w:val="00045E2C"/>
    <w:rsid w:val="00046021"/>
    <w:rsid w:val="00046364"/>
    <w:rsid w:val="00047796"/>
    <w:rsid w:val="00051398"/>
    <w:rsid w:val="00051D62"/>
    <w:rsid w:val="00051D77"/>
    <w:rsid w:val="00051FC3"/>
    <w:rsid w:val="0005290A"/>
    <w:rsid w:val="00052B41"/>
    <w:rsid w:val="00052B88"/>
    <w:rsid w:val="0005312C"/>
    <w:rsid w:val="000531D0"/>
    <w:rsid w:val="00053295"/>
    <w:rsid w:val="0005335D"/>
    <w:rsid w:val="00053507"/>
    <w:rsid w:val="000545FD"/>
    <w:rsid w:val="0005483A"/>
    <w:rsid w:val="000548B5"/>
    <w:rsid w:val="00054B34"/>
    <w:rsid w:val="00054EA2"/>
    <w:rsid w:val="00055559"/>
    <w:rsid w:val="00055627"/>
    <w:rsid w:val="000556B3"/>
    <w:rsid w:val="0005576D"/>
    <w:rsid w:val="00056B3D"/>
    <w:rsid w:val="00057090"/>
    <w:rsid w:val="00057325"/>
    <w:rsid w:val="00057990"/>
    <w:rsid w:val="00057DA2"/>
    <w:rsid w:val="00057F41"/>
    <w:rsid w:val="000601B3"/>
    <w:rsid w:val="00060612"/>
    <w:rsid w:val="00060A29"/>
    <w:rsid w:val="00060C05"/>
    <w:rsid w:val="00060E92"/>
    <w:rsid w:val="00060F03"/>
    <w:rsid w:val="000612F8"/>
    <w:rsid w:val="00061621"/>
    <w:rsid w:val="00061D62"/>
    <w:rsid w:val="000625D2"/>
    <w:rsid w:val="0006266C"/>
    <w:rsid w:val="000627D2"/>
    <w:rsid w:val="00062802"/>
    <w:rsid w:val="00062D89"/>
    <w:rsid w:val="00063227"/>
    <w:rsid w:val="00063866"/>
    <w:rsid w:val="00063960"/>
    <w:rsid w:val="000639E2"/>
    <w:rsid w:val="00063FF1"/>
    <w:rsid w:val="0006406B"/>
    <w:rsid w:val="0006450F"/>
    <w:rsid w:val="00064559"/>
    <w:rsid w:val="00064BAB"/>
    <w:rsid w:val="00064CAA"/>
    <w:rsid w:val="0006514A"/>
    <w:rsid w:val="000655B0"/>
    <w:rsid w:val="00065701"/>
    <w:rsid w:val="0006570E"/>
    <w:rsid w:val="000658D9"/>
    <w:rsid w:val="000660A0"/>
    <w:rsid w:val="0006660D"/>
    <w:rsid w:val="00066ADF"/>
    <w:rsid w:val="00066CC7"/>
    <w:rsid w:val="0006702C"/>
    <w:rsid w:val="0006742B"/>
    <w:rsid w:val="0006782D"/>
    <w:rsid w:val="000700AE"/>
    <w:rsid w:val="000700F9"/>
    <w:rsid w:val="000701E2"/>
    <w:rsid w:val="000702F6"/>
    <w:rsid w:val="00070708"/>
    <w:rsid w:val="000708E9"/>
    <w:rsid w:val="00071343"/>
    <w:rsid w:val="000713C1"/>
    <w:rsid w:val="00071661"/>
    <w:rsid w:val="00072BD9"/>
    <w:rsid w:val="00072DFB"/>
    <w:rsid w:val="00072E2E"/>
    <w:rsid w:val="00073AC0"/>
    <w:rsid w:val="00073E52"/>
    <w:rsid w:val="00075F57"/>
    <w:rsid w:val="00075F5B"/>
    <w:rsid w:val="00076BCE"/>
    <w:rsid w:val="00076F20"/>
    <w:rsid w:val="00077399"/>
    <w:rsid w:val="000777D4"/>
    <w:rsid w:val="000778A2"/>
    <w:rsid w:val="00077919"/>
    <w:rsid w:val="00077A4C"/>
    <w:rsid w:val="00077E6C"/>
    <w:rsid w:val="000802A3"/>
    <w:rsid w:val="00080391"/>
    <w:rsid w:val="00080ADB"/>
    <w:rsid w:val="00080CD1"/>
    <w:rsid w:val="000810E2"/>
    <w:rsid w:val="000818F5"/>
    <w:rsid w:val="00082C8A"/>
    <w:rsid w:val="00082D52"/>
    <w:rsid w:val="000834DA"/>
    <w:rsid w:val="00083624"/>
    <w:rsid w:val="000836F8"/>
    <w:rsid w:val="00084450"/>
    <w:rsid w:val="000847D4"/>
    <w:rsid w:val="00084BD5"/>
    <w:rsid w:val="0008580B"/>
    <w:rsid w:val="000862B9"/>
    <w:rsid w:val="0008655F"/>
    <w:rsid w:val="000865D5"/>
    <w:rsid w:val="0008661C"/>
    <w:rsid w:val="000866AB"/>
    <w:rsid w:val="0008682B"/>
    <w:rsid w:val="00087137"/>
    <w:rsid w:val="000872C4"/>
    <w:rsid w:val="0008754E"/>
    <w:rsid w:val="0009022E"/>
    <w:rsid w:val="000902C5"/>
    <w:rsid w:val="000902E2"/>
    <w:rsid w:val="0009039F"/>
    <w:rsid w:val="000906D4"/>
    <w:rsid w:val="00090EBD"/>
    <w:rsid w:val="0009129D"/>
    <w:rsid w:val="000912D5"/>
    <w:rsid w:val="000924FF"/>
    <w:rsid w:val="00092574"/>
    <w:rsid w:val="0009365C"/>
    <w:rsid w:val="00093C97"/>
    <w:rsid w:val="00094165"/>
    <w:rsid w:val="000942C8"/>
    <w:rsid w:val="0009432D"/>
    <w:rsid w:val="00094637"/>
    <w:rsid w:val="00094652"/>
    <w:rsid w:val="00094C10"/>
    <w:rsid w:val="00094CBD"/>
    <w:rsid w:val="00095109"/>
    <w:rsid w:val="00096958"/>
    <w:rsid w:val="00096E5F"/>
    <w:rsid w:val="000974B2"/>
    <w:rsid w:val="000974CB"/>
    <w:rsid w:val="000A11C4"/>
    <w:rsid w:val="000A18EE"/>
    <w:rsid w:val="000A1FBD"/>
    <w:rsid w:val="000A2243"/>
    <w:rsid w:val="000A268A"/>
    <w:rsid w:val="000A2A65"/>
    <w:rsid w:val="000A2C2D"/>
    <w:rsid w:val="000A2ECF"/>
    <w:rsid w:val="000A2F1C"/>
    <w:rsid w:val="000A3D08"/>
    <w:rsid w:val="000A3F07"/>
    <w:rsid w:val="000A41AF"/>
    <w:rsid w:val="000A47B7"/>
    <w:rsid w:val="000A4974"/>
    <w:rsid w:val="000A4C91"/>
    <w:rsid w:val="000A5362"/>
    <w:rsid w:val="000A58B8"/>
    <w:rsid w:val="000A5993"/>
    <w:rsid w:val="000A5B4D"/>
    <w:rsid w:val="000A693C"/>
    <w:rsid w:val="000A6E4F"/>
    <w:rsid w:val="000A6EFA"/>
    <w:rsid w:val="000A6FA9"/>
    <w:rsid w:val="000A7286"/>
    <w:rsid w:val="000A799D"/>
    <w:rsid w:val="000B0AD9"/>
    <w:rsid w:val="000B0BB6"/>
    <w:rsid w:val="000B0D5A"/>
    <w:rsid w:val="000B11A4"/>
    <w:rsid w:val="000B1918"/>
    <w:rsid w:val="000B1BE3"/>
    <w:rsid w:val="000B1CA0"/>
    <w:rsid w:val="000B1D43"/>
    <w:rsid w:val="000B2230"/>
    <w:rsid w:val="000B22D1"/>
    <w:rsid w:val="000B2312"/>
    <w:rsid w:val="000B26DB"/>
    <w:rsid w:val="000B3414"/>
    <w:rsid w:val="000B40CE"/>
    <w:rsid w:val="000B427A"/>
    <w:rsid w:val="000B42A1"/>
    <w:rsid w:val="000B4318"/>
    <w:rsid w:val="000B4430"/>
    <w:rsid w:val="000B4BA7"/>
    <w:rsid w:val="000B4F20"/>
    <w:rsid w:val="000B4F5B"/>
    <w:rsid w:val="000B543A"/>
    <w:rsid w:val="000B5AF4"/>
    <w:rsid w:val="000B6066"/>
    <w:rsid w:val="000B6591"/>
    <w:rsid w:val="000B6993"/>
    <w:rsid w:val="000B71FE"/>
    <w:rsid w:val="000B7329"/>
    <w:rsid w:val="000B746D"/>
    <w:rsid w:val="000B7FDF"/>
    <w:rsid w:val="000C0019"/>
    <w:rsid w:val="000C02A0"/>
    <w:rsid w:val="000C02BD"/>
    <w:rsid w:val="000C090A"/>
    <w:rsid w:val="000C0B74"/>
    <w:rsid w:val="000C1741"/>
    <w:rsid w:val="000C178D"/>
    <w:rsid w:val="000C2074"/>
    <w:rsid w:val="000C28A7"/>
    <w:rsid w:val="000C2C55"/>
    <w:rsid w:val="000C32D9"/>
    <w:rsid w:val="000C34F2"/>
    <w:rsid w:val="000C3637"/>
    <w:rsid w:val="000C3AAE"/>
    <w:rsid w:val="000C3BD7"/>
    <w:rsid w:val="000C3CB3"/>
    <w:rsid w:val="000C426A"/>
    <w:rsid w:val="000C489E"/>
    <w:rsid w:val="000C4CD3"/>
    <w:rsid w:val="000C5382"/>
    <w:rsid w:val="000C5433"/>
    <w:rsid w:val="000C5483"/>
    <w:rsid w:val="000C569F"/>
    <w:rsid w:val="000C5A58"/>
    <w:rsid w:val="000C5BEA"/>
    <w:rsid w:val="000C5C1A"/>
    <w:rsid w:val="000C6356"/>
    <w:rsid w:val="000C63E4"/>
    <w:rsid w:val="000C642A"/>
    <w:rsid w:val="000C67C3"/>
    <w:rsid w:val="000C6E22"/>
    <w:rsid w:val="000C6F6A"/>
    <w:rsid w:val="000C713D"/>
    <w:rsid w:val="000C72BA"/>
    <w:rsid w:val="000C7565"/>
    <w:rsid w:val="000D01F3"/>
    <w:rsid w:val="000D03C0"/>
    <w:rsid w:val="000D09E5"/>
    <w:rsid w:val="000D1112"/>
    <w:rsid w:val="000D1169"/>
    <w:rsid w:val="000D1241"/>
    <w:rsid w:val="000D12EB"/>
    <w:rsid w:val="000D158D"/>
    <w:rsid w:val="000D1C68"/>
    <w:rsid w:val="000D2859"/>
    <w:rsid w:val="000D31EB"/>
    <w:rsid w:val="000D32EA"/>
    <w:rsid w:val="000D43CF"/>
    <w:rsid w:val="000D586B"/>
    <w:rsid w:val="000D5971"/>
    <w:rsid w:val="000D63C2"/>
    <w:rsid w:val="000D698F"/>
    <w:rsid w:val="000D6B7C"/>
    <w:rsid w:val="000D6D8D"/>
    <w:rsid w:val="000D6DB9"/>
    <w:rsid w:val="000D6ED6"/>
    <w:rsid w:val="000D72F6"/>
    <w:rsid w:val="000D73AE"/>
    <w:rsid w:val="000D7766"/>
    <w:rsid w:val="000D7CD3"/>
    <w:rsid w:val="000D7E38"/>
    <w:rsid w:val="000D7F9D"/>
    <w:rsid w:val="000E0431"/>
    <w:rsid w:val="000E0599"/>
    <w:rsid w:val="000E0621"/>
    <w:rsid w:val="000E0A86"/>
    <w:rsid w:val="000E10CF"/>
    <w:rsid w:val="000E1A30"/>
    <w:rsid w:val="000E1AF2"/>
    <w:rsid w:val="000E2BB3"/>
    <w:rsid w:val="000E3AAF"/>
    <w:rsid w:val="000E452C"/>
    <w:rsid w:val="000E4BF1"/>
    <w:rsid w:val="000E5327"/>
    <w:rsid w:val="000E58AC"/>
    <w:rsid w:val="000E5D78"/>
    <w:rsid w:val="000E5D8A"/>
    <w:rsid w:val="000E65B2"/>
    <w:rsid w:val="000E6B3E"/>
    <w:rsid w:val="000E6DDB"/>
    <w:rsid w:val="000E72D7"/>
    <w:rsid w:val="000E7B9E"/>
    <w:rsid w:val="000F0718"/>
    <w:rsid w:val="000F1144"/>
    <w:rsid w:val="000F1E79"/>
    <w:rsid w:val="000F22ED"/>
    <w:rsid w:val="000F254C"/>
    <w:rsid w:val="000F2648"/>
    <w:rsid w:val="000F2A1A"/>
    <w:rsid w:val="000F38E6"/>
    <w:rsid w:val="000F3930"/>
    <w:rsid w:val="000F3E45"/>
    <w:rsid w:val="000F445E"/>
    <w:rsid w:val="000F468A"/>
    <w:rsid w:val="000F4816"/>
    <w:rsid w:val="000F4846"/>
    <w:rsid w:val="000F4B92"/>
    <w:rsid w:val="000F4E5C"/>
    <w:rsid w:val="000F56A1"/>
    <w:rsid w:val="000F61BD"/>
    <w:rsid w:val="000F6930"/>
    <w:rsid w:val="000F6B16"/>
    <w:rsid w:val="000F6BE4"/>
    <w:rsid w:val="000F6BF8"/>
    <w:rsid w:val="000F7947"/>
    <w:rsid w:val="0010002F"/>
    <w:rsid w:val="00100092"/>
    <w:rsid w:val="0010033D"/>
    <w:rsid w:val="00100343"/>
    <w:rsid w:val="001011D5"/>
    <w:rsid w:val="00101434"/>
    <w:rsid w:val="00101781"/>
    <w:rsid w:val="00101B20"/>
    <w:rsid w:val="00101E21"/>
    <w:rsid w:val="0010206A"/>
    <w:rsid w:val="00102509"/>
    <w:rsid w:val="001027E6"/>
    <w:rsid w:val="00102A0F"/>
    <w:rsid w:val="00102CD2"/>
    <w:rsid w:val="0010321E"/>
    <w:rsid w:val="0010327A"/>
    <w:rsid w:val="001032AB"/>
    <w:rsid w:val="001037D3"/>
    <w:rsid w:val="001038A9"/>
    <w:rsid w:val="0010482C"/>
    <w:rsid w:val="001064C1"/>
    <w:rsid w:val="001067A7"/>
    <w:rsid w:val="001068C4"/>
    <w:rsid w:val="00107080"/>
    <w:rsid w:val="00107691"/>
    <w:rsid w:val="0011030A"/>
    <w:rsid w:val="00110720"/>
    <w:rsid w:val="00110B9A"/>
    <w:rsid w:val="00110E6A"/>
    <w:rsid w:val="001113E0"/>
    <w:rsid w:val="00111609"/>
    <w:rsid w:val="0011249F"/>
    <w:rsid w:val="00112526"/>
    <w:rsid w:val="00112901"/>
    <w:rsid w:val="00112CFD"/>
    <w:rsid w:val="00112F82"/>
    <w:rsid w:val="001135AA"/>
    <w:rsid w:val="0011373F"/>
    <w:rsid w:val="00113830"/>
    <w:rsid w:val="00113A81"/>
    <w:rsid w:val="001147B3"/>
    <w:rsid w:val="00114C79"/>
    <w:rsid w:val="00114F2C"/>
    <w:rsid w:val="00115172"/>
    <w:rsid w:val="00115888"/>
    <w:rsid w:val="00115ADF"/>
    <w:rsid w:val="00115F5A"/>
    <w:rsid w:val="00115F60"/>
    <w:rsid w:val="0011637C"/>
    <w:rsid w:val="00116729"/>
    <w:rsid w:val="00117366"/>
    <w:rsid w:val="00120017"/>
    <w:rsid w:val="0012033D"/>
    <w:rsid w:val="001206A6"/>
    <w:rsid w:val="00120D40"/>
    <w:rsid w:val="001212D1"/>
    <w:rsid w:val="00121496"/>
    <w:rsid w:val="00121759"/>
    <w:rsid w:val="0012197F"/>
    <w:rsid w:val="00122757"/>
    <w:rsid w:val="0012287B"/>
    <w:rsid w:val="00122972"/>
    <w:rsid w:val="00122AA3"/>
    <w:rsid w:val="00122BC7"/>
    <w:rsid w:val="00122CDB"/>
    <w:rsid w:val="001233CB"/>
    <w:rsid w:val="00123C50"/>
    <w:rsid w:val="00123D96"/>
    <w:rsid w:val="00123DD0"/>
    <w:rsid w:val="00123FB2"/>
    <w:rsid w:val="0012437A"/>
    <w:rsid w:val="00124B8E"/>
    <w:rsid w:val="00125449"/>
    <w:rsid w:val="0012562B"/>
    <w:rsid w:val="00125689"/>
    <w:rsid w:val="00125D0D"/>
    <w:rsid w:val="00125DF5"/>
    <w:rsid w:val="0012615B"/>
    <w:rsid w:val="001261DA"/>
    <w:rsid w:val="0012621F"/>
    <w:rsid w:val="00126A3B"/>
    <w:rsid w:val="00126FE6"/>
    <w:rsid w:val="00127123"/>
    <w:rsid w:val="001275E2"/>
    <w:rsid w:val="00127628"/>
    <w:rsid w:val="001276DE"/>
    <w:rsid w:val="001303CD"/>
    <w:rsid w:val="001306B6"/>
    <w:rsid w:val="0013078B"/>
    <w:rsid w:val="00130A9D"/>
    <w:rsid w:val="00130BB5"/>
    <w:rsid w:val="00130BFE"/>
    <w:rsid w:val="00131177"/>
    <w:rsid w:val="001313BB"/>
    <w:rsid w:val="0013169A"/>
    <w:rsid w:val="00131D78"/>
    <w:rsid w:val="00132436"/>
    <w:rsid w:val="0013279D"/>
    <w:rsid w:val="00132DAD"/>
    <w:rsid w:val="00132E7E"/>
    <w:rsid w:val="00133B5C"/>
    <w:rsid w:val="001343C3"/>
    <w:rsid w:val="001346AA"/>
    <w:rsid w:val="00134CA7"/>
    <w:rsid w:val="00134FA0"/>
    <w:rsid w:val="00135451"/>
    <w:rsid w:val="00135FC8"/>
    <w:rsid w:val="00136087"/>
    <w:rsid w:val="0013659B"/>
    <w:rsid w:val="001365A7"/>
    <w:rsid w:val="001367F3"/>
    <w:rsid w:val="00136AAC"/>
    <w:rsid w:val="001375D6"/>
    <w:rsid w:val="0013771A"/>
    <w:rsid w:val="00137DFC"/>
    <w:rsid w:val="00140356"/>
    <w:rsid w:val="00140755"/>
    <w:rsid w:val="0014099E"/>
    <w:rsid w:val="00140F17"/>
    <w:rsid w:val="00141017"/>
    <w:rsid w:val="001419EF"/>
    <w:rsid w:val="00141B65"/>
    <w:rsid w:val="001422EF"/>
    <w:rsid w:val="00142A34"/>
    <w:rsid w:val="00142BEC"/>
    <w:rsid w:val="00142CED"/>
    <w:rsid w:val="00143118"/>
    <w:rsid w:val="00143472"/>
    <w:rsid w:val="00143E9E"/>
    <w:rsid w:val="001446AF"/>
    <w:rsid w:val="00144A6A"/>
    <w:rsid w:val="00144C1C"/>
    <w:rsid w:val="001456BD"/>
    <w:rsid w:val="001459B0"/>
    <w:rsid w:val="00146BE9"/>
    <w:rsid w:val="001471B9"/>
    <w:rsid w:val="001471DF"/>
    <w:rsid w:val="00147485"/>
    <w:rsid w:val="00150163"/>
    <w:rsid w:val="0015056E"/>
    <w:rsid w:val="001508DF"/>
    <w:rsid w:val="001513C6"/>
    <w:rsid w:val="0015163B"/>
    <w:rsid w:val="00151A80"/>
    <w:rsid w:val="00151C94"/>
    <w:rsid w:val="0015217F"/>
    <w:rsid w:val="0015263F"/>
    <w:rsid w:val="00152BD0"/>
    <w:rsid w:val="00153073"/>
    <w:rsid w:val="00153572"/>
    <w:rsid w:val="00153950"/>
    <w:rsid w:val="00153CB0"/>
    <w:rsid w:val="00153D66"/>
    <w:rsid w:val="00153F10"/>
    <w:rsid w:val="00154181"/>
    <w:rsid w:val="001548FF"/>
    <w:rsid w:val="00154935"/>
    <w:rsid w:val="00154D49"/>
    <w:rsid w:val="001555A5"/>
    <w:rsid w:val="0015562D"/>
    <w:rsid w:val="00155BCF"/>
    <w:rsid w:val="00155BE1"/>
    <w:rsid w:val="00156628"/>
    <w:rsid w:val="001572A8"/>
    <w:rsid w:val="001575C8"/>
    <w:rsid w:val="001577E2"/>
    <w:rsid w:val="00157861"/>
    <w:rsid w:val="00157B7D"/>
    <w:rsid w:val="00160E6E"/>
    <w:rsid w:val="00161520"/>
    <w:rsid w:val="001615A8"/>
    <w:rsid w:val="00161E39"/>
    <w:rsid w:val="00162220"/>
    <w:rsid w:val="00162601"/>
    <w:rsid w:val="00162982"/>
    <w:rsid w:val="00162D58"/>
    <w:rsid w:val="0016359E"/>
    <w:rsid w:val="0016373A"/>
    <w:rsid w:val="00163E84"/>
    <w:rsid w:val="00164787"/>
    <w:rsid w:val="00165200"/>
    <w:rsid w:val="001656FF"/>
    <w:rsid w:val="00165B9F"/>
    <w:rsid w:val="00165DB5"/>
    <w:rsid w:val="001661A4"/>
    <w:rsid w:val="001666C6"/>
    <w:rsid w:val="0016670C"/>
    <w:rsid w:val="00166844"/>
    <w:rsid w:val="00166CD6"/>
    <w:rsid w:val="00166F38"/>
    <w:rsid w:val="0016702B"/>
    <w:rsid w:val="0016739E"/>
    <w:rsid w:val="001675B0"/>
    <w:rsid w:val="00167620"/>
    <w:rsid w:val="00167927"/>
    <w:rsid w:val="001679FD"/>
    <w:rsid w:val="00167A56"/>
    <w:rsid w:val="001703AC"/>
    <w:rsid w:val="00170796"/>
    <w:rsid w:val="00170A3F"/>
    <w:rsid w:val="001723AE"/>
    <w:rsid w:val="001726AD"/>
    <w:rsid w:val="00172D48"/>
    <w:rsid w:val="0017313E"/>
    <w:rsid w:val="0017337B"/>
    <w:rsid w:val="001739A1"/>
    <w:rsid w:val="00174054"/>
    <w:rsid w:val="0017424A"/>
    <w:rsid w:val="001746B3"/>
    <w:rsid w:val="001746BF"/>
    <w:rsid w:val="001746E1"/>
    <w:rsid w:val="00174CCA"/>
    <w:rsid w:val="00175289"/>
    <w:rsid w:val="001754AB"/>
    <w:rsid w:val="001757E4"/>
    <w:rsid w:val="00175A79"/>
    <w:rsid w:val="0017602F"/>
    <w:rsid w:val="001764F5"/>
    <w:rsid w:val="00176A1E"/>
    <w:rsid w:val="00176A5E"/>
    <w:rsid w:val="00176E77"/>
    <w:rsid w:val="001775E9"/>
    <w:rsid w:val="00180114"/>
    <w:rsid w:val="00180150"/>
    <w:rsid w:val="00180440"/>
    <w:rsid w:val="00180A4F"/>
    <w:rsid w:val="0018106A"/>
    <w:rsid w:val="001818AF"/>
    <w:rsid w:val="001819B4"/>
    <w:rsid w:val="001819EA"/>
    <w:rsid w:val="00181CA4"/>
    <w:rsid w:val="00182723"/>
    <w:rsid w:val="00183479"/>
    <w:rsid w:val="00183618"/>
    <w:rsid w:val="0018371C"/>
    <w:rsid w:val="001837FD"/>
    <w:rsid w:val="00183890"/>
    <w:rsid w:val="001839F0"/>
    <w:rsid w:val="00185014"/>
    <w:rsid w:val="00185223"/>
    <w:rsid w:val="001856A8"/>
    <w:rsid w:val="00185B52"/>
    <w:rsid w:val="00185C75"/>
    <w:rsid w:val="00185C9C"/>
    <w:rsid w:val="001862F1"/>
    <w:rsid w:val="0018639A"/>
    <w:rsid w:val="00186610"/>
    <w:rsid w:val="0018669B"/>
    <w:rsid w:val="001867BB"/>
    <w:rsid w:val="00186B7E"/>
    <w:rsid w:val="00186FB2"/>
    <w:rsid w:val="0018732A"/>
    <w:rsid w:val="001876CF"/>
    <w:rsid w:val="001908EF"/>
    <w:rsid w:val="00190E6B"/>
    <w:rsid w:val="0019177C"/>
    <w:rsid w:val="00191DD6"/>
    <w:rsid w:val="00191F72"/>
    <w:rsid w:val="0019239B"/>
    <w:rsid w:val="00192558"/>
    <w:rsid w:val="001926DA"/>
    <w:rsid w:val="001928AB"/>
    <w:rsid w:val="00192BC6"/>
    <w:rsid w:val="00192CF2"/>
    <w:rsid w:val="0019309B"/>
    <w:rsid w:val="001937B2"/>
    <w:rsid w:val="001938E5"/>
    <w:rsid w:val="00193FCB"/>
    <w:rsid w:val="001946BD"/>
    <w:rsid w:val="0019472F"/>
    <w:rsid w:val="00195323"/>
    <w:rsid w:val="00195BF3"/>
    <w:rsid w:val="001965F5"/>
    <w:rsid w:val="001967F3"/>
    <w:rsid w:val="00196FC6"/>
    <w:rsid w:val="0019713A"/>
    <w:rsid w:val="001A03EE"/>
    <w:rsid w:val="001A0632"/>
    <w:rsid w:val="001A0D55"/>
    <w:rsid w:val="001A0E97"/>
    <w:rsid w:val="001A13C8"/>
    <w:rsid w:val="001A15E6"/>
    <w:rsid w:val="001A16F0"/>
    <w:rsid w:val="001A181B"/>
    <w:rsid w:val="001A1C49"/>
    <w:rsid w:val="001A1DB1"/>
    <w:rsid w:val="001A2019"/>
    <w:rsid w:val="001A27C2"/>
    <w:rsid w:val="001A3043"/>
    <w:rsid w:val="001A3454"/>
    <w:rsid w:val="001A36DC"/>
    <w:rsid w:val="001A381E"/>
    <w:rsid w:val="001A3F61"/>
    <w:rsid w:val="001A4028"/>
    <w:rsid w:val="001A43AA"/>
    <w:rsid w:val="001A4723"/>
    <w:rsid w:val="001A4916"/>
    <w:rsid w:val="001A4F73"/>
    <w:rsid w:val="001A549E"/>
    <w:rsid w:val="001A5E53"/>
    <w:rsid w:val="001A5FB7"/>
    <w:rsid w:val="001A60A0"/>
    <w:rsid w:val="001A64FE"/>
    <w:rsid w:val="001A664F"/>
    <w:rsid w:val="001A665D"/>
    <w:rsid w:val="001A67CF"/>
    <w:rsid w:val="001A6B83"/>
    <w:rsid w:val="001A7A1E"/>
    <w:rsid w:val="001A7A41"/>
    <w:rsid w:val="001B019F"/>
    <w:rsid w:val="001B07A4"/>
    <w:rsid w:val="001B0BAB"/>
    <w:rsid w:val="001B0D0D"/>
    <w:rsid w:val="001B0E34"/>
    <w:rsid w:val="001B19C5"/>
    <w:rsid w:val="001B1AB8"/>
    <w:rsid w:val="001B1C19"/>
    <w:rsid w:val="001B265A"/>
    <w:rsid w:val="001B2BBE"/>
    <w:rsid w:val="001B2F20"/>
    <w:rsid w:val="001B39A7"/>
    <w:rsid w:val="001B3F05"/>
    <w:rsid w:val="001B4220"/>
    <w:rsid w:val="001B459F"/>
    <w:rsid w:val="001B4BA4"/>
    <w:rsid w:val="001B4C99"/>
    <w:rsid w:val="001B541F"/>
    <w:rsid w:val="001B5618"/>
    <w:rsid w:val="001B572B"/>
    <w:rsid w:val="001B5787"/>
    <w:rsid w:val="001B5BD6"/>
    <w:rsid w:val="001B5E74"/>
    <w:rsid w:val="001B5F95"/>
    <w:rsid w:val="001B6200"/>
    <w:rsid w:val="001B6575"/>
    <w:rsid w:val="001B657E"/>
    <w:rsid w:val="001B6DBB"/>
    <w:rsid w:val="001B73B7"/>
    <w:rsid w:val="001B73BE"/>
    <w:rsid w:val="001B7990"/>
    <w:rsid w:val="001C02DA"/>
    <w:rsid w:val="001C04A5"/>
    <w:rsid w:val="001C0521"/>
    <w:rsid w:val="001C05DF"/>
    <w:rsid w:val="001C0676"/>
    <w:rsid w:val="001C0B4F"/>
    <w:rsid w:val="001C0BA7"/>
    <w:rsid w:val="001C14A4"/>
    <w:rsid w:val="001C1A6D"/>
    <w:rsid w:val="001C2155"/>
    <w:rsid w:val="001C2EC2"/>
    <w:rsid w:val="001C3864"/>
    <w:rsid w:val="001C3B71"/>
    <w:rsid w:val="001C3CE9"/>
    <w:rsid w:val="001C3F6C"/>
    <w:rsid w:val="001C4108"/>
    <w:rsid w:val="001C446E"/>
    <w:rsid w:val="001C44F3"/>
    <w:rsid w:val="001C47F2"/>
    <w:rsid w:val="001C4A20"/>
    <w:rsid w:val="001C4DAE"/>
    <w:rsid w:val="001C4FC8"/>
    <w:rsid w:val="001C520D"/>
    <w:rsid w:val="001C53D2"/>
    <w:rsid w:val="001C55D4"/>
    <w:rsid w:val="001C577D"/>
    <w:rsid w:val="001C59C7"/>
    <w:rsid w:val="001C6002"/>
    <w:rsid w:val="001C7310"/>
    <w:rsid w:val="001C73C5"/>
    <w:rsid w:val="001C7ABF"/>
    <w:rsid w:val="001C7E6D"/>
    <w:rsid w:val="001D0549"/>
    <w:rsid w:val="001D0CAC"/>
    <w:rsid w:val="001D0CCD"/>
    <w:rsid w:val="001D1879"/>
    <w:rsid w:val="001D1DBA"/>
    <w:rsid w:val="001D2A13"/>
    <w:rsid w:val="001D3101"/>
    <w:rsid w:val="001D3968"/>
    <w:rsid w:val="001D3A1F"/>
    <w:rsid w:val="001D3B7E"/>
    <w:rsid w:val="001D3DDF"/>
    <w:rsid w:val="001D3F35"/>
    <w:rsid w:val="001D43F0"/>
    <w:rsid w:val="001D4BCC"/>
    <w:rsid w:val="001D59BB"/>
    <w:rsid w:val="001D5F13"/>
    <w:rsid w:val="001D6603"/>
    <w:rsid w:val="001D6D71"/>
    <w:rsid w:val="001D7335"/>
    <w:rsid w:val="001D7D57"/>
    <w:rsid w:val="001D7DA3"/>
    <w:rsid w:val="001E0578"/>
    <w:rsid w:val="001E05D8"/>
    <w:rsid w:val="001E09BD"/>
    <w:rsid w:val="001E0F48"/>
    <w:rsid w:val="001E1998"/>
    <w:rsid w:val="001E1FBB"/>
    <w:rsid w:val="001E1FE2"/>
    <w:rsid w:val="001E20E1"/>
    <w:rsid w:val="001E2122"/>
    <w:rsid w:val="001E29A5"/>
    <w:rsid w:val="001E2B34"/>
    <w:rsid w:val="001E2F11"/>
    <w:rsid w:val="001E3307"/>
    <w:rsid w:val="001E364B"/>
    <w:rsid w:val="001E413F"/>
    <w:rsid w:val="001E4193"/>
    <w:rsid w:val="001E456B"/>
    <w:rsid w:val="001E4AB8"/>
    <w:rsid w:val="001E4FD4"/>
    <w:rsid w:val="001E5DE7"/>
    <w:rsid w:val="001E5F09"/>
    <w:rsid w:val="001E6B49"/>
    <w:rsid w:val="001E6B5F"/>
    <w:rsid w:val="001E72A5"/>
    <w:rsid w:val="001E72E2"/>
    <w:rsid w:val="001F02EA"/>
    <w:rsid w:val="001F0790"/>
    <w:rsid w:val="001F0B04"/>
    <w:rsid w:val="001F18CD"/>
    <w:rsid w:val="001F193B"/>
    <w:rsid w:val="001F19E9"/>
    <w:rsid w:val="001F1EA7"/>
    <w:rsid w:val="001F2D6C"/>
    <w:rsid w:val="001F2E0C"/>
    <w:rsid w:val="001F2ECC"/>
    <w:rsid w:val="001F32E0"/>
    <w:rsid w:val="001F3358"/>
    <w:rsid w:val="001F34F3"/>
    <w:rsid w:val="001F35F5"/>
    <w:rsid w:val="001F3946"/>
    <w:rsid w:val="001F496E"/>
    <w:rsid w:val="001F4E54"/>
    <w:rsid w:val="001F4E93"/>
    <w:rsid w:val="001F4F2F"/>
    <w:rsid w:val="001F586B"/>
    <w:rsid w:val="001F5D78"/>
    <w:rsid w:val="001F6756"/>
    <w:rsid w:val="001F6AFF"/>
    <w:rsid w:val="001F6EF3"/>
    <w:rsid w:val="001F702C"/>
    <w:rsid w:val="001F719F"/>
    <w:rsid w:val="001F7C61"/>
    <w:rsid w:val="002004F2"/>
    <w:rsid w:val="002007F8"/>
    <w:rsid w:val="00200808"/>
    <w:rsid w:val="0020121A"/>
    <w:rsid w:val="00201B76"/>
    <w:rsid w:val="00201C87"/>
    <w:rsid w:val="00201E35"/>
    <w:rsid w:val="00202E67"/>
    <w:rsid w:val="00203588"/>
    <w:rsid w:val="00203B3B"/>
    <w:rsid w:val="00203F0F"/>
    <w:rsid w:val="00204636"/>
    <w:rsid w:val="00204B9F"/>
    <w:rsid w:val="00204E71"/>
    <w:rsid w:val="00205111"/>
    <w:rsid w:val="00205359"/>
    <w:rsid w:val="002054DA"/>
    <w:rsid w:val="0020596E"/>
    <w:rsid w:val="00205E27"/>
    <w:rsid w:val="00205F61"/>
    <w:rsid w:val="00206056"/>
    <w:rsid w:val="0020608E"/>
    <w:rsid w:val="00206475"/>
    <w:rsid w:val="0020663A"/>
    <w:rsid w:val="00206773"/>
    <w:rsid w:val="00206D54"/>
    <w:rsid w:val="00206DEE"/>
    <w:rsid w:val="002073C3"/>
    <w:rsid w:val="00207920"/>
    <w:rsid w:val="00207C8B"/>
    <w:rsid w:val="0021013B"/>
    <w:rsid w:val="00210163"/>
    <w:rsid w:val="0021027C"/>
    <w:rsid w:val="00210285"/>
    <w:rsid w:val="00210338"/>
    <w:rsid w:val="00210729"/>
    <w:rsid w:val="00210956"/>
    <w:rsid w:val="00210B82"/>
    <w:rsid w:val="00210C40"/>
    <w:rsid w:val="00210D0D"/>
    <w:rsid w:val="00211637"/>
    <w:rsid w:val="00211DDC"/>
    <w:rsid w:val="00212289"/>
    <w:rsid w:val="00212619"/>
    <w:rsid w:val="00212773"/>
    <w:rsid w:val="002127E6"/>
    <w:rsid w:val="002129D4"/>
    <w:rsid w:val="00212C5C"/>
    <w:rsid w:val="00213786"/>
    <w:rsid w:val="00213980"/>
    <w:rsid w:val="00215514"/>
    <w:rsid w:val="00215CE9"/>
    <w:rsid w:val="00215F13"/>
    <w:rsid w:val="002161DE"/>
    <w:rsid w:val="0021637E"/>
    <w:rsid w:val="00216FB6"/>
    <w:rsid w:val="002176EA"/>
    <w:rsid w:val="002177FD"/>
    <w:rsid w:val="00217825"/>
    <w:rsid w:val="002202E3"/>
    <w:rsid w:val="00220456"/>
    <w:rsid w:val="00220D67"/>
    <w:rsid w:val="00220D69"/>
    <w:rsid w:val="002216C5"/>
    <w:rsid w:val="00221D4B"/>
    <w:rsid w:val="00221EC0"/>
    <w:rsid w:val="002224E8"/>
    <w:rsid w:val="00222CFD"/>
    <w:rsid w:val="00223003"/>
    <w:rsid w:val="0022368E"/>
    <w:rsid w:val="0022370F"/>
    <w:rsid w:val="00223737"/>
    <w:rsid w:val="0022398A"/>
    <w:rsid w:val="002239FE"/>
    <w:rsid w:val="00223A74"/>
    <w:rsid w:val="00223D51"/>
    <w:rsid w:val="0022410F"/>
    <w:rsid w:val="00224198"/>
    <w:rsid w:val="0022450D"/>
    <w:rsid w:val="00224A08"/>
    <w:rsid w:val="00224B80"/>
    <w:rsid w:val="00224C12"/>
    <w:rsid w:val="00224CD6"/>
    <w:rsid w:val="00225431"/>
    <w:rsid w:val="00225533"/>
    <w:rsid w:val="002258E3"/>
    <w:rsid w:val="00225AB2"/>
    <w:rsid w:val="00225CB9"/>
    <w:rsid w:val="00225DC9"/>
    <w:rsid w:val="002262F6"/>
    <w:rsid w:val="002264AE"/>
    <w:rsid w:val="00226B9B"/>
    <w:rsid w:val="00226D8D"/>
    <w:rsid w:val="00227559"/>
    <w:rsid w:val="00227BE7"/>
    <w:rsid w:val="0023051F"/>
    <w:rsid w:val="00230728"/>
    <w:rsid w:val="00230879"/>
    <w:rsid w:val="002310B5"/>
    <w:rsid w:val="00231911"/>
    <w:rsid w:val="002319C1"/>
    <w:rsid w:val="00231FD0"/>
    <w:rsid w:val="00232178"/>
    <w:rsid w:val="00232216"/>
    <w:rsid w:val="00232596"/>
    <w:rsid w:val="002335DE"/>
    <w:rsid w:val="00233708"/>
    <w:rsid w:val="00234803"/>
    <w:rsid w:val="002349E3"/>
    <w:rsid w:val="002350F8"/>
    <w:rsid w:val="00235CFE"/>
    <w:rsid w:val="00236186"/>
    <w:rsid w:val="002364A4"/>
    <w:rsid w:val="0023666A"/>
    <w:rsid w:val="0023667C"/>
    <w:rsid w:val="00236DBF"/>
    <w:rsid w:val="00236E13"/>
    <w:rsid w:val="0023752A"/>
    <w:rsid w:val="002378DC"/>
    <w:rsid w:val="002403D6"/>
    <w:rsid w:val="002407F8"/>
    <w:rsid w:val="00240E11"/>
    <w:rsid w:val="002415BC"/>
    <w:rsid w:val="002420B5"/>
    <w:rsid w:val="002421E5"/>
    <w:rsid w:val="00242514"/>
    <w:rsid w:val="00242D24"/>
    <w:rsid w:val="00243622"/>
    <w:rsid w:val="0024371E"/>
    <w:rsid w:val="00243C01"/>
    <w:rsid w:val="00243CE0"/>
    <w:rsid w:val="0024423A"/>
    <w:rsid w:val="00244349"/>
    <w:rsid w:val="0024454C"/>
    <w:rsid w:val="002453AC"/>
    <w:rsid w:val="002458B4"/>
    <w:rsid w:val="0024680D"/>
    <w:rsid w:val="00246D88"/>
    <w:rsid w:val="00246E22"/>
    <w:rsid w:val="002471E4"/>
    <w:rsid w:val="00247679"/>
    <w:rsid w:val="00247980"/>
    <w:rsid w:val="00247E2A"/>
    <w:rsid w:val="00250095"/>
    <w:rsid w:val="00250503"/>
    <w:rsid w:val="00251BC1"/>
    <w:rsid w:val="00252524"/>
    <w:rsid w:val="00252601"/>
    <w:rsid w:val="0025279C"/>
    <w:rsid w:val="002527B2"/>
    <w:rsid w:val="002528E1"/>
    <w:rsid w:val="002529E1"/>
    <w:rsid w:val="00253AAA"/>
    <w:rsid w:val="002549EB"/>
    <w:rsid w:val="00254C56"/>
    <w:rsid w:val="0025530F"/>
    <w:rsid w:val="00255828"/>
    <w:rsid w:val="002558EF"/>
    <w:rsid w:val="002559CE"/>
    <w:rsid w:val="00255A29"/>
    <w:rsid w:val="00256068"/>
    <w:rsid w:val="002562BF"/>
    <w:rsid w:val="0025641D"/>
    <w:rsid w:val="00256A90"/>
    <w:rsid w:val="00256E32"/>
    <w:rsid w:val="00257687"/>
    <w:rsid w:val="00257695"/>
    <w:rsid w:val="00257910"/>
    <w:rsid w:val="00260192"/>
    <w:rsid w:val="002605D4"/>
    <w:rsid w:val="00260FAD"/>
    <w:rsid w:val="00260FCE"/>
    <w:rsid w:val="00261D39"/>
    <w:rsid w:val="002623ED"/>
    <w:rsid w:val="002627D0"/>
    <w:rsid w:val="00262E35"/>
    <w:rsid w:val="00262F49"/>
    <w:rsid w:val="0026346F"/>
    <w:rsid w:val="002636EF"/>
    <w:rsid w:val="0026442E"/>
    <w:rsid w:val="00264BF5"/>
    <w:rsid w:val="00264F0F"/>
    <w:rsid w:val="00264F9B"/>
    <w:rsid w:val="0026533A"/>
    <w:rsid w:val="002653EF"/>
    <w:rsid w:val="00265D31"/>
    <w:rsid w:val="00265EA5"/>
    <w:rsid w:val="0026708D"/>
    <w:rsid w:val="002675AF"/>
    <w:rsid w:val="00267728"/>
    <w:rsid w:val="002679FA"/>
    <w:rsid w:val="0027103C"/>
    <w:rsid w:val="00271155"/>
    <w:rsid w:val="00271432"/>
    <w:rsid w:val="00271B05"/>
    <w:rsid w:val="00271E81"/>
    <w:rsid w:val="00271EDA"/>
    <w:rsid w:val="002729EA"/>
    <w:rsid w:val="002735EA"/>
    <w:rsid w:val="00273876"/>
    <w:rsid w:val="00273904"/>
    <w:rsid w:val="0027411F"/>
    <w:rsid w:val="00274D1C"/>
    <w:rsid w:val="00274E00"/>
    <w:rsid w:val="00274FE7"/>
    <w:rsid w:val="00275479"/>
    <w:rsid w:val="0027589F"/>
    <w:rsid w:val="00275F7F"/>
    <w:rsid w:val="0027635E"/>
    <w:rsid w:val="002763AA"/>
    <w:rsid w:val="00276ABB"/>
    <w:rsid w:val="00276DF9"/>
    <w:rsid w:val="00276EE9"/>
    <w:rsid w:val="002771A1"/>
    <w:rsid w:val="00277790"/>
    <w:rsid w:val="00277C25"/>
    <w:rsid w:val="00280C11"/>
    <w:rsid w:val="00280C90"/>
    <w:rsid w:val="00280ED6"/>
    <w:rsid w:val="0028123B"/>
    <w:rsid w:val="002813BB"/>
    <w:rsid w:val="00281971"/>
    <w:rsid w:val="00281D22"/>
    <w:rsid w:val="00281E1C"/>
    <w:rsid w:val="00282011"/>
    <w:rsid w:val="002820D4"/>
    <w:rsid w:val="00282678"/>
    <w:rsid w:val="00282C25"/>
    <w:rsid w:val="002832B4"/>
    <w:rsid w:val="002832DE"/>
    <w:rsid w:val="00283D8E"/>
    <w:rsid w:val="00283E4E"/>
    <w:rsid w:val="00284306"/>
    <w:rsid w:val="00284328"/>
    <w:rsid w:val="00284955"/>
    <w:rsid w:val="002849C2"/>
    <w:rsid w:val="00284CAB"/>
    <w:rsid w:val="00285151"/>
    <w:rsid w:val="00285642"/>
    <w:rsid w:val="002862EB"/>
    <w:rsid w:val="00286CA7"/>
    <w:rsid w:val="0028713A"/>
    <w:rsid w:val="0028728E"/>
    <w:rsid w:val="0028732B"/>
    <w:rsid w:val="00287398"/>
    <w:rsid w:val="0028752C"/>
    <w:rsid w:val="0028756F"/>
    <w:rsid w:val="00287599"/>
    <w:rsid w:val="00290324"/>
    <w:rsid w:val="0029058C"/>
    <w:rsid w:val="00291171"/>
    <w:rsid w:val="00291374"/>
    <w:rsid w:val="00291397"/>
    <w:rsid w:val="00291CDA"/>
    <w:rsid w:val="0029283B"/>
    <w:rsid w:val="00292931"/>
    <w:rsid w:val="00292B3E"/>
    <w:rsid w:val="00292D4D"/>
    <w:rsid w:val="002933B2"/>
    <w:rsid w:val="00293D09"/>
    <w:rsid w:val="002940A8"/>
    <w:rsid w:val="00294203"/>
    <w:rsid w:val="002942DE"/>
    <w:rsid w:val="002949A2"/>
    <w:rsid w:val="00294EF5"/>
    <w:rsid w:val="00295A4B"/>
    <w:rsid w:val="0029616F"/>
    <w:rsid w:val="00296390"/>
    <w:rsid w:val="002963F9"/>
    <w:rsid w:val="00296656"/>
    <w:rsid w:val="002967DD"/>
    <w:rsid w:val="00296ACE"/>
    <w:rsid w:val="00296DA8"/>
    <w:rsid w:val="0029721F"/>
    <w:rsid w:val="00297439"/>
    <w:rsid w:val="00297588"/>
    <w:rsid w:val="002A01A0"/>
    <w:rsid w:val="002A0D4C"/>
    <w:rsid w:val="002A0FE7"/>
    <w:rsid w:val="002A12DD"/>
    <w:rsid w:val="002A18EE"/>
    <w:rsid w:val="002A1AD9"/>
    <w:rsid w:val="002A1E25"/>
    <w:rsid w:val="002A2374"/>
    <w:rsid w:val="002A2822"/>
    <w:rsid w:val="002A32AE"/>
    <w:rsid w:val="002A3C59"/>
    <w:rsid w:val="002A3CEC"/>
    <w:rsid w:val="002A4459"/>
    <w:rsid w:val="002A454A"/>
    <w:rsid w:val="002A460E"/>
    <w:rsid w:val="002A4D20"/>
    <w:rsid w:val="002A526C"/>
    <w:rsid w:val="002A5436"/>
    <w:rsid w:val="002A54E7"/>
    <w:rsid w:val="002A58D2"/>
    <w:rsid w:val="002A5D5D"/>
    <w:rsid w:val="002A5DF5"/>
    <w:rsid w:val="002A5FC3"/>
    <w:rsid w:val="002A61CE"/>
    <w:rsid w:val="002A6271"/>
    <w:rsid w:val="002A6303"/>
    <w:rsid w:val="002A6400"/>
    <w:rsid w:val="002A7588"/>
    <w:rsid w:val="002A7A4B"/>
    <w:rsid w:val="002A7CF8"/>
    <w:rsid w:val="002A7D6B"/>
    <w:rsid w:val="002B09F4"/>
    <w:rsid w:val="002B0BB5"/>
    <w:rsid w:val="002B0ED7"/>
    <w:rsid w:val="002B0F6C"/>
    <w:rsid w:val="002B1165"/>
    <w:rsid w:val="002B172B"/>
    <w:rsid w:val="002B1EDF"/>
    <w:rsid w:val="002B2633"/>
    <w:rsid w:val="002B28D1"/>
    <w:rsid w:val="002B2BC1"/>
    <w:rsid w:val="002B2DA0"/>
    <w:rsid w:val="002B30B7"/>
    <w:rsid w:val="002B3184"/>
    <w:rsid w:val="002B344D"/>
    <w:rsid w:val="002B388E"/>
    <w:rsid w:val="002B3C45"/>
    <w:rsid w:val="002B3E57"/>
    <w:rsid w:val="002B3F5B"/>
    <w:rsid w:val="002B46B8"/>
    <w:rsid w:val="002B493B"/>
    <w:rsid w:val="002B4C76"/>
    <w:rsid w:val="002B5282"/>
    <w:rsid w:val="002B5486"/>
    <w:rsid w:val="002B5560"/>
    <w:rsid w:val="002B5E30"/>
    <w:rsid w:val="002B602D"/>
    <w:rsid w:val="002B62A5"/>
    <w:rsid w:val="002B6406"/>
    <w:rsid w:val="002B663E"/>
    <w:rsid w:val="002B69AE"/>
    <w:rsid w:val="002B6A7F"/>
    <w:rsid w:val="002B6AF2"/>
    <w:rsid w:val="002B6DE6"/>
    <w:rsid w:val="002B6E0F"/>
    <w:rsid w:val="002B7180"/>
    <w:rsid w:val="002B71C2"/>
    <w:rsid w:val="002B75CE"/>
    <w:rsid w:val="002B7630"/>
    <w:rsid w:val="002B7B14"/>
    <w:rsid w:val="002C05D0"/>
    <w:rsid w:val="002C06FF"/>
    <w:rsid w:val="002C0E83"/>
    <w:rsid w:val="002C112B"/>
    <w:rsid w:val="002C1DDB"/>
    <w:rsid w:val="002C21E9"/>
    <w:rsid w:val="002C2C68"/>
    <w:rsid w:val="002C2C9D"/>
    <w:rsid w:val="002C31A6"/>
    <w:rsid w:val="002C3607"/>
    <w:rsid w:val="002C361C"/>
    <w:rsid w:val="002C37F5"/>
    <w:rsid w:val="002C3F01"/>
    <w:rsid w:val="002C3F44"/>
    <w:rsid w:val="002C3FA9"/>
    <w:rsid w:val="002C4121"/>
    <w:rsid w:val="002C45F4"/>
    <w:rsid w:val="002C4623"/>
    <w:rsid w:val="002C4663"/>
    <w:rsid w:val="002C4C04"/>
    <w:rsid w:val="002C4CE3"/>
    <w:rsid w:val="002C4DA2"/>
    <w:rsid w:val="002C4FFE"/>
    <w:rsid w:val="002C535A"/>
    <w:rsid w:val="002C5598"/>
    <w:rsid w:val="002C55EC"/>
    <w:rsid w:val="002C5889"/>
    <w:rsid w:val="002C5BE2"/>
    <w:rsid w:val="002C6460"/>
    <w:rsid w:val="002C6662"/>
    <w:rsid w:val="002C6E45"/>
    <w:rsid w:val="002C70AC"/>
    <w:rsid w:val="002C75F1"/>
    <w:rsid w:val="002C7B0A"/>
    <w:rsid w:val="002D029C"/>
    <w:rsid w:val="002D0815"/>
    <w:rsid w:val="002D0AA4"/>
    <w:rsid w:val="002D0C3F"/>
    <w:rsid w:val="002D0E3D"/>
    <w:rsid w:val="002D183B"/>
    <w:rsid w:val="002D252A"/>
    <w:rsid w:val="002D2944"/>
    <w:rsid w:val="002D2DC2"/>
    <w:rsid w:val="002D2EC0"/>
    <w:rsid w:val="002D2F7A"/>
    <w:rsid w:val="002D350E"/>
    <w:rsid w:val="002D35D7"/>
    <w:rsid w:val="002D46AA"/>
    <w:rsid w:val="002D4783"/>
    <w:rsid w:val="002D495C"/>
    <w:rsid w:val="002D4972"/>
    <w:rsid w:val="002D49B1"/>
    <w:rsid w:val="002D4E0F"/>
    <w:rsid w:val="002D52F4"/>
    <w:rsid w:val="002D548B"/>
    <w:rsid w:val="002D55E8"/>
    <w:rsid w:val="002D55FF"/>
    <w:rsid w:val="002D5602"/>
    <w:rsid w:val="002D5615"/>
    <w:rsid w:val="002D5B98"/>
    <w:rsid w:val="002D62B9"/>
    <w:rsid w:val="002D62EB"/>
    <w:rsid w:val="002D69DA"/>
    <w:rsid w:val="002D708D"/>
    <w:rsid w:val="002D760A"/>
    <w:rsid w:val="002D7AA1"/>
    <w:rsid w:val="002D7CA5"/>
    <w:rsid w:val="002E07A0"/>
    <w:rsid w:val="002E08E0"/>
    <w:rsid w:val="002E0BC3"/>
    <w:rsid w:val="002E0CA5"/>
    <w:rsid w:val="002E129B"/>
    <w:rsid w:val="002E166C"/>
    <w:rsid w:val="002E1809"/>
    <w:rsid w:val="002E2524"/>
    <w:rsid w:val="002E2914"/>
    <w:rsid w:val="002E3194"/>
    <w:rsid w:val="002E31C0"/>
    <w:rsid w:val="002E3309"/>
    <w:rsid w:val="002E3340"/>
    <w:rsid w:val="002E36EC"/>
    <w:rsid w:val="002E44CD"/>
    <w:rsid w:val="002E513E"/>
    <w:rsid w:val="002E5AE8"/>
    <w:rsid w:val="002E5B65"/>
    <w:rsid w:val="002E5C5B"/>
    <w:rsid w:val="002E5EA6"/>
    <w:rsid w:val="002E616E"/>
    <w:rsid w:val="002E63BB"/>
    <w:rsid w:val="002E6481"/>
    <w:rsid w:val="002E6730"/>
    <w:rsid w:val="002E68A0"/>
    <w:rsid w:val="002E69B2"/>
    <w:rsid w:val="002E7448"/>
    <w:rsid w:val="002E7CB4"/>
    <w:rsid w:val="002E7CED"/>
    <w:rsid w:val="002E7EA2"/>
    <w:rsid w:val="002E7EEC"/>
    <w:rsid w:val="002F0132"/>
    <w:rsid w:val="002F0903"/>
    <w:rsid w:val="002F0932"/>
    <w:rsid w:val="002F095F"/>
    <w:rsid w:val="002F0E86"/>
    <w:rsid w:val="002F154A"/>
    <w:rsid w:val="002F15DE"/>
    <w:rsid w:val="002F17B6"/>
    <w:rsid w:val="002F1C04"/>
    <w:rsid w:val="002F1C60"/>
    <w:rsid w:val="002F1D1B"/>
    <w:rsid w:val="002F1DEA"/>
    <w:rsid w:val="002F2A55"/>
    <w:rsid w:val="002F2ECE"/>
    <w:rsid w:val="002F3530"/>
    <w:rsid w:val="002F3784"/>
    <w:rsid w:val="002F424D"/>
    <w:rsid w:val="002F488A"/>
    <w:rsid w:val="002F4D61"/>
    <w:rsid w:val="002F52C8"/>
    <w:rsid w:val="002F53A0"/>
    <w:rsid w:val="002F53CC"/>
    <w:rsid w:val="002F5D2F"/>
    <w:rsid w:val="002F5E26"/>
    <w:rsid w:val="002F6934"/>
    <w:rsid w:val="002F69EB"/>
    <w:rsid w:val="002F7486"/>
    <w:rsid w:val="002F7537"/>
    <w:rsid w:val="003004D7"/>
    <w:rsid w:val="0030053D"/>
    <w:rsid w:val="00300768"/>
    <w:rsid w:val="00300945"/>
    <w:rsid w:val="00300B45"/>
    <w:rsid w:val="00300CC6"/>
    <w:rsid w:val="00300FB5"/>
    <w:rsid w:val="003016CE"/>
    <w:rsid w:val="00301812"/>
    <w:rsid w:val="0030197B"/>
    <w:rsid w:val="0030242E"/>
    <w:rsid w:val="003028F2"/>
    <w:rsid w:val="003036A5"/>
    <w:rsid w:val="00303CB1"/>
    <w:rsid w:val="00304079"/>
    <w:rsid w:val="00304E7F"/>
    <w:rsid w:val="003053F0"/>
    <w:rsid w:val="0030552B"/>
    <w:rsid w:val="00305BC9"/>
    <w:rsid w:val="00306517"/>
    <w:rsid w:val="003066D2"/>
    <w:rsid w:val="003067A6"/>
    <w:rsid w:val="00306A45"/>
    <w:rsid w:val="00306B75"/>
    <w:rsid w:val="003105EF"/>
    <w:rsid w:val="003108B6"/>
    <w:rsid w:val="003110F9"/>
    <w:rsid w:val="00311456"/>
    <w:rsid w:val="00312161"/>
    <w:rsid w:val="003124EF"/>
    <w:rsid w:val="0031291B"/>
    <w:rsid w:val="00312EA1"/>
    <w:rsid w:val="00313797"/>
    <w:rsid w:val="00313E80"/>
    <w:rsid w:val="00313F8D"/>
    <w:rsid w:val="003143E0"/>
    <w:rsid w:val="00314598"/>
    <w:rsid w:val="00314BCE"/>
    <w:rsid w:val="00314D22"/>
    <w:rsid w:val="00315098"/>
    <w:rsid w:val="003150AB"/>
    <w:rsid w:val="00315189"/>
    <w:rsid w:val="0031529C"/>
    <w:rsid w:val="00315311"/>
    <w:rsid w:val="0031551B"/>
    <w:rsid w:val="003155BB"/>
    <w:rsid w:val="00315E94"/>
    <w:rsid w:val="0031649B"/>
    <w:rsid w:val="003169B7"/>
    <w:rsid w:val="00316C10"/>
    <w:rsid w:val="00316CFB"/>
    <w:rsid w:val="0031739D"/>
    <w:rsid w:val="003173F4"/>
    <w:rsid w:val="00317823"/>
    <w:rsid w:val="00317CF7"/>
    <w:rsid w:val="00320025"/>
    <w:rsid w:val="00320A6E"/>
    <w:rsid w:val="00320B68"/>
    <w:rsid w:val="003212F0"/>
    <w:rsid w:val="003214B5"/>
    <w:rsid w:val="00321739"/>
    <w:rsid w:val="00321A80"/>
    <w:rsid w:val="00321DFA"/>
    <w:rsid w:val="0032274B"/>
    <w:rsid w:val="00323907"/>
    <w:rsid w:val="00323D4A"/>
    <w:rsid w:val="0032440A"/>
    <w:rsid w:val="003244FA"/>
    <w:rsid w:val="0032482E"/>
    <w:rsid w:val="003248EC"/>
    <w:rsid w:val="00324F06"/>
    <w:rsid w:val="003263CC"/>
    <w:rsid w:val="00326430"/>
    <w:rsid w:val="00326A9B"/>
    <w:rsid w:val="0032701E"/>
    <w:rsid w:val="003278A2"/>
    <w:rsid w:val="00327B8D"/>
    <w:rsid w:val="003302CA"/>
    <w:rsid w:val="00330399"/>
    <w:rsid w:val="003303BA"/>
    <w:rsid w:val="003307AF"/>
    <w:rsid w:val="003310D6"/>
    <w:rsid w:val="00331318"/>
    <w:rsid w:val="00331BEC"/>
    <w:rsid w:val="00331DBB"/>
    <w:rsid w:val="003326B9"/>
    <w:rsid w:val="00332A61"/>
    <w:rsid w:val="00332B91"/>
    <w:rsid w:val="00333C1F"/>
    <w:rsid w:val="00333DA4"/>
    <w:rsid w:val="00334201"/>
    <w:rsid w:val="00334555"/>
    <w:rsid w:val="00334A07"/>
    <w:rsid w:val="0033569E"/>
    <w:rsid w:val="00335720"/>
    <w:rsid w:val="003358E4"/>
    <w:rsid w:val="00335B00"/>
    <w:rsid w:val="00336030"/>
    <w:rsid w:val="003365F4"/>
    <w:rsid w:val="00336DFC"/>
    <w:rsid w:val="0033710C"/>
    <w:rsid w:val="003379F5"/>
    <w:rsid w:val="00337C02"/>
    <w:rsid w:val="00337F90"/>
    <w:rsid w:val="00340342"/>
    <w:rsid w:val="003404F8"/>
    <w:rsid w:val="00340624"/>
    <w:rsid w:val="003407FB"/>
    <w:rsid w:val="00340B2A"/>
    <w:rsid w:val="00340C13"/>
    <w:rsid w:val="00341832"/>
    <w:rsid w:val="00341D2D"/>
    <w:rsid w:val="00341EF3"/>
    <w:rsid w:val="00342893"/>
    <w:rsid w:val="003429D1"/>
    <w:rsid w:val="00342D06"/>
    <w:rsid w:val="00343123"/>
    <w:rsid w:val="0034316F"/>
    <w:rsid w:val="003432A5"/>
    <w:rsid w:val="003433A7"/>
    <w:rsid w:val="00344593"/>
    <w:rsid w:val="003447C0"/>
    <w:rsid w:val="00344BD2"/>
    <w:rsid w:val="00344D00"/>
    <w:rsid w:val="00344E38"/>
    <w:rsid w:val="0034555D"/>
    <w:rsid w:val="003455B7"/>
    <w:rsid w:val="00345959"/>
    <w:rsid w:val="00345BCE"/>
    <w:rsid w:val="00345BE0"/>
    <w:rsid w:val="00346197"/>
    <w:rsid w:val="00346311"/>
    <w:rsid w:val="00346365"/>
    <w:rsid w:val="00346B3D"/>
    <w:rsid w:val="00346D7B"/>
    <w:rsid w:val="00346DE3"/>
    <w:rsid w:val="00346EFC"/>
    <w:rsid w:val="003471DB"/>
    <w:rsid w:val="00347489"/>
    <w:rsid w:val="00347C8B"/>
    <w:rsid w:val="00347F27"/>
    <w:rsid w:val="0035000B"/>
    <w:rsid w:val="00350391"/>
    <w:rsid w:val="00350A5F"/>
    <w:rsid w:val="00350B53"/>
    <w:rsid w:val="00350EFE"/>
    <w:rsid w:val="00351172"/>
    <w:rsid w:val="003515A4"/>
    <w:rsid w:val="00351977"/>
    <w:rsid w:val="00351B46"/>
    <w:rsid w:val="00351DA7"/>
    <w:rsid w:val="00351FAD"/>
    <w:rsid w:val="00352149"/>
    <w:rsid w:val="00352231"/>
    <w:rsid w:val="00352A8D"/>
    <w:rsid w:val="00352BFF"/>
    <w:rsid w:val="00352C44"/>
    <w:rsid w:val="00352CFA"/>
    <w:rsid w:val="003537DD"/>
    <w:rsid w:val="00353F44"/>
    <w:rsid w:val="00354751"/>
    <w:rsid w:val="00354A20"/>
    <w:rsid w:val="00354C4A"/>
    <w:rsid w:val="00355070"/>
    <w:rsid w:val="00355979"/>
    <w:rsid w:val="003559A7"/>
    <w:rsid w:val="00355A95"/>
    <w:rsid w:val="00355CAF"/>
    <w:rsid w:val="00355F2B"/>
    <w:rsid w:val="0035674C"/>
    <w:rsid w:val="003567CC"/>
    <w:rsid w:val="00356FE1"/>
    <w:rsid w:val="003571A6"/>
    <w:rsid w:val="00357359"/>
    <w:rsid w:val="003576C0"/>
    <w:rsid w:val="00357B5A"/>
    <w:rsid w:val="00357F14"/>
    <w:rsid w:val="00357FBB"/>
    <w:rsid w:val="003600EB"/>
    <w:rsid w:val="0036024B"/>
    <w:rsid w:val="0036027D"/>
    <w:rsid w:val="003605DF"/>
    <w:rsid w:val="00360881"/>
    <w:rsid w:val="00360910"/>
    <w:rsid w:val="00360FD2"/>
    <w:rsid w:val="00361107"/>
    <w:rsid w:val="003615BC"/>
    <w:rsid w:val="003616AC"/>
    <w:rsid w:val="00361D11"/>
    <w:rsid w:val="00361DC2"/>
    <w:rsid w:val="0036247D"/>
    <w:rsid w:val="003627FA"/>
    <w:rsid w:val="00362E81"/>
    <w:rsid w:val="0036312B"/>
    <w:rsid w:val="00363A2C"/>
    <w:rsid w:val="00363D58"/>
    <w:rsid w:val="00364071"/>
    <w:rsid w:val="003650C2"/>
    <w:rsid w:val="003652BA"/>
    <w:rsid w:val="00365335"/>
    <w:rsid w:val="00365552"/>
    <w:rsid w:val="00365697"/>
    <w:rsid w:val="003656ED"/>
    <w:rsid w:val="00365AC9"/>
    <w:rsid w:val="00365E6D"/>
    <w:rsid w:val="003663D6"/>
    <w:rsid w:val="00366ABA"/>
    <w:rsid w:val="00366AE0"/>
    <w:rsid w:val="003673E3"/>
    <w:rsid w:val="00367545"/>
    <w:rsid w:val="00367E60"/>
    <w:rsid w:val="00370AD0"/>
    <w:rsid w:val="00370B2A"/>
    <w:rsid w:val="00370E0C"/>
    <w:rsid w:val="00371204"/>
    <w:rsid w:val="0037128B"/>
    <w:rsid w:val="00372015"/>
    <w:rsid w:val="00372B97"/>
    <w:rsid w:val="00372E9E"/>
    <w:rsid w:val="00373067"/>
    <w:rsid w:val="00373754"/>
    <w:rsid w:val="003737CE"/>
    <w:rsid w:val="00373D57"/>
    <w:rsid w:val="00374474"/>
    <w:rsid w:val="0037518D"/>
    <w:rsid w:val="00375892"/>
    <w:rsid w:val="00375D77"/>
    <w:rsid w:val="00375DC2"/>
    <w:rsid w:val="003763C3"/>
    <w:rsid w:val="0037663E"/>
    <w:rsid w:val="0037688E"/>
    <w:rsid w:val="00376908"/>
    <w:rsid w:val="00376C88"/>
    <w:rsid w:val="003775A1"/>
    <w:rsid w:val="00377CF7"/>
    <w:rsid w:val="00380076"/>
    <w:rsid w:val="0038032C"/>
    <w:rsid w:val="00380BDC"/>
    <w:rsid w:val="00380E2C"/>
    <w:rsid w:val="003811B2"/>
    <w:rsid w:val="00381369"/>
    <w:rsid w:val="00381CBB"/>
    <w:rsid w:val="00381D38"/>
    <w:rsid w:val="00381F93"/>
    <w:rsid w:val="003820C1"/>
    <w:rsid w:val="00382818"/>
    <w:rsid w:val="00382F1E"/>
    <w:rsid w:val="00382F5D"/>
    <w:rsid w:val="00383908"/>
    <w:rsid w:val="00383E79"/>
    <w:rsid w:val="003845BA"/>
    <w:rsid w:val="00384E4F"/>
    <w:rsid w:val="0038513C"/>
    <w:rsid w:val="0038580F"/>
    <w:rsid w:val="00385C0A"/>
    <w:rsid w:val="00386206"/>
    <w:rsid w:val="00386233"/>
    <w:rsid w:val="003866B3"/>
    <w:rsid w:val="00386954"/>
    <w:rsid w:val="00386EA0"/>
    <w:rsid w:val="00390615"/>
    <w:rsid w:val="00390865"/>
    <w:rsid w:val="00390BB8"/>
    <w:rsid w:val="00390E67"/>
    <w:rsid w:val="00391004"/>
    <w:rsid w:val="003913DB"/>
    <w:rsid w:val="0039144D"/>
    <w:rsid w:val="00391508"/>
    <w:rsid w:val="003915B3"/>
    <w:rsid w:val="00391E3F"/>
    <w:rsid w:val="00391E64"/>
    <w:rsid w:val="00392A2E"/>
    <w:rsid w:val="00393134"/>
    <w:rsid w:val="003931FE"/>
    <w:rsid w:val="00393555"/>
    <w:rsid w:val="003937CF"/>
    <w:rsid w:val="00393F15"/>
    <w:rsid w:val="00394940"/>
    <w:rsid w:val="00395456"/>
    <w:rsid w:val="0039592A"/>
    <w:rsid w:val="00395961"/>
    <w:rsid w:val="003962B1"/>
    <w:rsid w:val="003963DC"/>
    <w:rsid w:val="00396469"/>
    <w:rsid w:val="00396475"/>
    <w:rsid w:val="00396796"/>
    <w:rsid w:val="00396BF8"/>
    <w:rsid w:val="00396C43"/>
    <w:rsid w:val="003972C4"/>
    <w:rsid w:val="0039738E"/>
    <w:rsid w:val="00397605"/>
    <w:rsid w:val="003977F1"/>
    <w:rsid w:val="00397A2B"/>
    <w:rsid w:val="00397A40"/>
    <w:rsid w:val="00397CA8"/>
    <w:rsid w:val="003A003D"/>
    <w:rsid w:val="003A1130"/>
    <w:rsid w:val="003A199A"/>
    <w:rsid w:val="003A1E64"/>
    <w:rsid w:val="003A204F"/>
    <w:rsid w:val="003A2469"/>
    <w:rsid w:val="003A24EB"/>
    <w:rsid w:val="003A2941"/>
    <w:rsid w:val="003A2A19"/>
    <w:rsid w:val="003A2FC9"/>
    <w:rsid w:val="003A3321"/>
    <w:rsid w:val="003A347B"/>
    <w:rsid w:val="003A3A64"/>
    <w:rsid w:val="003A3C7D"/>
    <w:rsid w:val="003A49AE"/>
    <w:rsid w:val="003A5201"/>
    <w:rsid w:val="003A5270"/>
    <w:rsid w:val="003A57E7"/>
    <w:rsid w:val="003A60DD"/>
    <w:rsid w:val="003A62BF"/>
    <w:rsid w:val="003A66ED"/>
    <w:rsid w:val="003A6A81"/>
    <w:rsid w:val="003A6D27"/>
    <w:rsid w:val="003A7499"/>
    <w:rsid w:val="003A7929"/>
    <w:rsid w:val="003A79EF"/>
    <w:rsid w:val="003A7FCA"/>
    <w:rsid w:val="003B017C"/>
    <w:rsid w:val="003B0722"/>
    <w:rsid w:val="003B08EB"/>
    <w:rsid w:val="003B0EE2"/>
    <w:rsid w:val="003B0F52"/>
    <w:rsid w:val="003B109F"/>
    <w:rsid w:val="003B17A7"/>
    <w:rsid w:val="003B1D39"/>
    <w:rsid w:val="003B1E61"/>
    <w:rsid w:val="003B205A"/>
    <w:rsid w:val="003B2782"/>
    <w:rsid w:val="003B2895"/>
    <w:rsid w:val="003B2D3B"/>
    <w:rsid w:val="003B31C7"/>
    <w:rsid w:val="003B32E8"/>
    <w:rsid w:val="003B39D9"/>
    <w:rsid w:val="003B3BFE"/>
    <w:rsid w:val="003B4364"/>
    <w:rsid w:val="003B442D"/>
    <w:rsid w:val="003B47A1"/>
    <w:rsid w:val="003B4819"/>
    <w:rsid w:val="003B4893"/>
    <w:rsid w:val="003B4D33"/>
    <w:rsid w:val="003B5070"/>
    <w:rsid w:val="003B522E"/>
    <w:rsid w:val="003B52A4"/>
    <w:rsid w:val="003B580B"/>
    <w:rsid w:val="003B5828"/>
    <w:rsid w:val="003B5D54"/>
    <w:rsid w:val="003B5E43"/>
    <w:rsid w:val="003B610A"/>
    <w:rsid w:val="003B61E7"/>
    <w:rsid w:val="003B63FD"/>
    <w:rsid w:val="003B65E4"/>
    <w:rsid w:val="003B67B2"/>
    <w:rsid w:val="003B6822"/>
    <w:rsid w:val="003B6A39"/>
    <w:rsid w:val="003B6AEE"/>
    <w:rsid w:val="003B7613"/>
    <w:rsid w:val="003B7A02"/>
    <w:rsid w:val="003B7FDB"/>
    <w:rsid w:val="003C0845"/>
    <w:rsid w:val="003C0B94"/>
    <w:rsid w:val="003C0E70"/>
    <w:rsid w:val="003C11F0"/>
    <w:rsid w:val="003C1B89"/>
    <w:rsid w:val="003C1DD6"/>
    <w:rsid w:val="003C2141"/>
    <w:rsid w:val="003C2422"/>
    <w:rsid w:val="003C2BC6"/>
    <w:rsid w:val="003C2DBE"/>
    <w:rsid w:val="003C2DEA"/>
    <w:rsid w:val="003C3177"/>
    <w:rsid w:val="003C3618"/>
    <w:rsid w:val="003C3C97"/>
    <w:rsid w:val="003C42F3"/>
    <w:rsid w:val="003C463C"/>
    <w:rsid w:val="003C468E"/>
    <w:rsid w:val="003C5A44"/>
    <w:rsid w:val="003C5AB1"/>
    <w:rsid w:val="003C5C14"/>
    <w:rsid w:val="003C6573"/>
    <w:rsid w:val="003C6E8D"/>
    <w:rsid w:val="003C744A"/>
    <w:rsid w:val="003C7ADE"/>
    <w:rsid w:val="003C7C4E"/>
    <w:rsid w:val="003D0035"/>
    <w:rsid w:val="003D027E"/>
    <w:rsid w:val="003D05F4"/>
    <w:rsid w:val="003D0AA0"/>
    <w:rsid w:val="003D177B"/>
    <w:rsid w:val="003D1E29"/>
    <w:rsid w:val="003D2E56"/>
    <w:rsid w:val="003D3736"/>
    <w:rsid w:val="003D39AA"/>
    <w:rsid w:val="003D39F2"/>
    <w:rsid w:val="003D3E7B"/>
    <w:rsid w:val="003D4DE3"/>
    <w:rsid w:val="003D5348"/>
    <w:rsid w:val="003D5A93"/>
    <w:rsid w:val="003D5DDD"/>
    <w:rsid w:val="003D5FF7"/>
    <w:rsid w:val="003D60DB"/>
    <w:rsid w:val="003D62D5"/>
    <w:rsid w:val="003D65ED"/>
    <w:rsid w:val="003D6696"/>
    <w:rsid w:val="003D670C"/>
    <w:rsid w:val="003D6835"/>
    <w:rsid w:val="003D6A81"/>
    <w:rsid w:val="003D6BEE"/>
    <w:rsid w:val="003D7302"/>
    <w:rsid w:val="003D7F80"/>
    <w:rsid w:val="003D7FFA"/>
    <w:rsid w:val="003E0300"/>
    <w:rsid w:val="003E07B6"/>
    <w:rsid w:val="003E0F89"/>
    <w:rsid w:val="003E1A5D"/>
    <w:rsid w:val="003E1E01"/>
    <w:rsid w:val="003E212C"/>
    <w:rsid w:val="003E3497"/>
    <w:rsid w:val="003E38B3"/>
    <w:rsid w:val="003E3A09"/>
    <w:rsid w:val="003E3D50"/>
    <w:rsid w:val="003E3F4F"/>
    <w:rsid w:val="003E403A"/>
    <w:rsid w:val="003E469D"/>
    <w:rsid w:val="003E544C"/>
    <w:rsid w:val="003E57AD"/>
    <w:rsid w:val="003E5C7E"/>
    <w:rsid w:val="003E60C7"/>
    <w:rsid w:val="003E63A8"/>
    <w:rsid w:val="003E6462"/>
    <w:rsid w:val="003E6958"/>
    <w:rsid w:val="003E6AD4"/>
    <w:rsid w:val="003E7107"/>
    <w:rsid w:val="003E7536"/>
    <w:rsid w:val="003E7994"/>
    <w:rsid w:val="003F03AC"/>
    <w:rsid w:val="003F058F"/>
    <w:rsid w:val="003F066B"/>
    <w:rsid w:val="003F073E"/>
    <w:rsid w:val="003F1550"/>
    <w:rsid w:val="003F1744"/>
    <w:rsid w:val="003F1B02"/>
    <w:rsid w:val="003F1F4D"/>
    <w:rsid w:val="003F286B"/>
    <w:rsid w:val="003F2C1E"/>
    <w:rsid w:val="003F3123"/>
    <w:rsid w:val="003F356C"/>
    <w:rsid w:val="003F3D28"/>
    <w:rsid w:val="003F4D20"/>
    <w:rsid w:val="003F4D7E"/>
    <w:rsid w:val="003F51B7"/>
    <w:rsid w:val="003F57E7"/>
    <w:rsid w:val="003F5AC9"/>
    <w:rsid w:val="003F5CA6"/>
    <w:rsid w:val="003F5CE9"/>
    <w:rsid w:val="003F64C4"/>
    <w:rsid w:val="003F676E"/>
    <w:rsid w:val="003F67C6"/>
    <w:rsid w:val="003F6BA4"/>
    <w:rsid w:val="003F6D0A"/>
    <w:rsid w:val="003F70EF"/>
    <w:rsid w:val="003F7953"/>
    <w:rsid w:val="0040087B"/>
    <w:rsid w:val="00400A35"/>
    <w:rsid w:val="0040106C"/>
    <w:rsid w:val="0040130F"/>
    <w:rsid w:val="004013F3"/>
    <w:rsid w:val="00401827"/>
    <w:rsid w:val="004022F4"/>
    <w:rsid w:val="0040239F"/>
    <w:rsid w:val="004023F0"/>
    <w:rsid w:val="00402769"/>
    <w:rsid w:val="00402EB7"/>
    <w:rsid w:val="00403077"/>
    <w:rsid w:val="00403441"/>
    <w:rsid w:val="00403BE5"/>
    <w:rsid w:val="00403EC9"/>
    <w:rsid w:val="0040463F"/>
    <w:rsid w:val="004054F0"/>
    <w:rsid w:val="0040638F"/>
    <w:rsid w:val="00406474"/>
    <w:rsid w:val="00406691"/>
    <w:rsid w:val="00406B49"/>
    <w:rsid w:val="00406C69"/>
    <w:rsid w:val="0040734A"/>
    <w:rsid w:val="00407903"/>
    <w:rsid w:val="00407D41"/>
    <w:rsid w:val="00407E70"/>
    <w:rsid w:val="004108C4"/>
    <w:rsid w:val="00410BA0"/>
    <w:rsid w:val="00410D1E"/>
    <w:rsid w:val="004116FF"/>
    <w:rsid w:val="00411B02"/>
    <w:rsid w:val="00412018"/>
    <w:rsid w:val="004120B7"/>
    <w:rsid w:val="00412566"/>
    <w:rsid w:val="00412A83"/>
    <w:rsid w:val="00412ED3"/>
    <w:rsid w:val="004130D1"/>
    <w:rsid w:val="0041326E"/>
    <w:rsid w:val="004132F9"/>
    <w:rsid w:val="00413624"/>
    <w:rsid w:val="00413E65"/>
    <w:rsid w:val="00414291"/>
    <w:rsid w:val="0041493B"/>
    <w:rsid w:val="004149B8"/>
    <w:rsid w:val="004160DD"/>
    <w:rsid w:val="004161F0"/>
    <w:rsid w:val="004162B3"/>
    <w:rsid w:val="004166EB"/>
    <w:rsid w:val="00416BF9"/>
    <w:rsid w:val="00416D9F"/>
    <w:rsid w:val="00416F55"/>
    <w:rsid w:val="004173E9"/>
    <w:rsid w:val="0041764D"/>
    <w:rsid w:val="004176C8"/>
    <w:rsid w:val="00417ABB"/>
    <w:rsid w:val="00417BB3"/>
    <w:rsid w:val="00417C5F"/>
    <w:rsid w:val="00421025"/>
    <w:rsid w:val="00421096"/>
    <w:rsid w:val="004215D4"/>
    <w:rsid w:val="00422335"/>
    <w:rsid w:val="0042235C"/>
    <w:rsid w:val="004226D2"/>
    <w:rsid w:val="004234AB"/>
    <w:rsid w:val="00423865"/>
    <w:rsid w:val="00423CEC"/>
    <w:rsid w:val="004248DA"/>
    <w:rsid w:val="00425352"/>
    <w:rsid w:val="00425603"/>
    <w:rsid w:val="0042575C"/>
    <w:rsid w:val="00425BA3"/>
    <w:rsid w:val="00426388"/>
    <w:rsid w:val="0042645D"/>
    <w:rsid w:val="0042664F"/>
    <w:rsid w:val="00426977"/>
    <w:rsid w:val="00426BBA"/>
    <w:rsid w:val="00426D65"/>
    <w:rsid w:val="00426DDA"/>
    <w:rsid w:val="004278D3"/>
    <w:rsid w:val="00427AF5"/>
    <w:rsid w:val="00427DDD"/>
    <w:rsid w:val="00430F14"/>
    <w:rsid w:val="004311EC"/>
    <w:rsid w:val="0043145D"/>
    <w:rsid w:val="0043182E"/>
    <w:rsid w:val="00432046"/>
    <w:rsid w:val="004320B7"/>
    <w:rsid w:val="00432370"/>
    <w:rsid w:val="00432378"/>
    <w:rsid w:val="004328C7"/>
    <w:rsid w:val="004329BF"/>
    <w:rsid w:val="00432A48"/>
    <w:rsid w:val="00432DB1"/>
    <w:rsid w:val="00433148"/>
    <w:rsid w:val="004334E3"/>
    <w:rsid w:val="004338FB"/>
    <w:rsid w:val="00433EBF"/>
    <w:rsid w:val="00434028"/>
    <w:rsid w:val="004349AA"/>
    <w:rsid w:val="00435540"/>
    <w:rsid w:val="0043578C"/>
    <w:rsid w:val="004357F3"/>
    <w:rsid w:val="00435C3B"/>
    <w:rsid w:val="00436186"/>
    <w:rsid w:val="004362DC"/>
    <w:rsid w:val="00436838"/>
    <w:rsid w:val="00436AF4"/>
    <w:rsid w:val="00437192"/>
    <w:rsid w:val="0043725B"/>
    <w:rsid w:val="004372CC"/>
    <w:rsid w:val="00437630"/>
    <w:rsid w:val="0043784C"/>
    <w:rsid w:val="00437E56"/>
    <w:rsid w:val="0044027D"/>
    <w:rsid w:val="004412A3"/>
    <w:rsid w:val="0044133E"/>
    <w:rsid w:val="0044138D"/>
    <w:rsid w:val="00441763"/>
    <w:rsid w:val="004417A3"/>
    <w:rsid w:val="0044194C"/>
    <w:rsid w:val="0044226A"/>
    <w:rsid w:val="004426A9"/>
    <w:rsid w:val="00442EF1"/>
    <w:rsid w:val="00443085"/>
    <w:rsid w:val="00443378"/>
    <w:rsid w:val="00443445"/>
    <w:rsid w:val="004440C6"/>
    <w:rsid w:val="00444322"/>
    <w:rsid w:val="00444711"/>
    <w:rsid w:val="00444884"/>
    <w:rsid w:val="00444A38"/>
    <w:rsid w:val="00445253"/>
    <w:rsid w:val="00445372"/>
    <w:rsid w:val="00445D91"/>
    <w:rsid w:val="00445EA3"/>
    <w:rsid w:val="00445EBF"/>
    <w:rsid w:val="0044646D"/>
    <w:rsid w:val="004465B8"/>
    <w:rsid w:val="00446915"/>
    <w:rsid w:val="00446B36"/>
    <w:rsid w:val="00446D37"/>
    <w:rsid w:val="004471E0"/>
    <w:rsid w:val="004479FA"/>
    <w:rsid w:val="00450076"/>
    <w:rsid w:val="00450205"/>
    <w:rsid w:val="00450AAF"/>
    <w:rsid w:val="00450BC5"/>
    <w:rsid w:val="00450D3D"/>
    <w:rsid w:val="00450DE8"/>
    <w:rsid w:val="00450E7E"/>
    <w:rsid w:val="0045122A"/>
    <w:rsid w:val="0045141A"/>
    <w:rsid w:val="00452BB1"/>
    <w:rsid w:val="004540FB"/>
    <w:rsid w:val="004546D5"/>
    <w:rsid w:val="004551AE"/>
    <w:rsid w:val="004552E7"/>
    <w:rsid w:val="004564BC"/>
    <w:rsid w:val="0045656F"/>
    <w:rsid w:val="004567A6"/>
    <w:rsid w:val="0045686C"/>
    <w:rsid w:val="00456C24"/>
    <w:rsid w:val="00456DB5"/>
    <w:rsid w:val="0045737C"/>
    <w:rsid w:val="00457490"/>
    <w:rsid w:val="00457DEF"/>
    <w:rsid w:val="0046032D"/>
    <w:rsid w:val="00460C22"/>
    <w:rsid w:val="0046100F"/>
    <w:rsid w:val="0046105E"/>
    <w:rsid w:val="00461308"/>
    <w:rsid w:val="00461B99"/>
    <w:rsid w:val="00462153"/>
    <w:rsid w:val="00462170"/>
    <w:rsid w:val="00462404"/>
    <w:rsid w:val="00462AF7"/>
    <w:rsid w:val="00463480"/>
    <w:rsid w:val="0046350E"/>
    <w:rsid w:val="0046381F"/>
    <w:rsid w:val="00463D57"/>
    <w:rsid w:val="00463DCF"/>
    <w:rsid w:val="00464029"/>
    <w:rsid w:val="0046425D"/>
    <w:rsid w:val="004644E9"/>
    <w:rsid w:val="0046479B"/>
    <w:rsid w:val="00464A4B"/>
    <w:rsid w:val="00464E68"/>
    <w:rsid w:val="0046524E"/>
    <w:rsid w:val="00465484"/>
    <w:rsid w:val="004656E3"/>
    <w:rsid w:val="00465A30"/>
    <w:rsid w:val="00466741"/>
    <w:rsid w:val="004668F8"/>
    <w:rsid w:val="00466AA7"/>
    <w:rsid w:val="00466CA6"/>
    <w:rsid w:val="00466DF4"/>
    <w:rsid w:val="00467DD1"/>
    <w:rsid w:val="0047034F"/>
    <w:rsid w:val="00470557"/>
    <w:rsid w:val="00470621"/>
    <w:rsid w:val="00470C1C"/>
    <w:rsid w:val="00470EC7"/>
    <w:rsid w:val="004710C7"/>
    <w:rsid w:val="004710FE"/>
    <w:rsid w:val="00471267"/>
    <w:rsid w:val="00471727"/>
    <w:rsid w:val="00471D69"/>
    <w:rsid w:val="00472575"/>
    <w:rsid w:val="0047282D"/>
    <w:rsid w:val="00472A1D"/>
    <w:rsid w:val="00472B75"/>
    <w:rsid w:val="00473127"/>
    <w:rsid w:val="00473591"/>
    <w:rsid w:val="00473C03"/>
    <w:rsid w:val="0047432C"/>
    <w:rsid w:val="0047520F"/>
    <w:rsid w:val="0047524A"/>
    <w:rsid w:val="004763E8"/>
    <w:rsid w:val="00476432"/>
    <w:rsid w:val="00476BF7"/>
    <w:rsid w:val="00476C8D"/>
    <w:rsid w:val="00476FC3"/>
    <w:rsid w:val="00477254"/>
    <w:rsid w:val="00477281"/>
    <w:rsid w:val="004776A7"/>
    <w:rsid w:val="00477917"/>
    <w:rsid w:val="00477DE9"/>
    <w:rsid w:val="00481743"/>
    <w:rsid w:val="00481C0C"/>
    <w:rsid w:val="004823E0"/>
    <w:rsid w:val="00482723"/>
    <w:rsid w:val="00482795"/>
    <w:rsid w:val="00483464"/>
    <w:rsid w:val="0048369D"/>
    <w:rsid w:val="0048455A"/>
    <w:rsid w:val="0048455C"/>
    <w:rsid w:val="00484990"/>
    <w:rsid w:val="00484DB9"/>
    <w:rsid w:val="00484E26"/>
    <w:rsid w:val="004850E7"/>
    <w:rsid w:val="00485119"/>
    <w:rsid w:val="00485525"/>
    <w:rsid w:val="00486838"/>
    <w:rsid w:val="00486C75"/>
    <w:rsid w:val="00486E7A"/>
    <w:rsid w:val="00487191"/>
    <w:rsid w:val="0048719A"/>
    <w:rsid w:val="0048738A"/>
    <w:rsid w:val="00487850"/>
    <w:rsid w:val="00487A85"/>
    <w:rsid w:val="00487F99"/>
    <w:rsid w:val="00487FDE"/>
    <w:rsid w:val="00491253"/>
    <w:rsid w:val="00491328"/>
    <w:rsid w:val="00491874"/>
    <w:rsid w:val="00491D8E"/>
    <w:rsid w:val="004922F8"/>
    <w:rsid w:val="0049237A"/>
    <w:rsid w:val="004924E8"/>
    <w:rsid w:val="00492570"/>
    <w:rsid w:val="00492B4D"/>
    <w:rsid w:val="00492BB6"/>
    <w:rsid w:val="00492E54"/>
    <w:rsid w:val="004936D7"/>
    <w:rsid w:val="004936FB"/>
    <w:rsid w:val="0049371A"/>
    <w:rsid w:val="00493944"/>
    <w:rsid w:val="004943A3"/>
    <w:rsid w:val="00494A52"/>
    <w:rsid w:val="0049561A"/>
    <w:rsid w:val="00496469"/>
    <w:rsid w:val="00496B27"/>
    <w:rsid w:val="00497355"/>
    <w:rsid w:val="0049759C"/>
    <w:rsid w:val="0049772D"/>
    <w:rsid w:val="00497980"/>
    <w:rsid w:val="00497BC5"/>
    <w:rsid w:val="004A014B"/>
    <w:rsid w:val="004A01D3"/>
    <w:rsid w:val="004A04C0"/>
    <w:rsid w:val="004A079A"/>
    <w:rsid w:val="004A08EB"/>
    <w:rsid w:val="004A097D"/>
    <w:rsid w:val="004A127F"/>
    <w:rsid w:val="004A1B36"/>
    <w:rsid w:val="004A25D2"/>
    <w:rsid w:val="004A293A"/>
    <w:rsid w:val="004A2BD9"/>
    <w:rsid w:val="004A2F22"/>
    <w:rsid w:val="004A31E4"/>
    <w:rsid w:val="004A3296"/>
    <w:rsid w:val="004A3B5A"/>
    <w:rsid w:val="004A3B71"/>
    <w:rsid w:val="004A4A96"/>
    <w:rsid w:val="004A4C95"/>
    <w:rsid w:val="004A5580"/>
    <w:rsid w:val="004A6286"/>
    <w:rsid w:val="004A62ED"/>
    <w:rsid w:val="004A63B6"/>
    <w:rsid w:val="004A6B41"/>
    <w:rsid w:val="004A6F57"/>
    <w:rsid w:val="004A7191"/>
    <w:rsid w:val="004A71A4"/>
    <w:rsid w:val="004A7D6C"/>
    <w:rsid w:val="004B03E3"/>
    <w:rsid w:val="004B077F"/>
    <w:rsid w:val="004B0A2E"/>
    <w:rsid w:val="004B0B67"/>
    <w:rsid w:val="004B0F35"/>
    <w:rsid w:val="004B1196"/>
    <w:rsid w:val="004B13A9"/>
    <w:rsid w:val="004B15B6"/>
    <w:rsid w:val="004B1889"/>
    <w:rsid w:val="004B1FC7"/>
    <w:rsid w:val="004B20A6"/>
    <w:rsid w:val="004B21EB"/>
    <w:rsid w:val="004B30D2"/>
    <w:rsid w:val="004B366E"/>
    <w:rsid w:val="004B3831"/>
    <w:rsid w:val="004B3B9A"/>
    <w:rsid w:val="004B421A"/>
    <w:rsid w:val="004B4E9E"/>
    <w:rsid w:val="004B555A"/>
    <w:rsid w:val="004B5F8A"/>
    <w:rsid w:val="004B6461"/>
    <w:rsid w:val="004B65F3"/>
    <w:rsid w:val="004B6905"/>
    <w:rsid w:val="004B6BBB"/>
    <w:rsid w:val="004B6CC6"/>
    <w:rsid w:val="004B710C"/>
    <w:rsid w:val="004B741E"/>
    <w:rsid w:val="004B75D1"/>
    <w:rsid w:val="004C00DC"/>
    <w:rsid w:val="004C0137"/>
    <w:rsid w:val="004C025D"/>
    <w:rsid w:val="004C05B7"/>
    <w:rsid w:val="004C09EC"/>
    <w:rsid w:val="004C109F"/>
    <w:rsid w:val="004C1D8B"/>
    <w:rsid w:val="004C1DBF"/>
    <w:rsid w:val="004C24DD"/>
    <w:rsid w:val="004C2A3F"/>
    <w:rsid w:val="004C2C85"/>
    <w:rsid w:val="004C2F3F"/>
    <w:rsid w:val="004C332E"/>
    <w:rsid w:val="004C337F"/>
    <w:rsid w:val="004C369E"/>
    <w:rsid w:val="004C39BD"/>
    <w:rsid w:val="004C3CB8"/>
    <w:rsid w:val="004C4518"/>
    <w:rsid w:val="004C48C2"/>
    <w:rsid w:val="004C51E1"/>
    <w:rsid w:val="004C5719"/>
    <w:rsid w:val="004C592D"/>
    <w:rsid w:val="004C5965"/>
    <w:rsid w:val="004C5BFA"/>
    <w:rsid w:val="004C5F3A"/>
    <w:rsid w:val="004C6C31"/>
    <w:rsid w:val="004C716C"/>
    <w:rsid w:val="004C72D1"/>
    <w:rsid w:val="004C755A"/>
    <w:rsid w:val="004D040F"/>
    <w:rsid w:val="004D115A"/>
    <w:rsid w:val="004D1E00"/>
    <w:rsid w:val="004D1E08"/>
    <w:rsid w:val="004D212D"/>
    <w:rsid w:val="004D2C11"/>
    <w:rsid w:val="004D307F"/>
    <w:rsid w:val="004D308D"/>
    <w:rsid w:val="004D33EA"/>
    <w:rsid w:val="004D3622"/>
    <w:rsid w:val="004D3A58"/>
    <w:rsid w:val="004D3D77"/>
    <w:rsid w:val="004D3E9F"/>
    <w:rsid w:val="004D4193"/>
    <w:rsid w:val="004D4415"/>
    <w:rsid w:val="004D46DF"/>
    <w:rsid w:val="004D49C2"/>
    <w:rsid w:val="004D4C7E"/>
    <w:rsid w:val="004D4DE4"/>
    <w:rsid w:val="004D5232"/>
    <w:rsid w:val="004D564E"/>
    <w:rsid w:val="004D565E"/>
    <w:rsid w:val="004D5A1D"/>
    <w:rsid w:val="004D5F58"/>
    <w:rsid w:val="004E02AE"/>
    <w:rsid w:val="004E0623"/>
    <w:rsid w:val="004E1045"/>
    <w:rsid w:val="004E1773"/>
    <w:rsid w:val="004E1827"/>
    <w:rsid w:val="004E1A64"/>
    <w:rsid w:val="004E2172"/>
    <w:rsid w:val="004E2173"/>
    <w:rsid w:val="004E2298"/>
    <w:rsid w:val="004E2470"/>
    <w:rsid w:val="004E257B"/>
    <w:rsid w:val="004E3010"/>
    <w:rsid w:val="004E33B1"/>
    <w:rsid w:val="004E3E9D"/>
    <w:rsid w:val="004E4065"/>
    <w:rsid w:val="004E42A1"/>
    <w:rsid w:val="004E434A"/>
    <w:rsid w:val="004E43CC"/>
    <w:rsid w:val="004E4546"/>
    <w:rsid w:val="004E469B"/>
    <w:rsid w:val="004E4BCA"/>
    <w:rsid w:val="004E4BD9"/>
    <w:rsid w:val="004E5C34"/>
    <w:rsid w:val="004E5D79"/>
    <w:rsid w:val="004E6A26"/>
    <w:rsid w:val="004E6C09"/>
    <w:rsid w:val="004E6CF7"/>
    <w:rsid w:val="004E754B"/>
    <w:rsid w:val="004E757B"/>
    <w:rsid w:val="004E7924"/>
    <w:rsid w:val="004E7EA8"/>
    <w:rsid w:val="004F0067"/>
    <w:rsid w:val="004F082C"/>
    <w:rsid w:val="004F0BFC"/>
    <w:rsid w:val="004F0FCC"/>
    <w:rsid w:val="004F14E8"/>
    <w:rsid w:val="004F25E0"/>
    <w:rsid w:val="004F2A52"/>
    <w:rsid w:val="004F3407"/>
    <w:rsid w:val="004F3A08"/>
    <w:rsid w:val="004F3D50"/>
    <w:rsid w:val="004F3E19"/>
    <w:rsid w:val="004F416D"/>
    <w:rsid w:val="004F41D4"/>
    <w:rsid w:val="004F4233"/>
    <w:rsid w:val="004F45D9"/>
    <w:rsid w:val="004F5C68"/>
    <w:rsid w:val="004F682C"/>
    <w:rsid w:val="004F6BFF"/>
    <w:rsid w:val="004F71BB"/>
    <w:rsid w:val="005001D8"/>
    <w:rsid w:val="00500498"/>
    <w:rsid w:val="00500E8A"/>
    <w:rsid w:val="00501173"/>
    <w:rsid w:val="005019BC"/>
    <w:rsid w:val="00501BDE"/>
    <w:rsid w:val="00501F04"/>
    <w:rsid w:val="00502605"/>
    <w:rsid w:val="00502706"/>
    <w:rsid w:val="00502C85"/>
    <w:rsid w:val="00503516"/>
    <w:rsid w:val="005035D8"/>
    <w:rsid w:val="00503653"/>
    <w:rsid w:val="005036AC"/>
    <w:rsid w:val="00503837"/>
    <w:rsid w:val="005038AC"/>
    <w:rsid w:val="00503BC8"/>
    <w:rsid w:val="00504BE3"/>
    <w:rsid w:val="005050C6"/>
    <w:rsid w:val="00505733"/>
    <w:rsid w:val="0050599A"/>
    <w:rsid w:val="00505A3F"/>
    <w:rsid w:val="00506062"/>
    <w:rsid w:val="00506515"/>
    <w:rsid w:val="00506785"/>
    <w:rsid w:val="00506B98"/>
    <w:rsid w:val="00506FAB"/>
    <w:rsid w:val="0050701F"/>
    <w:rsid w:val="00507399"/>
    <w:rsid w:val="005075E4"/>
    <w:rsid w:val="0050774D"/>
    <w:rsid w:val="00507FC6"/>
    <w:rsid w:val="005100F4"/>
    <w:rsid w:val="005102E4"/>
    <w:rsid w:val="00511303"/>
    <w:rsid w:val="00511BD7"/>
    <w:rsid w:val="00511D01"/>
    <w:rsid w:val="00512291"/>
    <w:rsid w:val="00512643"/>
    <w:rsid w:val="0051294F"/>
    <w:rsid w:val="00512BBA"/>
    <w:rsid w:val="00513281"/>
    <w:rsid w:val="00513765"/>
    <w:rsid w:val="005139BF"/>
    <w:rsid w:val="0051535E"/>
    <w:rsid w:val="0051551F"/>
    <w:rsid w:val="00515875"/>
    <w:rsid w:val="005163AF"/>
    <w:rsid w:val="00516D58"/>
    <w:rsid w:val="00516E98"/>
    <w:rsid w:val="00516EE0"/>
    <w:rsid w:val="00517D88"/>
    <w:rsid w:val="00517E69"/>
    <w:rsid w:val="005202C8"/>
    <w:rsid w:val="005202DC"/>
    <w:rsid w:val="00520538"/>
    <w:rsid w:val="00520564"/>
    <w:rsid w:val="0052084D"/>
    <w:rsid w:val="005208F2"/>
    <w:rsid w:val="00520E7D"/>
    <w:rsid w:val="00521086"/>
    <w:rsid w:val="00521101"/>
    <w:rsid w:val="0052111F"/>
    <w:rsid w:val="005217BB"/>
    <w:rsid w:val="00521F41"/>
    <w:rsid w:val="005220AE"/>
    <w:rsid w:val="00522334"/>
    <w:rsid w:val="005225A6"/>
    <w:rsid w:val="00522AD6"/>
    <w:rsid w:val="00522B4A"/>
    <w:rsid w:val="0052335C"/>
    <w:rsid w:val="0052358D"/>
    <w:rsid w:val="0052358F"/>
    <w:rsid w:val="005237B0"/>
    <w:rsid w:val="0052399D"/>
    <w:rsid w:val="0052421A"/>
    <w:rsid w:val="005244F4"/>
    <w:rsid w:val="00524D53"/>
    <w:rsid w:val="00524E57"/>
    <w:rsid w:val="00525360"/>
    <w:rsid w:val="00525FF6"/>
    <w:rsid w:val="00526027"/>
    <w:rsid w:val="005261C2"/>
    <w:rsid w:val="00526424"/>
    <w:rsid w:val="0052665B"/>
    <w:rsid w:val="00526926"/>
    <w:rsid w:val="00526AA8"/>
    <w:rsid w:val="00526AF4"/>
    <w:rsid w:val="005271EB"/>
    <w:rsid w:val="005274D5"/>
    <w:rsid w:val="005277AE"/>
    <w:rsid w:val="00530531"/>
    <w:rsid w:val="0053078D"/>
    <w:rsid w:val="00530DB1"/>
    <w:rsid w:val="00530F3D"/>
    <w:rsid w:val="00531266"/>
    <w:rsid w:val="00531275"/>
    <w:rsid w:val="00531371"/>
    <w:rsid w:val="00531BB4"/>
    <w:rsid w:val="00531E2C"/>
    <w:rsid w:val="00531F0C"/>
    <w:rsid w:val="005320EB"/>
    <w:rsid w:val="005323AF"/>
    <w:rsid w:val="005325CB"/>
    <w:rsid w:val="00532E62"/>
    <w:rsid w:val="00532F9A"/>
    <w:rsid w:val="00533512"/>
    <w:rsid w:val="00533A4C"/>
    <w:rsid w:val="00533F88"/>
    <w:rsid w:val="00534048"/>
    <w:rsid w:val="00534B37"/>
    <w:rsid w:val="00534B9E"/>
    <w:rsid w:val="00534F16"/>
    <w:rsid w:val="00535578"/>
    <w:rsid w:val="0053587D"/>
    <w:rsid w:val="005359BF"/>
    <w:rsid w:val="0053629B"/>
    <w:rsid w:val="0053689B"/>
    <w:rsid w:val="00536991"/>
    <w:rsid w:val="00537133"/>
    <w:rsid w:val="00537C4B"/>
    <w:rsid w:val="00537C4D"/>
    <w:rsid w:val="00537DB0"/>
    <w:rsid w:val="00540090"/>
    <w:rsid w:val="00540951"/>
    <w:rsid w:val="00540ED3"/>
    <w:rsid w:val="0054106A"/>
    <w:rsid w:val="00541F46"/>
    <w:rsid w:val="00541FEE"/>
    <w:rsid w:val="005423D8"/>
    <w:rsid w:val="00542989"/>
    <w:rsid w:val="00542F2F"/>
    <w:rsid w:val="00543AC1"/>
    <w:rsid w:val="00543C33"/>
    <w:rsid w:val="00544391"/>
    <w:rsid w:val="0054456C"/>
    <w:rsid w:val="005448AB"/>
    <w:rsid w:val="00544FE4"/>
    <w:rsid w:val="00545788"/>
    <w:rsid w:val="00546C57"/>
    <w:rsid w:val="00547144"/>
    <w:rsid w:val="0054777F"/>
    <w:rsid w:val="005479F7"/>
    <w:rsid w:val="00547DC8"/>
    <w:rsid w:val="00547F00"/>
    <w:rsid w:val="0055002B"/>
    <w:rsid w:val="00550216"/>
    <w:rsid w:val="005504B0"/>
    <w:rsid w:val="00550622"/>
    <w:rsid w:val="00550828"/>
    <w:rsid w:val="00550AB3"/>
    <w:rsid w:val="00550DFD"/>
    <w:rsid w:val="005513EC"/>
    <w:rsid w:val="00551446"/>
    <w:rsid w:val="00551942"/>
    <w:rsid w:val="00551951"/>
    <w:rsid w:val="005534B6"/>
    <w:rsid w:val="00553D92"/>
    <w:rsid w:val="00554054"/>
    <w:rsid w:val="0055407A"/>
    <w:rsid w:val="005541B3"/>
    <w:rsid w:val="00554772"/>
    <w:rsid w:val="00554853"/>
    <w:rsid w:val="005554BF"/>
    <w:rsid w:val="00555825"/>
    <w:rsid w:val="00555E14"/>
    <w:rsid w:val="00556022"/>
    <w:rsid w:val="00556666"/>
    <w:rsid w:val="00556866"/>
    <w:rsid w:val="00556B96"/>
    <w:rsid w:val="005600C8"/>
    <w:rsid w:val="005608B4"/>
    <w:rsid w:val="005609E8"/>
    <w:rsid w:val="005609F0"/>
    <w:rsid w:val="00560D6A"/>
    <w:rsid w:val="005617DD"/>
    <w:rsid w:val="0056189D"/>
    <w:rsid w:val="00562150"/>
    <w:rsid w:val="0056260C"/>
    <w:rsid w:val="00562AFC"/>
    <w:rsid w:val="00563144"/>
    <w:rsid w:val="005638C2"/>
    <w:rsid w:val="005639FB"/>
    <w:rsid w:val="00564304"/>
    <w:rsid w:val="00564511"/>
    <w:rsid w:val="00564790"/>
    <w:rsid w:val="00564E0F"/>
    <w:rsid w:val="00564EFD"/>
    <w:rsid w:val="005650D4"/>
    <w:rsid w:val="0056516B"/>
    <w:rsid w:val="005656C8"/>
    <w:rsid w:val="00565A05"/>
    <w:rsid w:val="00565D7D"/>
    <w:rsid w:val="00565F8B"/>
    <w:rsid w:val="00565FA7"/>
    <w:rsid w:val="005661F4"/>
    <w:rsid w:val="005664FE"/>
    <w:rsid w:val="00566FC4"/>
    <w:rsid w:val="00566FDF"/>
    <w:rsid w:val="00566FF8"/>
    <w:rsid w:val="00567280"/>
    <w:rsid w:val="005674F1"/>
    <w:rsid w:val="0056770D"/>
    <w:rsid w:val="005679E4"/>
    <w:rsid w:val="00567BF7"/>
    <w:rsid w:val="00567F6F"/>
    <w:rsid w:val="0057007B"/>
    <w:rsid w:val="0057098D"/>
    <w:rsid w:val="00570FB6"/>
    <w:rsid w:val="005712E3"/>
    <w:rsid w:val="005716BF"/>
    <w:rsid w:val="00571B4F"/>
    <w:rsid w:val="00572D52"/>
    <w:rsid w:val="005730AB"/>
    <w:rsid w:val="00573497"/>
    <w:rsid w:val="00573570"/>
    <w:rsid w:val="005735D4"/>
    <w:rsid w:val="0057371E"/>
    <w:rsid w:val="00573AE3"/>
    <w:rsid w:val="005741D6"/>
    <w:rsid w:val="00574303"/>
    <w:rsid w:val="0057475E"/>
    <w:rsid w:val="005748DE"/>
    <w:rsid w:val="00574A04"/>
    <w:rsid w:val="00574A79"/>
    <w:rsid w:val="00574C98"/>
    <w:rsid w:val="00574F94"/>
    <w:rsid w:val="00575715"/>
    <w:rsid w:val="0057599C"/>
    <w:rsid w:val="00575F50"/>
    <w:rsid w:val="00575FF0"/>
    <w:rsid w:val="005762E0"/>
    <w:rsid w:val="005764DD"/>
    <w:rsid w:val="005766E3"/>
    <w:rsid w:val="005767B3"/>
    <w:rsid w:val="00576C3A"/>
    <w:rsid w:val="00577A71"/>
    <w:rsid w:val="00577ABA"/>
    <w:rsid w:val="00580451"/>
    <w:rsid w:val="005804CB"/>
    <w:rsid w:val="00580767"/>
    <w:rsid w:val="00580ACE"/>
    <w:rsid w:val="005811FE"/>
    <w:rsid w:val="005818F1"/>
    <w:rsid w:val="005819EB"/>
    <w:rsid w:val="00581D1A"/>
    <w:rsid w:val="00581E37"/>
    <w:rsid w:val="00581E99"/>
    <w:rsid w:val="0058244F"/>
    <w:rsid w:val="00582A46"/>
    <w:rsid w:val="00582BE5"/>
    <w:rsid w:val="0058386E"/>
    <w:rsid w:val="005839CF"/>
    <w:rsid w:val="00583AD5"/>
    <w:rsid w:val="00583CE1"/>
    <w:rsid w:val="00584B9D"/>
    <w:rsid w:val="005859AC"/>
    <w:rsid w:val="005866B1"/>
    <w:rsid w:val="005868D4"/>
    <w:rsid w:val="0058692D"/>
    <w:rsid w:val="00586DA9"/>
    <w:rsid w:val="00586F01"/>
    <w:rsid w:val="00586F33"/>
    <w:rsid w:val="00586FDF"/>
    <w:rsid w:val="0058728D"/>
    <w:rsid w:val="00587887"/>
    <w:rsid w:val="00587913"/>
    <w:rsid w:val="00590785"/>
    <w:rsid w:val="005908CD"/>
    <w:rsid w:val="00590913"/>
    <w:rsid w:val="00590A3D"/>
    <w:rsid w:val="00591168"/>
    <w:rsid w:val="0059147F"/>
    <w:rsid w:val="00591A21"/>
    <w:rsid w:val="005921A0"/>
    <w:rsid w:val="0059266C"/>
    <w:rsid w:val="00592ACB"/>
    <w:rsid w:val="00592BD7"/>
    <w:rsid w:val="0059329D"/>
    <w:rsid w:val="005938AF"/>
    <w:rsid w:val="00593AC0"/>
    <w:rsid w:val="00594342"/>
    <w:rsid w:val="00594CE0"/>
    <w:rsid w:val="00595244"/>
    <w:rsid w:val="0059572F"/>
    <w:rsid w:val="00595937"/>
    <w:rsid w:val="00595C8D"/>
    <w:rsid w:val="00595F6C"/>
    <w:rsid w:val="00596C0F"/>
    <w:rsid w:val="00597038"/>
    <w:rsid w:val="00597192"/>
    <w:rsid w:val="005972EF"/>
    <w:rsid w:val="00597C9F"/>
    <w:rsid w:val="00597E00"/>
    <w:rsid w:val="00597E03"/>
    <w:rsid w:val="00597F66"/>
    <w:rsid w:val="005A003C"/>
    <w:rsid w:val="005A0524"/>
    <w:rsid w:val="005A0A0B"/>
    <w:rsid w:val="005A0A8D"/>
    <w:rsid w:val="005A0AE3"/>
    <w:rsid w:val="005A10F6"/>
    <w:rsid w:val="005A110E"/>
    <w:rsid w:val="005A1699"/>
    <w:rsid w:val="005A1817"/>
    <w:rsid w:val="005A1F56"/>
    <w:rsid w:val="005A2532"/>
    <w:rsid w:val="005A2625"/>
    <w:rsid w:val="005A333A"/>
    <w:rsid w:val="005A38BC"/>
    <w:rsid w:val="005A3AEC"/>
    <w:rsid w:val="005A3DD2"/>
    <w:rsid w:val="005A416A"/>
    <w:rsid w:val="005A433D"/>
    <w:rsid w:val="005A4409"/>
    <w:rsid w:val="005A50AD"/>
    <w:rsid w:val="005A549F"/>
    <w:rsid w:val="005A59F7"/>
    <w:rsid w:val="005A5AD0"/>
    <w:rsid w:val="005A6654"/>
    <w:rsid w:val="005A669A"/>
    <w:rsid w:val="005A67CB"/>
    <w:rsid w:val="005A6864"/>
    <w:rsid w:val="005A6B12"/>
    <w:rsid w:val="005A6C0E"/>
    <w:rsid w:val="005A6F53"/>
    <w:rsid w:val="005A71F3"/>
    <w:rsid w:val="005A7908"/>
    <w:rsid w:val="005A7A92"/>
    <w:rsid w:val="005A7AA0"/>
    <w:rsid w:val="005A7CAB"/>
    <w:rsid w:val="005B0453"/>
    <w:rsid w:val="005B0598"/>
    <w:rsid w:val="005B0FB2"/>
    <w:rsid w:val="005B229F"/>
    <w:rsid w:val="005B24E1"/>
    <w:rsid w:val="005B2537"/>
    <w:rsid w:val="005B277D"/>
    <w:rsid w:val="005B2AB5"/>
    <w:rsid w:val="005B351A"/>
    <w:rsid w:val="005B36BE"/>
    <w:rsid w:val="005B36C1"/>
    <w:rsid w:val="005B36CF"/>
    <w:rsid w:val="005B380D"/>
    <w:rsid w:val="005B3880"/>
    <w:rsid w:val="005B3A8D"/>
    <w:rsid w:val="005B4326"/>
    <w:rsid w:val="005B4456"/>
    <w:rsid w:val="005B4514"/>
    <w:rsid w:val="005B46DD"/>
    <w:rsid w:val="005B4810"/>
    <w:rsid w:val="005B4DE5"/>
    <w:rsid w:val="005B4E98"/>
    <w:rsid w:val="005B54E5"/>
    <w:rsid w:val="005B6534"/>
    <w:rsid w:val="005B6AAD"/>
    <w:rsid w:val="005B6B92"/>
    <w:rsid w:val="005B7299"/>
    <w:rsid w:val="005B763B"/>
    <w:rsid w:val="005C01C7"/>
    <w:rsid w:val="005C02B6"/>
    <w:rsid w:val="005C0347"/>
    <w:rsid w:val="005C03F5"/>
    <w:rsid w:val="005C04A5"/>
    <w:rsid w:val="005C04D3"/>
    <w:rsid w:val="005C0619"/>
    <w:rsid w:val="005C07D4"/>
    <w:rsid w:val="005C0C24"/>
    <w:rsid w:val="005C0EF0"/>
    <w:rsid w:val="005C0F71"/>
    <w:rsid w:val="005C1761"/>
    <w:rsid w:val="005C18A6"/>
    <w:rsid w:val="005C1E87"/>
    <w:rsid w:val="005C21E2"/>
    <w:rsid w:val="005C23CD"/>
    <w:rsid w:val="005C26E0"/>
    <w:rsid w:val="005C2853"/>
    <w:rsid w:val="005C2A4C"/>
    <w:rsid w:val="005C2BB1"/>
    <w:rsid w:val="005C33F1"/>
    <w:rsid w:val="005C39AA"/>
    <w:rsid w:val="005C3E3F"/>
    <w:rsid w:val="005C4298"/>
    <w:rsid w:val="005C4552"/>
    <w:rsid w:val="005C4782"/>
    <w:rsid w:val="005C50A6"/>
    <w:rsid w:val="005C524B"/>
    <w:rsid w:val="005C5671"/>
    <w:rsid w:val="005C57FB"/>
    <w:rsid w:val="005C5978"/>
    <w:rsid w:val="005C5F90"/>
    <w:rsid w:val="005C65AE"/>
    <w:rsid w:val="005C6DBC"/>
    <w:rsid w:val="005C712A"/>
    <w:rsid w:val="005C7A91"/>
    <w:rsid w:val="005C7ADD"/>
    <w:rsid w:val="005C7D05"/>
    <w:rsid w:val="005C7E2D"/>
    <w:rsid w:val="005C7F4C"/>
    <w:rsid w:val="005D050E"/>
    <w:rsid w:val="005D0C23"/>
    <w:rsid w:val="005D15B9"/>
    <w:rsid w:val="005D19BD"/>
    <w:rsid w:val="005D21BA"/>
    <w:rsid w:val="005D286D"/>
    <w:rsid w:val="005D291A"/>
    <w:rsid w:val="005D29E0"/>
    <w:rsid w:val="005D2DD8"/>
    <w:rsid w:val="005D2F81"/>
    <w:rsid w:val="005D31F8"/>
    <w:rsid w:val="005D3707"/>
    <w:rsid w:val="005D38F6"/>
    <w:rsid w:val="005D39E1"/>
    <w:rsid w:val="005D3E9B"/>
    <w:rsid w:val="005D40B2"/>
    <w:rsid w:val="005D495C"/>
    <w:rsid w:val="005D4B15"/>
    <w:rsid w:val="005D4CF3"/>
    <w:rsid w:val="005D4CFE"/>
    <w:rsid w:val="005D51DE"/>
    <w:rsid w:val="005D53DD"/>
    <w:rsid w:val="005D5A39"/>
    <w:rsid w:val="005D5CF1"/>
    <w:rsid w:val="005D60BE"/>
    <w:rsid w:val="005D6488"/>
    <w:rsid w:val="005D6B08"/>
    <w:rsid w:val="005D6B76"/>
    <w:rsid w:val="005D70E4"/>
    <w:rsid w:val="005E0725"/>
    <w:rsid w:val="005E0B8F"/>
    <w:rsid w:val="005E0DD4"/>
    <w:rsid w:val="005E0FA1"/>
    <w:rsid w:val="005E16BE"/>
    <w:rsid w:val="005E1A63"/>
    <w:rsid w:val="005E1ABF"/>
    <w:rsid w:val="005E1EFF"/>
    <w:rsid w:val="005E23A3"/>
    <w:rsid w:val="005E29F4"/>
    <w:rsid w:val="005E3040"/>
    <w:rsid w:val="005E33A8"/>
    <w:rsid w:val="005E3FF8"/>
    <w:rsid w:val="005E44BE"/>
    <w:rsid w:val="005E4B0A"/>
    <w:rsid w:val="005E4F02"/>
    <w:rsid w:val="005E5F25"/>
    <w:rsid w:val="005E6224"/>
    <w:rsid w:val="005E68B6"/>
    <w:rsid w:val="005E694A"/>
    <w:rsid w:val="005E6A5A"/>
    <w:rsid w:val="005E6CF3"/>
    <w:rsid w:val="005E7571"/>
    <w:rsid w:val="005E7E73"/>
    <w:rsid w:val="005F0743"/>
    <w:rsid w:val="005F098B"/>
    <w:rsid w:val="005F0A42"/>
    <w:rsid w:val="005F0A83"/>
    <w:rsid w:val="005F0E0B"/>
    <w:rsid w:val="005F1558"/>
    <w:rsid w:val="005F15E7"/>
    <w:rsid w:val="005F17A0"/>
    <w:rsid w:val="005F1C8B"/>
    <w:rsid w:val="005F2804"/>
    <w:rsid w:val="005F2E45"/>
    <w:rsid w:val="005F31A8"/>
    <w:rsid w:val="005F388D"/>
    <w:rsid w:val="005F3A1F"/>
    <w:rsid w:val="005F3C78"/>
    <w:rsid w:val="005F4054"/>
    <w:rsid w:val="005F4647"/>
    <w:rsid w:val="005F48EF"/>
    <w:rsid w:val="005F4A2D"/>
    <w:rsid w:val="005F5974"/>
    <w:rsid w:val="005F610F"/>
    <w:rsid w:val="005F65C3"/>
    <w:rsid w:val="005F6EC0"/>
    <w:rsid w:val="005F6F7C"/>
    <w:rsid w:val="005F7A89"/>
    <w:rsid w:val="005F7D27"/>
    <w:rsid w:val="005F7E0D"/>
    <w:rsid w:val="00600842"/>
    <w:rsid w:val="0060086A"/>
    <w:rsid w:val="00600ECE"/>
    <w:rsid w:val="00601031"/>
    <w:rsid w:val="006012F9"/>
    <w:rsid w:val="00601472"/>
    <w:rsid w:val="006014A3"/>
    <w:rsid w:val="00601D5A"/>
    <w:rsid w:val="00601EA4"/>
    <w:rsid w:val="00601F5C"/>
    <w:rsid w:val="00602022"/>
    <w:rsid w:val="0060223D"/>
    <w:rsid w:val="00602CE6"/>
    <w:rsid w:val="00603252"/>
    <w:rsid w:val="00603E2E"/>
    <w:rsid w:val="00604856"/>
    <w:rsid w:val="00604FDF"/>
    <w:rsid w:val="0060514E"/>
    <w:rsid w:val="00605F93"/>
    <w:rsid w:val="00606F77"/>
    <w:rsid w:val="006072D3"/>
    <w:rsid w:val="0060735B"/>
    <w:rsid w:val="006074FD"/>
    <w:rsid w:val="00607999"/>
    <w:rsid w:val="0061070A"/>
    <w:rsid w:val="006108BC"/>
    <w:rsid w:val="00611624"/>
    <w:rsid w:val="006118BD"/>
    <w:rsid w:val="00611F5F"/>
    <w:rsid w:val="0061232A"/>
    <w:rsid w:val="00612A70"/>
    <w:rsid w:val="00612ADF"/>
    <w:rsid w:val="0061449D"/>
    <w:rsid w:val="006146A3"/>
    <w:rsid w:val="006147BE"/>
    <w:rsid w:val="00614E59"/>
    <w:rsid w:val="00615023"/>
    <w:rsid w:val="00615455"/>
    <w:rsid w:val="00615699"/>
    <w:rsid w:val="006158EF"/>
    <w:rsid w:val="00616161"/>
    <w:rsid w:val="006167AA"/>
    <w:rsid w:val="006169D3"/>
    <w:rsid w:val="00616B10"/>
    <w:rsid w:val="00616FE2"/>
    <w:rsid w:val="00617082"/>
    <w:rsid w:val="00617455"/>
    <w:rsid w:val="00617D17"/>
    <w:rsid w:val="00617F0A"/>
    <w:rsid w:val="00620784"/>
    <w:rsid w:val="0062087B"/>
    <w:rsid w:val="00620F1F"/>
    <w:rsid w:val="00620FFE"/>
    <w:rsid w:val="00621172"/>
    <w:rsid w:val="00621A07"/>
    <w:rsid w:val="00621E5A"/>
    <w:rsid w:val="006222BA"/>
    <w:rsid w:val="006225A8"/>
    <w:rsid w:val="006228CC"/>
    <w:rsid w:val="00622913"/>
    <w:rsid w:val="00622AF2"/>
    <w:rsid w:val="00622B94"/>
    <w:rsid w:val="00622C31"/>
    <w:rsid w:val="00622C73"/>
    <w:rsid w:val="00623522"/>
    <w:rsid w:val="00623693"/>
    <w:rsid w:val="0062455C"/>
    <w:rsid w:val="006248C5"/>
    <w:rsid w:val="00624EF6"/>
    <w:rsid w:val="0062536E"/>
    <w:rsid w:val="006266B7"/>
    <w:rsid w:val="0062670B"/>
    <w:rsid w:val="00626C20"/>
    <w:rsid w:val="0062776A"/>
    <w:rsid w:val="006278F3"/>
    <w:rsid w:val="006279B4"/>
    <w:rsid w:val="00627CF7"/>
    <w:rsid w:val="006305E7"/>
    <w:rsid w:val="00630F3C"/>
    <w:rsid w:val="00630FED"/>
    <w:rsid w:val="0063166D"/>
    <w:rsid w:val="00631E77"/>
    <w:rsid w:val="00632201"/>
    <w:rsid w:val="006324B6"/>
    <w:rsid w:val="00632B53"/>
    <w:rsid w:val="00632D50"/>
    <w:rsid w:val="00632E4C"/>
    <w:rsid w:val="00632EB0"/>
    <w:rsid w:val="006332E1"/>
    <w:rsid w:val="00634D71"/>
    <w:rsid w:val="006351F7"/>
    <w:rsid w:val="0063578A"/>
    <w:rsid w:val="00635996"/>
    <w:rsid w:val="00635A4D"/>
    <w:rsid w:val="00635F9F"/>
    <w:rsid w:val="00636155"/>
    <w:rsid w:val="00636258"/>
    <w:rsid w:val="00636930"/>
    <w:rsid w:val="00636E82"/>
    <w:rsid w:val="006375D3"/>
    <w:rsid w:val="006377D7"/>
    <w:rsid w:val="006379BE"/>
    <w:rsid w:val="00637BC0"/>
    <w:rsid w:val="0064022F"/>
    <w:rsid w:val="0064073C"/>
    <w:rsid w:val="0064096E"/>
    <w:rsid w:val="00640A95"/>
    <w:rsid w:val="00640D09"/>
    <w:rsid w:val="006411D9"/>
    <w:rsid w:val="006417F8"/>
    <w:rsid w:val="00641CD4"/>
    <w:rsid w:val="00641FB6"/>
    <w:rsid w:val="00643286"/>
    <w:rsid w:val="006433AB"/>
    <w:rsid w:val="00643AE0"/>
    <w:rsid w:val="00643BF7"/>
    <w:rsid w:val="0064446C"/>
    <w:rsid w:val="006449BF"/>
    <w:rsid w:val="00644BA5"/>
    <w:rsid w:val="0064541B"/>
    <w:rsid w:val="006454F7"/>
    <w:rsid w:val="006455AB"/>
    <w:rsid w:val="006457CA"/>
    <w:rsid w:val="006459CD"/>
    <w:rsid w:val="00645D83"/>
    <w:rsid w:val="00645EB1"/>
    <w:rsid w:val="00645F33"/>
    <w:rsid w:val="00646701"/>
    <w:rsid w:val="00646A61"/>
    <w:rsid w:val="00646A74"/>
    <w:rsid w:val="00646B26"/>
    <w:rsid w:val="0064717A"/>
    <w:rsid w:val="00647544"/>
    <w:rsid w:val="0064759F"/>
    <w:rsid w:val="006478AA"/>
    <w:rsid w:val="00650263"/>
    <w:rsid w:val="006506A7"/>
    <w:rsid w:val="0065087E"/>
    <w:rsid w:val="00651080"/>
    <w:rsid w:val="00651210"/>
    <w:rsid w:val="006512EC"/>
    <w:rsid w:val="00651C29"/>
    <w:rsid w:val="00652650"/>
    <w:rsid w:val="00652AD3"/>
    <w:rsid w:val="00652C5A"/>
    <w:rsid w:val="00652CEF"/>
    <w:rsid w:val="00652CF8"/>
    <w:rsid w:val="00652D0C"/>
    <w:rsid w:val="00652F17"/>
    <w:rsid w:val="00652F4F"/>
    <w:rsid w:val="0065344E"/>
    <w:rsid w:val="00653866"/>
    <w:rsid w:val="00653B4F"/>
    <w:rsid w:val="00654595"/>
    <w:rsid w:val="0065508F"/>
    <w:rsid w:val="006550E3"/>
    <w:rsid w:val="00655213"/>
    <w:rsid w:val="006560C3"/>
    <w:rsid w:val="00656E12"/>
    <w:rsid w:val="006572B1"/>
    <w:rsid w:val="00657612"/>
    <w:rsid w:val="0065770D"/>
    <w:rsid w:val="006579ED"/>
    <w:rsid w:val="0066059D"/>
    <w:rsid w:val="00660679"/>
    <w:rsid w:val="00660DD4"/>
    <w:rsid w:val="006617FD"/>
    <w:rsid w:val="00661AE4"/>
    <w:rsid w:val="00661BD0"/>
    <w:rsid w:val="0066220B"/>
    <w:rsid w:val="00662349"/>
    <w:rsid w:val="0066234E"/>
    <w:rsid w:val="00662501"/>
    <w:rsid w:val="0066263F"/>
    <w:rsid w:val="006628C7"/>
    <w:rsid w:val="00662CE5"/>
    <w:rsid w:val="006635EA"/>
    <w:rsid w:val="00663775"/>
    <w:rsid w:val="006637AD"/>
    <w:rsid w:val="006638A6"/>
    <w:rsid w:val="00663A4F"/>
    <w:rsid w:val="00663C8E"/>
    <w:rsid w:val="00663D3B"/>
    <w:rsid w:val="0066455A"/>
    <w:rsid w:val="006645C7"/>
    <w:rsid w:val="0066463F"/>
    <w:rsid w:val="00664950"/>
    <w:rsid w:val="00664A6E"/>
    <w:rsid w:val="00664C26"/>
    <w:rsid w:val="00664C42"/>
    <w:rsid w:val="006652AB"/>
    <w:rsid w:val="00665406"/>
    <w:rsid w:val="00665A76"/>
    <w:rsid w:val="00665C5F"/>
    <w:rsid w:val="00666562"/>
    <w:rsid w:val="00666AF2"/>
    <w:rsid w:val="00666D10"/>
    <w:rsid w:val="00666EBA"/>
    <w:rsid w:val="006671DF"/>
    <w:rsid w:val="006673FD"/>
    <w:rsid w:val="006674F0"/>
    <w:rsid w:val="006678EF"/>
    <w:rsid w:val="00670090"/>
    <w:rsid w:val="00670239"/>
    <w:rsid w:val="00670253"/>
    <w:rsid w:val="00670AB4"/>
    <w:rsid w:val="00670C18"/>
    <w:rsid w:val="00670E67"/>
    <w:rsid w:val="006712A7"/>
    <w:rsid w:val="00671C7A"/>
    <w:rsid w:val="0067220A"/>
    <w:rsid w:val="00673369"/>
    <w:rsid w:val="00673996"/>
    <w:rsid w:val="00673A5D"/>
    <w:rsid w:val="00673D38"/>
    <w:rsid w:val="00674316"/>
    <w:rsid w:val="00674454"/>
    <w:rsid w:val="00674A47"/>
    <w:rsid w:val="00674C07"/>
    <w:rsid w:val="00674CB4"/>
    <w:rsid w:val="00674DAF"/>
    <w:rsid w:val="006751C8"/>
    <w:rsid w:val="00676020"/>
    <w:rsid w:val="0067630E"/>
    <w:rsid w:val="006763E9"/>
    <w:rsid w:val="00676834"/>
    <w:rsid w:val="00676D42"/>
    <w:rsid w:val="00676EF0"/>
    <w:rsid w:val="0067747C"/>
    <w:rsid w:val="0067764D"/>
    <w:rsid w:val="006777BE"/>
    <w:rsid w:val="006778B9"/>
    <w:rsid w:val="0067799D"/>
    <w:rsid w:val="00677E7E"/>
    <w:rsid w:val="00677EBD"/>
    <w:rsid w:val="00677F56"/>
    <w:rsid w:val="0068002E"/>
    <w:rsid w:val="00680090"/>
    <w:rsid w:val="006802E7"/>
    <w:rsid w:val="00680A86"/>
    <w:rsid w:val="00680B80"/>
    <w:rsid w:val="00680DDB"/>
    <w:rsid w:val="00680DF7"/>
    <w:rsid w:val="00680FEE"/>
    <w:rsid w:val="00681263"/>
    <w:rsid w:val="00681410"/>
    <w:rsid w:val="0068173E"/>
    <w:rsid w:val="00681856"/>
    <w:rsid w:val="00681C18"/>
    <w:rsid w:val="006827FC"/>
    <w:rsid w:val="00682A6E"/>
    <w:rsid w:val="00683158"/>
    <w:rsid w:val="00683978"/>
    <w:rsid w:val="00683A02"/>
    <w:rsid w:val="00683B0A"/>
    <w:rsid w:val="00683D75"/>
    <w:rsid w:val="006840CA"/>
    <w:rsid w:val="006840CD"/>
    <w:rsid w:val="0068436C"/>
    <w:rsid w:val="00684696"/>
    <w:rsid w:val="00685815"/>
    <w:rsid w:val="00685AEA"/>
    <w:rsid w:val="00685D1D"/>
    <w:rsid w:val="00685E36"/>
    <w:rsid w:val="006862F9"/>
    <w:rsid w:val="0068670A"/>
    <w:rsid w:val="00686C42"/>
    <w:rsid w:val="006876D9"/>
    <w:rsid w:val="00687836"/>
    <w:rsid w:val="00687AD3"/>
    <w:rsid w:val="00690178"/>
    <w:rsid w:val="0069071B"/>
    <w:rsid w:val="00690B89"/>
    <w:rsid w:val="00690C2C"/>
    <w:rsid w:val="00691A9D"/>
    <w:rsid w:val="00692112"/>
    <w:rsid w:val="00692367"/>
    <w:rsid w:val="006927D5"/>
    <w:rsid w:val="006936A7"/>
    <w:rsid w:val="0069372E"/>
    <w:rsid w:val="00693896"/>
    <w:rsid w:val="00693CDE"/>
    <w:rsid w:val="00693F1F"/>
    <w:rsid w:val="00694561"/>
    <w:rsid w:val="006945B8"/>
    <w:rsid w:val="006947DD"/>
    <w:rsid w:val="00694C8A"/>
    <w:rsid w:val="00694D8E"/>
    <w:rsid w:val="00694F35"/>
    <w:rsid w:val="00694FAA"/>
    <w:rsid w:val="006951A1"/>
    <w:rsid w:val="006951D1"/>
    <w:rsid w:val="00695492"/>
    <w:rsid w:val="00696514"/>
    <w:rsid w:val="006966CC"/>
    <w:rsid w:val="006966FE"/>
    <w:rsid w:val="0069673F"/>
    <w:rsid w:val="00696742"/>
    <w:rsid w:val="00696C2C"/>
    <w:rsid w:val="00697658"/>
    <w:rsid w:val="00697DA3"/>
    <w:rsid w:val="00697F62"/>
    <w:rsid w:val="00697FE4"/>
    <w:rsid w:val="006A03C7"/>
    <w:rsid w:val="006A0986"/>
    <w:rsid w:val="006A110C"/>
    <w:rsid w:val="006A24C6"/>
    <w:rsid w:val="006A31D9"/>
    <w:rsid w:val="006A33D5"/>
    <w:rsid w:val="006A34F6"/>
    <w:rsid w:val="006A450F"/>
    <w:rsid w:val="006A45B4"/>
    <w:rsid w:val="006A4DF5"/>
    <w:rsid w:val="006A503C"/>
    <w:rsid w:val="006A537F"/>
    <w:rsid w:val="006A53D5"/>
    <w:rsid w:val="006A545D"/>
    <w:rsid w:val="006A574F"/>
    <w:rsid w:val="006A6122"/>
    <w:rsid w:val="006A62B0"/>
    <w:rsid w:val="006A6A4A"/>
    <w:rsid w:val="006A6D76"/>
    <w:rsid w:val="006A6FC3"/>
    <w:rsid w:val="006A72E0"/>
    <w:rsid w:val="006A76B9"/>
    <w:rsid w:val="006A7AB2"/>
    <w:rsid w:val="006A7AF4"/>
    <w:rsid w:val="006A7C1E"/>
    <w:rsid w:val="006B03E6"/>
    <w:rsid w:val="006B0BFD"/>
    <w:rsid w:val="006B1B0F"/>
    <w:rsid w:val="006B1CBF"/>
    <w:rsid w:val="006B1E75"/>
    <w:rsid w:val="006B2B32"/>
    <w:rsid w:val="006B3749"/>
    <w:rsid w:val="006B3915"/>
    <w:rsid w:val="006B3926"/>
    <w:rsid w:val="006B3AC5"/>
    <w:rsid w:val="006B3D6E"/>
    <w:rsid w:val="006B3DCB"/>
    <w:rsid w:val="006B43E5"/>
    <w:rsid w:val="006B4856"/>
    <w:rsid w:val="006B4893"/>
    <w:rsid w:val="006B61A8"/>
    <w:rsid w:val="006B6EAB"/>
    <w:rsid w:val="006B77A3"/>
    <w:rsid w:val="006B7E4B"/>
    <w:rsid w:val="006C0413"/>
    <w:rsid w:val="006C077C"/>
    <w:rsid w:val="006C11A9"/>
    <w:rsid w:val="006C140D"/>
    <w:rsid w:val="006C14DB"/>
    <w:rsid w:val="006C18DE"/>
    <w:rsid w:val="006C1970"/>
    <w:rsid w:val="006C219E"/>
    <w:rsid w:val="006C21C0"/>
    <w:rsid w:val="006C2A65"/>
    <w:rsid w:val="006C2C2D"/>
    <w:rsid w:val="006C2DA3"/>
    <w:rsid w:val="006C306F"/>
    <w:rsid w:val="006C31B8"/>
    <w:rsid w:val="006C35B2"/>
    <w:rsid w:val="006C3989"/>
    <w:rsid w:val="006C45BF"/>
    <w:rsid w:val="006C5286"/>
    <w:rsid w:val="006C57E4"/>
    <w:rsid w:val="006C5FEB"/>
    <w:rsid w:val="006C635F"/>
    <w:rsid w:val="006C6405"/>
    <w:rsid w:val="006C6805"/>
    <w:rsid w:val="006C7130"/>
    <w:rsid w:val="006C799D"/>
    <w:rsid w:val="006C7C14"/>
    <w:rsid w:val="006C7DD4"/>
    <w:rsid w:val="006C7E54"/>
    <w:rsid w:val="006C7F83"/>
    <w:rsid w:val="006D0204"/>
    <w:rsid w:val="006D0539"/>
    <w:rsid w:val="006D0676"/>
    <w:rsid w:val="006D0CEA"/>
    <w:rsid w:val="006D0F8E"/>
    <w:rsid w:val="006D10F6"/>
    <w:rsid w:val="006D12D8"/>
    <w:rsid w:val="006D16C2"/>
    <w:rsid w:val="006D179D"/>
    <w:rsid w:val="006D1D8A"/>
    <w:rsid w:val="006D1D94"/>
    <w:rsid w:val="006D201C"/>
    <w:rsid w:val="006D2242"/>
    <w:rsid w:val="006D23CA"/>
    <w:rsid w:val="006D24CD"/>
    <w:rsid w:val="006D2505"/>
    <w:rsid w:val="006D2CF7"/>
    <w:rsid w:val="006D31BE"/>
    <w:rsid w:val="006D334C"/>
    <w:rsid w:val="006D3382"/>
    <w:rsid w:val="006D3CFD"/>
    <w:rsid w:val="006D4908"/>
    <w:rsid w:val="006D49A9"/>
    <w:rsid w:val="006D535A"/>
    <w:rsid w:val="006D53B2"/>
    <w:rsid w:val="006D59C0"/>
    <w:rsid w:val="006D614C"/>
    <w:rsid w:val="006D61D7"/>
    <w:rsid w:val="006D6395"/>
    <w:rsid w:val="006D63E2"/>
    <w:rsid w:val="006D683B"/>
    <w:rsid w:val="006D6B73"/>
    <w:rsid w:val="006D6CD4"/>
    <w:rsid w:val="006D6DCD"/>
    <w:rsid w:val="006D7501"/>
    <w:rsid w:val="006D79E2"/>
    <w:rsid w:val="006D7FAE"/>
    <w:rsid w:val="006E046A"/>
    <w:rsid w:val="006E0882"/>
    <w:rsid w:val="006E0F95"/>
    <w:rsid w:val="006E1379"/>
    <w:rsid w:val="006E1431"/>
    <w:rsid w:val="006E14C0"/>
    <w:rsid w:val="006E1D70"/>
    <w:rsid w:val="006E2122"/>
    <w:rsid w:val="006E2685"/>
    <w:rsid w:val="006E29BD"/>
    <w:rsid w:val="006E2B63"/>
    <w:rsid w:val="006E2BF6"/>
    <w:rsid w:val="006E33FB"/>
    <w:rsid w:val="006E37CE"/>
    <w:rsid w:val="006E38E7"/>
    <w:rsid w:val="006E39B0"/>
    <w:rsid w:val="006E3D53"/>
    <w:rsid w:val="006E4234"/>
    <w:rsid w:val="006E428B"/>
    <w:rsid w:val="006E4BB5"/>
    <w:rsid w:val="006E4DAA"/>
    <w:rsid w:val="006E500B"/>
    <w:rsid w:val="006E6069"/>
    <w:rsid w:val="006E63EC"/>
    <w:rsid w:val="006E654E"/>
    <w:rsid w:val="006E65E2"/>
    <w:rsid w:val="006E6736"/>
    <w:rsid w:val="006E6B4A"/>
    <w:rsid w:val="006E7689"/>
    <w:rsid w:val="006E7819"/>
    <w:rsid w:val="006E790A"/>
    <w:rsid w:val="006F00BE"/>
    <w:rsid w:val="006F079B"/>
    <w:rsid w:val="006F0819"/>
    <w:rsid w:val="006F0D7D"/>
    <w:rsid w:val="006F0FC1"/>
    <w:rsid w:val="006F1151"/>
    <w:rsid w:val="006F115D"/>
    <w:rsid w:val="006F21C7"/>
    <w:rsid w:val="006F2376"/>
    <w:rsid w:val="006F28AC"/>
    <w:rsid w:val="006F2B69"/>
    <w:rsid w:val="006F33A4"/>
    <w:rsid w:val="006F3D1B"/>
    <w:rsid w:val="006F400B"/>
    <w:rsid w:val="006F435D"/>
    <w:rsid w:val="006F4516"/>
    <w:rsid w:val="006F489B"/>
    <w:rsid w:val="006F4987"/>
    <w:rsid w:val="006F52BA"/>
    <w:rsid w:val="006F5450"/>
    <w:rsid w:val="006F56C0"/>
    <w:rsid w:val="006F6163"/>
    <w:rsid w:val="006F61E3"/>
    <w:rsid w:val="006F645D"/>
    <w:rsid w:val="006F6653"/>
    <w:rsid w:val="006F6702"/>
    <w:rsid w:val="006F69F9"/>
    <w:rsid w:val="006F6ACB"/>
    <w:rsid w:val="006F6D76"/>
    <w:rsid w:val="00700C89"/>
    <w:rsid w:val="00701747"/>
    <w:rsid w:val="0070186B"/>
    <w:rsid w:val="007018E3"/>
    <w:rsid w:val="00702262"/>
    <w:rsid w:val="00702493"/>
    <w:rsid w:val="00702E53"/>
    <w:rsid w:val="00703790"/>
    <w:rsid w:val="00704587"/>
    <w:rsid w:val="0070525F"/>
    <w:rsid w:val="0070547A"/>
    <w:rsid w:val="0070555F"/>
    <w:rsid w:val="00705607"/>
    <w:rsid w:val="00705A88"/>
    <w:rsid w:val="00705CD4"/>
    <w:rsid w:val="007068E3"/>
    <w:rsid w:val="00707393"/>
    <w:rsid w:val="00707425"/>
    <w:rsid w:val="007078BC"/>
    <w:rsid w:val="00710249"/>
    <w:rsid w:val="0071194F"/>
    <w:rsid w:val="00711B4C"/>
    <w:rsid w:val="00712347"/>
    <w:rsid w:val="00712416"/>
    <w:rsid w:val="00712918"/>
    <w:rsid w:val="007129B2"/>
    <w:rsid w:val="00712DD9"/>
    <w:rsid w:val="00713CE7"/>
    <w:rsid w:val="00713D38"/>
    <w:rsid w:val="00713DEC"/>
    <w:rsid w:val="007140C9"/>
    <w:rsid w:val="00714BC4"/>
    <w:rsid w:val="00714D31"/>
    <w:rsid w:val="00714D74"/>
    <w:rsid w:val="00715419"/>
    <w:rsid w:val="00715477"/>
    <w:rsid w:val="00716C0E"/>
    <w:rsid w:val="00716D7B"/>
    <w:rsid w:val="00717081"/>
    <w:rsid w:val="00720A48"/>
    <w:rsid w:val="00720C2C"/>
    <w:rsid w:val="00721C0C"/>
    <w:rsid w:val="00721E93"/>
    <w:rsid w:val="007227BF"/>
    <w:rsid w:val="00722BD0"/>
    <w:rsid w:val="00723146"/>
    <w:rsid w:val="0072355A"/>
    <w:rsid w:val="00723877"/>
    <w:rsid w:val="0072388B"/>
    <w:rsid w:val="00724229"/>
    <w:rsid w:val="00724455"/>
    <w:rsid w:val="007245DC"/>
    <w:rsid w:val="00725463"/>
    <w:rsid w:val="007255AA"/>
    <w:rsid w:val="00725A9B"/>
    <w:rsid w:val="00725DBC"/>
    <w:rsid w:val="00725E0C"/>
    <w:rsid w:val="007261F4"/>
    <w:rsid w:val="0072633B"/>
    <w:rsid w:val="00726610"/>
    <w:rsid w:val="00726C47"/>
    <w:rsid w:val="00727024"/>
    <w:rsid w:val="007270A8"/>
    <w:rsid w:val="00727263"/>
    <w:rsid w:val="00727AF1"/>
    <w:rsid w:val="00727D22"/>
    <w:rsid w:val="00727E0C"/>
    <w:rsid w:val="0073011A"/>
    <w:rsid w:val="00731456"/>
    <w:rsid w:val="007321A3"/>
    <w:rsid w:val="0073225A"/>
    <w:rsid w:val="007335DC"/>
    <w:rsid w:val="00733E56"/>
    <w:rsid w:val="00733E9A"/>
    <w:rsid w:val="00733EF6"/>
    <w:rsid w:val="00734656"/>
    <w:rsid w:val="00734689"/>
    <w:rsid w:val="00734768"/>
    <w:rsid w:val="007353A1"/>
    <w:rsid w:val="0073551A"/>
    <w:rsid w:val="0073576C"/>
    <w:rsid w:val="00735924"/>
    <w:rsid w:val="00735E8A"/>
    <w:rsid w:val="007363FA"/>
    <w:rsid w:val="007366CA"/>
    <w:rsid w:val="007366CE"/>
    <w:rsid w:val="00737849"/>
    <w:rsid w:val="00740009"/>
    <w:rsid w:val="007401BE"/>
    <w:rsid w:val="007407E6"/>
    <w:rsid w:val="00740AB9"/>
    <w:rsid w:val="00740D0F"/>
    <w:rsid w:val="00740D70"/>
    <w:rsid w:val="00741377"/>
    <w:rsid w:val="00741814"/>
    <w:rsid w:val="007419B6"/>
    <w:rsid w:val="00742138"/>
    <w:rsid w:val="00742316"/>
    <w:rsid w:val="007425A6"/>
    <w:rsid w:val="00742DBC"/>
    <w:rsid w:val="00743EFA"/>
    <w:rsid w:val="00744519"/>
    <w:rsid w:val="0074471F"/>
    <w:rsid w:val="0074476B"/>
    <w:rsid w:val="007447EC"/>
    <w:rsid w:val="00744A9E"/>
    <w:rsid w:val="00744E6F"/>
    <w:rsid w:val="00745165"/>
    <w:rsid w:val="007451D0"/>
    <w:rsid w:val="007451E0"/>
    <w:rsid w:val="00746531"/>
    <w:rsid w:val="0074655A"/>
    <w:rsid w:val="00747674"/>
    <w:rsid w:val="00747761"/>
    <w:rsid w:val="00747850"/>
    <w:rsid w:val="007478CC"/>
    <w:rsid w:val="00747ECB"/>
    <w:rsid w:val="00747EEC"/>
    <w:rsid w:val="007508A5"/>
    <w:rsid w:val="007509D1"/>
    <w:rsid w:val="00750D80"/>
    <w:rsid w:val="00751362"/>
    <w:rsid w:val="007513FE"/>
    <w:rsid w:val="00751A95"/>
    <w:rsid w:val="00751C9A"/>
    <w:rsid w:val="00752FFA"/>
    <w:rsid w:val="0075310E"/>
    <w:rsid w:val="007531EF"/>
    <w:rsid w:val="00753592"/>
    <w:rsid w:val="0075375A"/>
    <w:rsid w:val="00753A66"/>
    <w:rsid w:val="007545CB"/>
    <w:rsid w:val="007549EB"/>
    <w:rsid w:val="00754D3B"/>
    <w:rsid w:val="0075532F"/>
    <w:rsid w:val="0075557F"/>
    <w:rsid w:val="0075586B"/>
    <w:rsid w:val="00755875"/>
    <w:rsid w:val="00755877"/>
    <w:rsid w:val="00755C76"/>
    <w:rsid w:val="00755F62"/>
    <w:rsid w:val="0075615C"/>
    <w:rsid w:val="00756177"/>
    <w:rsid w:val="007563CD"/>
    <w:rsid w:val="00756EBD"/>
    <w:rsid w:val="00757013"/>
    <w:rsid w:val="00757070"/>
    <w:rsid w:val="007571F3"/>
    <w:rsid w:val="0075754A"/>
    <w:rsid w:val="00760146"/>
    <w:rsid w:val="007603EB"/>
    <w:rsid w:val="00760665"/>
    <w:rsid w:val="0076068B"/>
    <w:rsid w:val="0076079B"/>
    <w:rsid w:val="00760C3B"/>
    <w:rsid w:val="00760C7A"/>
    <w:rsid w:val="007614B7"/>
    <w:rsid w:val="00761C72"/>
    <w:rsid w:val="00762498"/>
    <w:rsid w:val="007624A7"/>
    <w:rsid w:val="00762AC5"/>
    <w:rsid w:val="00762E80"/>
    <w:rsid w:val="00763C9A"/>
    <w:rsid w:val="007647A4"/>
    <w:rsid w:val="00764921"/>
    <w:rsid w:val="00764E29"/>
    <w:rsid w:val="00765095"/>
    <w:rsid w:val="007655FB"/>
    <w:rsid w:val="00765A28"/>
    <w:rsid w:val="00765E9F"/>
    <w:rsid w:val="00765F5C"/>
    <w:rsid w:val="00765F63"/>
    <w:rsid w:val="00766014"/>
    <w:rsid w:val="007661E3"/>
    <w:rsid w:val="007662A7"/>
    <w:rsid w:val="007665CE"/>
    <w:rsid w:val="007665F9"/>
    <w:rsid w:val="00766670"/>
    <w:rsid w:val="00766C06"/>
    <w:rsid w:val="0076725D"/>
    <w:rsid w:val="007672CC"/>
    <w:rsid w:val="00767577"/>
    <w:rsid w:val="00767AAB"/>
    <w:rsid w:val="00770532"/>
    <w:rsid w:val="007708D2"/>
    <w:rsid w:val="00770A1A"/>
    <w:rsid w:val="00770AF8"/>
    <w:rsid w:val="00770F93"/>
    <w:rsid w:val="00770F95"/>
    <w:rsid w:val="00770FE1"/>
    <w:rsid w:val="007712B5"/>
    <w:rsid w:val="007717C2"/>
    <w:rsid w:val="00771810"/>
    <w:rsid w:val="0077186A"/>
    <w:rsid w:val="00771C86"/>
    <w:rsid w:val="0077298F"/>
    <w:rsid w:val="00772CE1"/>
    <w:rsid w:val="00772E2F"/>
    <w:rsid w:val="00773115"/>
    <w:rsid w:val="00773157"/>
    <w:rsid w:val="00774000"/>
    <w:rsid w:val="0077420B"/>
    <w:rsid w:val="00774271"/>
    <w:rsid w:val="00774D9B"/>
    <w:rsid w:val="00775257"/>
    <w:rsid w:val="007753A6"/>
    <w:rsid w:val="0077597F"/>
    <w:rsid w:val="00775D0A"/>
    <w:rsid w:val="00776B55"/>
    <w:rsid w:val="00777ACA"/>
    <w:rsid w:val="00777DBF"/>
    <w:rsid w:val="00780192"/>
    <w:rsid w:val="00780291"/>
    <w:rsid w:val="00780DE2"/>
    <w:rsid w:val="00781242"/>
    <w:rsid w:val="00781CC6"/>
    <w:rsid w:val="00782309"/>
    <w:rsid w:val="007824FE"/>
    <w:rsid w:val="007829FC"/>
    <w:rsid w:val="00782A23"/>
    <w:rsid w:val="00782B0C"/>
    <w:rsid w:val="007837FC"/>
    <w:rsid w:val="00783B40"/>
    <w:rsid w:val="00783C15"/>
    <w:rsid w:val="00783E43"/>
    <w:rsid w:val="0078409D"/>
    <w:rsid w:val="007842B8"/>
    <w:rsid w:val="00784663"/>
    <w:rsid w:val="007846E0"/>
    <w:rsid w:val="00784860"/>
    <w:rsid w:val="00784A46"/>
    <w:rsid w:val="00785676"/>
    <w:rsid w:val="00785F34"/>
    <w:rsid w:val="00786972"/>
    <w:rsid w:val="00786D28"/>
    <w:rsid w:val="00787223"/>
    <w:rsid w:val="00787405"/>
    <w:rsid w:val="00787ADC"/>
    <w:rsid w:val="00790701"/>
    <w:rsid w:val="0079085D"/>
    <w:rsid w:val="00790B15"/>
    <w:rsid w:val="00790B60"/>
    <w:rsid w:val="00790CF7"/>
    <w:rsid w:val="00790FDC"/>
    <w:rsid w:val="007911BB"/>
    <w:rsid w:val="0079173F"/>
    <w:rsid w:val="00791D80"/>
    <w:rsid w:val="0079271F"/>
    <w:rsid w:val="00792EFC"/>
    <w:rsid w:val="00792F4E"/>
    <w:rsid w:val="007931DA"/>
    <w:rsid w:val="007937AD"/>
    <w:rsid w:val="0079396A"/>
    <w:rsid w:val="00793B9A"/>
    <w:rsid w:val="007942FB"/>
    <w:rsid w:val="00794693"/>
    <w:rsid w:val="00794752"/>
    <w:rsid w:val="00794E5D"/>
    <w:rsid w:val="0079556C"/>
    <w:rsid w:val="0079599B"/>
    <w:rsid w:val="007959D3"/>
    <w:rsid w:val="00795D8D"/>
    <w:rsid w:val="007962D7"/>
    <w:rsid w:val="00796B89"/>
    <w:rsid w:val="00797331"/>
    <w:rsid w:val="0079735E"/>
    <w:rsid w:val="007973DA"/>
    <w:rsid w:val="0079746C"/>
    <w:rsid w:val="00797719"/>
    <w:rsid w:val="00797A64"/>
    <w:rsid w:val="00797E33"/>
    <w:rsid w:val="00797EBA"/>
    <w:rsid w:val="007A0078"/>
    <w:rsid w:val="007A0144"/>
    <w:rsid w:val="007A09B4"/>
    <w:rsid w:val="007A0CB4"/>
    <w:rsid w:val="007A0DE7"/>
    <w:rsid w:val="007A143D"/>
    <w:rsid w:val="007A171E"/>
    <w:rsid w:val="007A1C1C"/>
    <w:rsid w:val="007A220E"/>
    <w:rsid w:val="007A2CB8"/>
    <w:rsid w:val="007A2E0A"/>
    <w:rsid w:val="007A2FD7"/>
    <w:rsid w:val="007A360A"/>
    <w:rsid w:val="007A3920"/>
    <w:rsid w:val="007A3935"/>
    <w:rsid w:val="007A3DC2"/>
    <w:rsid w:val="007A40FB"/>
    <w:rsid w:val="007A4368"/>
    <w:rsid w:val="007A46E3"/>
    <w:rsid w:val="007A4955"/>
    <w:rsid w:val="007A4A2A"/>
    <w:rsid w:val="007A5414"/>
    <w:rsid w:val="007A5459"/>
    <w:rsid w:val="007A54C6"/>
    <w:rsid w:val="007A56AF"/>
    <w:rsid w:val="007A6081"/>
    <w:rsid w:val="007A67CC"/>
    <w:rsid w:val="007A69FB"/>
    <w:rsid w:val="007A6BA5"/>
    <w:rsid w:val="007A71DA"/>
    <w:rsid w:val="007A7562"/>
    <w:rsid w:val="007A79A9"/>
    <w:rsid w:val="007B0028"/>
    <w:rsid w:val="007B01B4"/>
    <w:rsid w:val="007B096F"/>
    <w:rsid w:val="007B11DA"/>
    <w:rsid w:val="007B122B"/>
    <w:rsid w:val="007B1970"/>
    <w:rsid w:val="007B1A59"/>
    <w:rsid w:val="007B1B09"/>
    <w:rsid w:val="007B2689"/>
    <w:rsid w:val="007B2FEF"/>
    <w:rsid w:val="007B31F5"/>
    <w:rsid w:val="007B3201"/>
    <w:rsid w:val="007B4612"/>
    <w:rsid w:val="007B4FBB"/>
    <w:rsid w:val="007B53D8"/>
    <w:rsid w:val="007B565C"/>
    <w:rsid w:val="007B59C3"/>
    <w:rsid w:val="007B63BA"/>
    <w:rsid w:val="007B68BB"/>
    <w:rsid w:val="007B73D7"/>
    <w:rsid w:val="007B79FE"/>
    <w:rsid w:val="007C0A29"/>
    <w:rsid w:val="007C0DEA"/>
    <w:rsid w:val="007C193A"/>
    <w:rsid w:val="007C1F1E"/>
    <w:rsid w:val="007C1F5D"/>
    <w:rsid w:val="007C2183"/>
    <w:rsid w:val="007C2B38"/>
    <w:rsid w:val="007C2E11"/>
    <w:rsid w:val="007C3422"/>
    <w:rsid w:val="007C3728"/>
    <w:rsid w:val="007C3841"/>
    <w:rsid w:val="007C3C52"/>
    <w:rsid w:val="007C4129"/>
    <w:rsid w:val="007C4319"/>
    <w:rsid w:val="007C52EB"/>
    <w:rsid w:val="007C5315"/>
    <w:rsid w:val="007C5476"/>
    <w:rsid w:val="007C5A2A"/>
    <w:rsid w:val="007C5B22"/>
    <w:rsid w:val="007C5CB9"/>
    <w:rsid w:val="007C5D96"/>
    <w:rsid w:val="007C7058"/>
    <w:rsid w:val="007C723C"/>
    <w:rsid w:val="007C7494"/>
    <w:rsid w:val="007C75A6"/>
    <w:rsid w:val="007C7BBC"/>
    <w:rsid w:val="007C7DBF"/>
    <w:rsid w:val="007D0236"/>
    <w:rsid w:val="007D053F"/>
    <w:rsid w:val="007D05EC"/>
    <w:rsid w:val="007D148E"/>
    <w:rsid w:val="007D15A0"/>
    <w:rsid w:val="007D1620"/>
    <w:rsid w:val="007D1758"/>
    <w:rsid w:val="007D1C01"/>
    <w:rsid w:val="007D21A8"/>
    <w:rsid w:val="007D22C9"/>
    <w:rsid w:val="007D2C82"/>
    <w:rsid w:val="007D2D1B"/>
    <w:rsid w:val="007D2EBD"/>
    <w:rsid w:val="007D2FD4"/>
    <w:rsid w:val="007D3ADA"/>
    <w:rsid w:val="007D4709"/>
    <w:rsid w:val="007D5023"/>
    <w:rsid w:val="007D585B"/>
    <w:rsid w:val="007D5D29"/>
    <w:rsid w:val="007D5E12"/>
    <w:rsid w:val="007D6949"/>
    <w:rsid w:val="007D6C22"/>
    <w:rsid w:val="007D6FD4"/>
    <w:rsid w:val="007D7433"/>
    <w:rsid w:val="007D75A1"/>
    <w:rsid w:val="007D785B"/>
    <w:rsid w:val="007D7CB4"/>
    <w:rsid w:val="007D7FBF"/>
    <w:rsid w:val="007E025F"/>
    <w:rsid w:val="007E0D58"/>
    <w:rsid w:val="007E0E62"/>
    <w:rsid w:val="007E1611"/>
    <w:rsid w:val="007E1CBB"/>
    <w:rsid w:val="007E23EA"/>
    <w:rsid w:val="007E27CA"/>
    <w:rsid w:val="007E28C3"/>
    <w:rsid w:val="007E293A"/>
    <w:rsid w:val="007E2975"/>
    <w:rsid w:val="007E2C3B"/>
    <w:rsid w:val="007E450C"/>
    <w:rsid w:val="007E4BFA"/>
    <w:rsid w:val="007E5231"/>
    <w:rsid w:val="007E5E75"/>
    <w:rsid w:val="007E619A"/>
    <w:rsid w:val="007E711C"/>
    <w:rsid w:val="007F07E8"/>
    <w:rsid w:val="007F0A99"/>
    <w:rsid w:val="007F0BAE"/>
    <w:rsid w:val="007F0C42"/>
    <w:rsid w:val="007F0E03"/>
    <w:rsid w:val="007F0E9C"/>
    <w:rsid w:val="007F1A2C"/>
    <w:rsid w:val="007F1B05"/>
    <w:rsid w:val="007F1D71"/>
    <w:rsid w:val="007F1E0D"/>
    <w:rsid w:val="007F2EB2"/>
    <w:rsid w:val="007F312E"/>
    <w:rsid w:val="007F3A77"/>
    <w:rsid w:val="007F3C0D"/>
    <w:rsid w:val="007F4258"/>
    <w:rsid w:val="007F4852"/>
    <w:rsid w:val="007F5105"/>
    <w:rsid w:val="007F5C48"/>
    <w:rsid w:val="007F5ECF"/>
    <w:rsid w:val="007F637D"/>
    <w:rsid w:val="007F6569"/>
    <w:rsid w:val="007F6B04"/>
    <w:rsid w:val="007F6C2F"/>
    <w:rsid w:val="007F7607"/>
    <w:rsid w:val="007F7996"/>
    <w:rsid w:val="007F79D2"/>
    <w:rsid w:val="007F7EEC"/>
    <w:rsid w:val="008002AF"/>
    <w:rsid w:val="008005EF"/>
    <w:rsid w:val="00801580"/>
    <w:rsid w:val="008015F2"/>
    <w:rsid w:val="00801737"/>
    <w:rsid w:val="00801D6F"/>
    <w:rsid w:val="00802129"/>
    <w:rsid w:val="0080227B"/>
    <w:rsid w:val="008022C9"/>
    <w:rsid w:val="00802887"/>
    <w:rsid w:val="00802A3F"/>
    <w:rsid w:val="00802EDB"/>
    <w:rsid w:val="008042A7"/>
    <w:rsid w:val="00804601"/>
    <w:rsid w:val="00804678"/>
    <w:rsid w:val="008049AF"/>
    <w:rsid w:val="00804B84"/>
    <w:rsid w:val="008052A4"/>
    <w:rsid w:val="008056C7"/>
    <w:rsid w:val="008057E2"/>
    <w:rsid w:val="00805B24"/>
    <w:rsid w:val="0080614B"/>
    <w:rsid w:val="00806A64"/>
    <w:rsid w:val="00806FE8"/>
    <w:rsid w:val="008072E2"/>
    <w:rsid w:val="0080742A"/>
    <w:rsid w:val="008074BB"/>
    <w:rsid w:val="0080759E"/>
    <w:rsid w:val="00807FAB"/>
    <w:rsid w:val="008108A8"/>
    <w:rsid w:val="00810C77"/>
    <w:rsid w:val="00810CD5"/>
    <w:rsid w:val="00810FA6"/>
    <w:rsid w:val="00811FF0"/>
    <w:rsid w:val="0081226A"/>
    <w:rsid w:val="00812FA6"/>
    <w:rsid w:val="00812FAE"/>
    <w:rsid w:val="0081475F"/>
    <w:rsid w:val="00814D30"/>
    <w:rsid w:val="00815061"/>
    <w:rsid w:val="0081544A"/>
    <w:rsid w:val="00815A4E"/>
    <w:rsid w:val="00815DAF"/>
    <w:rsid w:val="00816353"/>
    <w:rsid w:val="008163B6"/>
    <w:rsid w:val="008163EF"/>
    <w:rsid w:val="008164B2"/>
    <w:rsid w:val="0081669A"/>
    <w:rsid w:val="00816917"/>
    <w:rsid w:val="00816C80"/>
    <w:rsid w:val="00816E94"/>
    <w:rsid w:val="00817046"/>
    <w:rsid w:val="008173FF"/>
    <w:rsid w:val="00817D48"/>
    <w:rsid w:val="008202A3"/>
    <w:rsid w:val="00820DC4"/>
    <w:rsid w:val="008217D7"/>
    <w:rsid w:val="00821C99"/>
    <w:rsid w:val="00822293"/>
    <w:rsid w:val="00822948"/>
    <w:rsid w:val="00822F23"/>
    <w:rsid w:val="0082362C"/>
    <w:rsid w:val="008237E5"/>
    <w:rsid w:val="0082380D"/>
    <w:rsid w:val="008243A3"/>
    <w:rsid w:val="00824DA9"/>
    <w:rsid w:val="008250DB"/>
    <w:rsid w:val="00825579"/>
    <w:rsid w:val="008257F6"/>
    <w:rsid w:val="008265F1"/>
    <w:rsid w:val="00826892"/>
    <w:rsid w:val="00826CA0"/>
    <w:rsid w:val="008274B9"/>
    <w:rsid w:val="00827627"/>
    <w:rsid w:val="00827D2C"/>
    <w:rsid w:val="00830700"/>
    <w:rsid w:val="008307FA"/>
    <w:rsid w:val="00830DBB"/>
    <w:rsid w:val="00830EC1"/>
    <w:rsid w:val="008310A7"/>
    <w:rsid w:val="00831E94"/>
    <w:rsid w:val="00831EBA"/>
    <w:rsid w:val="00832456"/>
    <w:rsid w:val="00832575"/>
    <w:rsid w:val="0083293E"/>
    <w:rsid w:val="00832BBF"/>
    <w:rsid w:val="00833057"/>
    <w:rsid w:val="008333B7"/>
    <w:rsid w:val="008337FD"/>
    <w:rsid w:val="00833938"/>
    <w:rsid w:val="00833B38"/>
    <w:rsid w:val="008349CF"/>
    <w:rsid w:val="008356C6"/>
    <w:rsid w:val="00835AC7"/>
    <w:rsid w:val="00835C1F"/>
    <w:rsid w:val="00835DFD"/>
    <w:rsid w:val="00836107"/>
    <w:rsid w:val="0083691E"/>
    <w:rsid w:val="008372BA"/>
    <w:rsid w:val="0083748A"/>
    <w:rsid w:val="0083769E"/>
    <w:rsid w:val="008376A2"/>
    <w:rsid w:val="00837AF8"/>
    <w:rsid w:val="00840325"/>
    <w:rsid w:val="0084087E"/>
    <w:rsid w:val="00840A01"/>
    <w:rsid w:val="00840CE3"/>
    <w:rsid w:val="00840E5C"/>
    <w:rsid w:val="008413CA"/>
    <w:rsid w:val="00841597"/>
    <w:rsid w:val="008417A6"/>
    <w:rsid w:val="00841BD5"/>
    <w:rsid w:val="00842043"/>
    <w:rsid w:val="008421B4"/>
    <w:rsid w:val="008422F8"/>
    <w:rsid w:val="00843458"/>
    <w:rsid w:val="00843B78"/>
    <w:rsid w:val="00843D90"/>
    <w:rsid w:val="00843E43"/>
    <w:rsid w:val="0084404E"/>
    <w:rsid w:val="008443CA"/>
    <w:rsid w:val="00844F06"/>
    <w:rsid w:val="008453DD"/>
    <w:rsid w:val="00845FD0"/>
    <w:rsid w:val="00846119"/>
    <w:rsid w:val="00846280"/>
    <w:rsid w:val="00846852"/>
    <w:rsid w:val="00847852"/>
    <w:rsid w:val="008508D9"/>
    <w:rsid w:val="00850C1A"/>
    <w:rsid w:val="0085146D"/>
    <w:rsid w:val="0085150F"/>
    <w:rsid w:val="0085152C"/>
    <w:rsid w:val="00851698"/>
    <w:rsid w:val="008519B6"/>
    <w:rsid w:val="00851AA1"/>
    <w:rsid w:val="00851DEF"/>
    <w:rsid w:val="008534B5"/>
    <w:rsid w:val="00853704"/>
    <w:rsid w:val="008543A1"/>
    <w:rsid w:val="00854585"/>
    <w:rsid w:val="0085464B"/>
    <w:rsid w:val="00854B6E"/>
    <w:rsid w:val="00854DAA"/>
    <w:rsid w:val="00854F82"/>
    <w:rsid w:val="008550B8"/>
    <w:rsid w:val="008556D9"/>
    <w:rsid w:val="00855C50"/>
    <w:rsid w:val="0085648C"/>
    <w:rsid w:val="008565B0"/>
    <w:rsid w:val="00856CD6"/>
    <w:rsid w:val="008571C0"/>
    <w:rsid w:val="008573C7"/>
    <w:rsid w:val="00857A62"/>
    <w:rsid w:val="00860C5D"/>
    <w:rsid w:val="00860F4C"/>
    <w:rsid w:val="00861DB8"/>
    <w:rsid w:val="00862475"/>
    <w:rsid w:val="00862509"/>
    <w:rsid w:val="0086283E"/>
    <w:rsid w:val="008628AF"/>
    <w:rsid w:val="00863288"/>
    <w:rsid w:val="00863334"/>
    <w:rsid w:val="0086359C"/>
    <w:rsid w:val="008635F4"/>
    <w:rsid w:val="0086387A"/>
    <w:rsid w:val="0086391E"/>
    <w:rsid w:val="008639AA"/>
    <w:rsid w:val="00863D45"/>
    <w:rsid w:val="00863E2E"/>
    <w:rsid w:val="00863E5A"/>
    <w:rsid w:val="00863F0F"/>
    <w:rsid w:val="008641E3"/>
    <w:rsid w:val="008642F7"/>
    <w:rsid w:val="00864A55"/>
    <w:rsid w:val="00864B68"/>
    <w:rsid w:val="00864BBA"/>
    <w:rsid w:val="00864C5E"/>
    <w:rsid w:val="00865637"/>
    <w:rsid w:val="00865694"/>
    <w:rsid w:val="008657CD"/>
    <w:rsid w:val="00865BE8"/>
    <w:rsid w:val="0086638B"/>
    <w:rsid w:val="00866697"/>
    <w:rsid w:val="00866716"/>
    <w:rsid w:val="0086681D"/>
    <w:rsid w:val="00866B9C"/>
    <w:rsid w:val="00866C07"/>
    <w:rsid w:val="00866C3F"/>
    <w:rsid w:val="00866DCE"/>
    <w:rsid w:val="00867164"/>
    <w:rsid w:val="008673D5"/>
    <w:rsid w:val="00867B9D"/>
    <w:rsid w:val="00867D8E"/>
    <w:rsid w:val="00870A6F"/>
    <w:rsid w:val="00870C79"/>
    <w:rsid w:val="00870F1F"/>
    <w:rsid w:val="008712A6"/>
    <w:rsid w:val="00871549"/>
    <w:rsid w:val="00871A6C"/>
    <w:rsid w:val="00871B0D"/>
    <w:rsid w:val="00871B48"/>
    <w:rsid w:val="00871CC4"/>
    <w:rsid w:val="00872A96"/>
    <w:rsid w:val="00872E54"/>
    <w:rsid w:val="0087347C"/>
    <w:rsid w:val="00873EAC"/>
    <w:rsid w:val="00874603"/>
    <w:rsid w:val="00874B74"/>
    <w:rsid w:val="00874F2C"/>
    <w:rsid w:val="008751D2"/>
    <w:rsid w:val="00875A61"/>
    <w:rsid w:val="008760AA"/>
    <w:rsid w:val="00876BD5"/>
    <w:rsid w:val="00876EB7"/>
    <w:rsid w:val="008770C6"/>
    <w:rsid w:val="008773DD"/>
    <w:rsid w:val="008773FD"/>
    <w:rsid w:val="008800F4"/>
    <w:rsid w:val="00880763"/>
    <w:rsid w:val="0088084B"/>
    <w:rsid w:val="00880D76"/>
    <w:rsid w:val="00880F90"/>
    <w:rsid w:val="008811BD"/>
    <w:rsid w:val="008819F6"/>
    <w:rsid w:val="008824EC"/>
    <w:rsid w:val="008826F5"/>
    <w:rsid w:val="00882D1C"/>
    <w:rsid w:val="0088371B"/>
    <w:rsid w:val="00883C48"/>
    <w:rsid w:val="00883EEF"/>
    <w:rsid w:val="008845C5"/>
    <w:rsid w:val="0088476A"/>
    <w:rsid w:val="0088486B"/>
    <w:rsid w:val="008849D8"/>
    <w:rsid w:val="00885209"/>
    <w:rsid w:val="0088522A"/>
    <w:rsid w:val="00885318"/>
    <w:rsid w:val="00885685"/>
    <w:rsid w:val="00885E8A"/>
    <w:rsid w:val="00886948"/>
    <w:rsid w:val="00886C8B"/>
    <w:rsid w:val="00886E74"/>
    <w:rsid w:val="00887019"/>
    <w:rsid w:val="00887B9C"/>
    <w:rsid w:val="00887D09"/>
    <w:rsid w:val="008902D2"/>
    <w:rsid w:val="00890A06"/>
    <w:rsid w:val="00890F44"/>
    <w:rsid w:val="008919AD"/>
    <w:rsid w:val="00891CB0"/>
    <w:rsid w:val="00891F3D"/>
    <w:rsid w:val="00893129"/>
    <w:rsid w:val="008931BB"/>
    <w:rsid w:val="0089340E"/>
    <w:rsid w:val="008935AD"/>
    <w:rsid w:val="00893661"/>
    <w:rsid w:val="00893C0D"/>
    <w:rsid w:val="008940C4"/>
    <w:rsid w:val="00894376"/>
    <w:rsid w:val="008949F5"/>
    <w:rsid w:val="00894B58"/>
    <w:rsid w:val="00894E23"/>
    <w:rsid w:val="00895224"/>
    <w:rsid w:val="0089550D"/>
    <w:rsid w:val="008956C9"/>
    <w:rsid w:val="0089591B"/>
    <w:rsid w:val="00895B3E"/>
    <w:rsid w:val="00896F4D"/>
    <w:rsid w:val="00897475"/>
    <w:rsid w:val="008976C3"/>
    <w:rsid w:val="00897F6E"/>
    <w:rsid w:val="008A01CE"/>
    <w:rsid w:val="008A039B"/>
    <w:rsid w:val="008A07D4"/>
    <w:rsid w:val="008A0836"/>
    <w:rsid w:val="008A0BEE"/>
    <w:rsid w:val="008A0C7A"/>
    <w:rsid w:val="008A0CC1"/>
    <w:rsid w:val="008A109B"/>
    <w:rsid w:val="008A167B"/>
    <w:rsid w:val="008A17BC"/>
    <w:rsid w:val="008A1FD9"/>
    <w:rsid w:val="008A2633"/>
    <w:rsid w:val="008A276A"/>
    <w:rsid w:val="008A2BB4"/>
    <w:rsid w:val="008A30F5"/>
    <w:rsid w:val="008A3181"/>
    <w:rsid w:val="008A3324"/>
    <w:rsid w:val="008A3713"/>
    <w:rsid w:val="008A3E77"/>
    <w:rsid w:val="008A4678"/>
    <w:rsid w:val="008A4895"/>
    <w:rsid w:val="008A49D4"/>
    <w:rsid w:val="008A5182"/>
    <w:rsid w:val="008A60FE"/>
    <w:rsid w:val="008A6138"/>
    <w:rsid w:val="008A6737"/>
    <w:rsid w:val="008A69A1"/>
    <w:rsid w:val="008A6A7C"/>
    <w:rsid w:val="008A72F7"/>
    <w:rsid w:val="008A7435"/>
    <w:rsid w:val="008A7C6A"/>
    <w:rsid w:val="008B09FE"/>
    <w:rsid w:val="008B0EFD"/>
    <w:rsid w:val="008B1172"/>
    <w:rsid w:val="008B1337"/>
    <w:rsid w:val="008B16D5"/>
    <w:rsid w:val="008B1724"/>
    <w:rsid w:val="008B193D"/>
    <w:rsid w:val="008B1952"/>
    <w:rsid w:val="008B2491"/>
    <w:rsid w:val="008B2B03"/>
    <w:rsid w:val="008B2C6E"/>
    <w:rsid w:val="008B2D3B"/>
    <w:rsid w:val="008B316B"/>
    <w:rsid w:val="008B31DB"/>
    <w:rsid w:val="008B336B"/>
    <w:rsid w:val="008B3D2B"/>
    <w:rsid w:val="008B41A9"/>
    <w:rsid w:val="008B438D"/>
    <w:rsid w:val="008B43D6"/>
    <w:rsid w:val="008B441D"/>
    <w:rsid w:val="008B469C"/>
    <w:rsid w:val="008B4A9D"/>
    <w:rsid w:val="008B5037"/>
    <w:rsid w:val="008B54AC"/>
    <w:rsid w:val="008B5831"/>
    <w:rsid w:val="008B5D50"/>
    <w:rsid w:val="008B727E"/>
    <w:rsid w:val="008B751F"/>
    <w:rsid w:val="008C0096"/>
    <w:rsid w:val="008C0241"/>
    <w:rsid w:val="008C0306"/>
    <w:rsid w:val="008C0AD3"/>
    <w:rsid w:val="008C17CC"/>
    <w:rsid w:val="008C17E5"/>
    <w:rsid w:val="008C1836"/>
    <w:rsid w:val="008C18C0"/>
    <w:rsid w:val="008C1CB9"/>
    <w:rsid w:val="008C20D3"/>
    <w:rsid w:val="008C2268"/>
    <w:rsid w:val="008C2344"/>
    <w:rsid w:val="008C272C"/>
    <w:rsid w:val="008C2907"/>
    <w:rsid w:val="008C292D"/>
    <w:rsid w:val="008C2A9F"/>
    <w:rsid w:val="008C2B0C"/>
    <w:rsid w:val="008C2B9C"/>
    <w:rsid w:val="008C2F77"/>
    <w:rsid w:val="008C2FF4"/>
    <w:rsid w:val="008C3C7E"/>
    <w:rsid w:val="008C4435"/>
    <w:rsid w:val="008C4726"/>
    <w:rsid w:val="008C5454"/>
    <w:rsid w:val="008C59D9"/>
    <w:rsid w:val="008C59DB"/>
    <w:rsid w:val="008C610C"/>
    <w:rsid w:val="008C65A9"/>
    <w:rsid w:val="008C7865"/>
    <w:rsid w:val="008C786E"/>
    <w:rsid w:val="008C78AC"/>
    <w:rsid w:val="008C7FD0"/>
    <w:rsid w:val="008D003B"/>
    <w:rsid w:val="008D0887"/>
    <w:rsid w:val="008D0B0E"/>
    <w:rsid w:val="008D0D5D"/>
    <w:rsid w:val="008D0E74"/>
    <w:rsid w:val="008D13D3"/>
    <w:rsid w:val="008D1C65"/>
    <w:rsid w:val="008D1E19"/>
    <w:rsid w:val="008D1EA0"/>
    <w:rsid w:val="008D22FF"/>
    <w:rsid w:val="008D3822"/>
    <w:rsid w:val="008D43AF"/>
    <w:rsid w:val="008D4EEC"/>
    <w:rsid w:val="008D5090"/>
    <w:rsid w:val="008D50E0"/>
    <w:rsid w:val="008D5208"/>
    <w:rsid w:val="008D5504"/>
    <w:rsid w:val="008D5857"/>
    <w:rsid w:val="008D636F"/>
    <w:rsid w:val="008D6FA3"/>
    <w:rsid w:val="008D763E"/>
    <w:rsid w:val="008D7736"/>
    <w:rsid w:val="008D7BF6"/>
    <w:rsid w:val="008E02DD"/>
    <w:rsid w:val="008E05EC"/>
    <w:rsid w:val="008E0AB7"/>
    <w:rsid w:val="008E12CA"/>
    <w:rsid w:val="008E15C5"/>
    <w:rsid w:val="008E1854"/>
    <w:rsid w:val="008E1AC0"/>
    <w:rsid w:val="008E1C55"/>
    <w:rsid w:val="008E213C"/>
    <w:rsid w:val="008E238E"/>
    <w:rsid w:val="008E29E2"/>
    <w:rsid w:val="008E2C21"/>
    <w:rsid w:val="008E2DC7"/>
    <w:rsid w:val="008E3111"/>
    <w:rsid w:val="008E3A98"/>
    <w:rsid w:val="008E3F0D"/>
    <w:rsid w:val="008E495E"/>
    <w:rsid w:val="008E4D8F"/>
    <w:rsid w:val="008E503D"/>
    <w:rsid w:val="008E517C"/>
    <w:rsid w:val="008E543E"/>
    <w:rsid w:val="008E56D5"/>
    <w:rsid w:val="008E5BB5"/>
    <w:rsid w:val="008E5BFF"/>
    <w:rsid w:val="008E5E29"/>
    <w:rsid w:val="008E5F4C"/>
    <w:rsid w:val="008E5F60"/>
    <w:rsid w:val="008E6747"/>
    <w:rsid w:val="008E6D82"/>
    <w:rsid w:val="008E7607"/>
    <w:rsid w:val="008E790E"/>
    <w:rsid w:val="008E7939"/>
    <w:rsid w:val="008E7A7C"/>
    <w:rsid w:val="008F031A"/>
    <w:rsid w:val="008F05A5"/>
    <w:rsid w:val="008F07DD"/>
    <w:rsid w:val="008F0B63"/>
    <w:rsid w:val="008F0D67"/>
    <w:rsid w:val="008F1A6C"/>
    <w:rsid w:val="008F1A8A"/>
    <w:rsid w:val="008F1AE5"/>
    <w:rsid w:val="008F217A"/>
    <w:rsid w:val="008F22D8"/>
    <w:rsid w:val="008F24C7"/>
    <w:rsid w:val="008F275E"/>
    <w:rsid w:val="008F2D12"/>
    <w:rsid w:val="008F3159"/>
    <w:rsid w:val="008F349A"/>
    <w:rsid w:val="008F3A1D"/>
    <w:rsid w:val="008F3D02"/>
    <w:rsid w:val="008F3FEF"/>
    <w:rsid w:val="008F4ECA"/>
    <w:rsid w:val="008F514A"/>
    <w:rsid w:val="008F52D6"/>
    <w:rsid w:val="008F57CF"/>
    <w:rsid w:val="008F5E6B"/>
    <w:rsid w:val="008F60E0"/>
    <w:rsid w:val="008F6248"/>
    <w:rsid w:val="008F6541"/>
    <w:rsid w:val="008F6B26"/>
    <w:rsid w:val="008F7175"/>
    <w:rsid w:val="008F74D4"/>
    <w:rsid w:val="008F7569"/>
    <w:rsid w:val="008F7A30"/>
    <w:rsid w:val="008F7FFB"/>
    <w:rsid w:val="00900C55"/>
    <w:rsid w:val="00900C88"/>
    <w:rsid w:val="00900CDD"/>
    <w:rsid w:val="0090102C"/>
    <w:rsid w:val="00901123"/>
    <w:rsid w:val="00901E0D"/>
    <w:rsid w:val="00902243"/>
    <w:rsid w:val="009032CB"/>
    <w:rsid w:val="009033A5"/>
    <w:rsid w:val="009039ED"/>
    <w:rsid w:val="00903E37"/>
    <w:rsid w:val="00903F6A"/>
    <w:rsid w:val="0090482A"/>
    <w:rsid w:val="00904DAE"/>
    <w:rsid w:val="00905304"/>
    <w:rsid w:val="0090581D"/>
    <w:rsid w:val="00905B5C"/>
    <w:rsid w:val="00905E69"/>
    <w:rsid w:val="00905FFA"/>
    <w:rsid w:val="009061B5"/>
    <w:rsid w:val="00906A2C"/>
    <w:rsid w:val="00906C68"/>
    <w:rsid w:val="00906DFF"/>
    <w:rsid w:val="00907226"/>
    <w:rsid w:val="00907980"/>
    <w:rsid w:val="00907AAB"/>
    <w:rsid w:val="00907E21"/>
    <w:rsid w:val="009101A9"/>
    <w:rsid w:val="00910D55"/>
    <w:rsid w:val="00910F30"/>
    <w:rsid w:val="00910FAD"/>
    <w:rsid w:val="00911051"/>
    <w:rsid w:val="0091175E"/>
    <w:rsid w:val="009120E3"/>
    <w:rsid w:val="009130F2"/>
    <w:rsid w:val="009132F9"/>
    <w:rsid w:val="0091365A"/>
    <w:rsid w:val="00913ED5"/>
    <w:rsid w:val="00914C58"/>
    <w:rsid w:val="0091566E"/>
    <w:rsid w:val="00915A8B"/>
    <w:rsid w:val="00915BFF"/>
    <w:rsid w:val="00915DAF"/>
    <w:rsid w:val="0091612E"/>
    <w:rsid w:val="00916219"/>
    <w:rsid w:val="00916344"/>
    <w:rsid w:val="00916685"/>
    <w:rsid w:val="00916837"/>
    <w:rsid w:val="00916F0F"/>
    <w:rsid w:val="009170CB"/>
    <w:rsid w:val="0091716B"/>
    <w:rsid w:val="00917367"/>
    <w:rsid w:val="009174F8"/>
    <w:rsid w:val="00917C75"/>
    <w:rsid w:val="0092016C"/>
    <w:rsid w:val="009201A9"/>
    <w:rsid w:val="0092108D"/>
    <w:rsid w:val="00921398"/>
    <w:rsid w:val="00921404"/>
    <w:rsid w:val="00921456"/>
    <w:rsid w:val="00921A46"/>
    <w:rsid w:val="00921C23"/>
    <w:rsid w:val="00921EE7"/>
    <w:rsid w:val="0092243C"/>
    <w:rsid w:val="0092261E"/>
    <w:rsid w:val="009226A3"/>
    <w:rsid w:val="00922771"/>
    <w:rsid w:val="009227F5"/>
    <w:rsid w:val="0092319B"/>
    <w:rsid w:val="009231C3"/>
    <w:rsid w:val="00923B62"/>
    <w:rsid w:val="00923F57"/>
    <w:rsid w:val="009245A0"/>
    <w:rsid w:val="00924886"/>
    <w:rsid w:val="00924BB5"/>
    <w:rsid w:val="00924BDC"/>
    <w:rsid w:val="00924D79"/>
    <w:rsid w:val="00925429"/>
    <w:rsid w:val="00925631"/>
    <w:rsid w:val="009257A6"/>
    <w:rsid w:val="00925BEA"/>
    <w:rsid w:val="009263D0"/>
    <w:rsid w:val="00926B40"/>
    <w:rsid w:val="0092706F"/>
    <w:rsid w:val="00927093"/>
    <w:rsid w:val="009274E2"/>
    <w:rsid w:val="00927C53"/>
    <w:rsid w:val="00927F5A"/>
    <w:rsid w:val="0093012E"/>
    <w:rsid w:val="00930448"/>
    <w:rsid w:val="00930C11"/>
    <w:rsid w:val="009314A9"/>
    <w:rsid w:val="00931BA4"/>
    <w:rsid w:val="00931E3D"/>
    <w:rsid w:val="009324E0"/>
    <w:rsid w:val="009325AB"/>
    <w:rsid w:val="009326E0"/>
    <w:rsid w:val="00932A27"/>
    <w:rsid w:val="009332EC"/>
    <w:rsid w:val="009334FC"/>
    <w:rsid w:val="009342FB"/>
    <w:rsid w:val="00934632"/>
    <w:rsid w:val="00934EE7"/>
    <w:rsid w:val="009350EC"/>
    <w:rsid w:val="009353D0"/>
    <w:rsid w:val="009353F1"/>
    <w:rsid w:val="00935402"/>
    <w:rsid w:val="00935549"/>
    <w:rsid w:val="0093559E"/>
    <w:rsid w:val="00935D6A"/>
    <w:rsid w:val="00935F50"/>
    <w:rsid w:val="00936246"/>
    <w:rsid w:val="0093662E"/>
    <w:rsid w:val="0093698F"/>
    <w:rsid w:val="00936C06"/>
    <w:rsid w:val="00936F1B"/>
    <w:rsid w:val="00936FAC"/>
    <w:rsid w:val="00937564"/>
    <w:rsid w:val="00937DB6"/>
    <w:rsid w:val="00937DD3"/>
    <w:rsid w:val="00937E22"/>
    <w:rsid w:val="009409FE"/>
    <w:rsid w:val="00940B0D"/>
    <w:rsid w:val="00940CCC"/>
    <w:rsid w:val="009417D1"/>
    <w:rsid w:val="00941965"/>
    <w:rsid w:val="00941BC6"/>
    <w:rsid w:val="009425AA"/>
    <w:rsid w:val="0094299E"/>
    <w:rsid w:val="009430FE"/>
    <w:rsid w:val="00943786"/>
    <w:rsid w:val="00943BB6"/>
    <w:rsid w:val="00943E0E"/>
    <w:rsid w:val="00943EFF"/>
    <w:rsid w:val="0094479D"/>
    <w:rsid w:val="0094492A"/>
    <w:rsid w:val="0094492E"/>
    <w:rsid w:val="009449CD"/>
    <w:rsid w:val="00944CE3"/>
    <w:rsid w:val="00944DAA"/>
    <w:rsid w:val="00944E20"/>
    <w:rsid w:val="00944E7D"/>
    <w:rsid w:val="009451A9"/>
    <w:rsid w:val="00945415"/>
    <w:rsid w:val="00945FC1"/>
    <w:rsid w:val="009465AB"/>
    <w:rsid w:val="009467D2"/>
    <w:rsid w:val="0094696D"/>
    <w:rsid w:val="00947601"/>
    <w:rsid w:val="009478C9"/>
    <w:rsid w:val="009500A2"/>
    <w:rsid w:val="00950279"/>
    <w:rsid w:val="0095065F"/>
    <w:rsid w:val="009508F0"/>
    <w:rsid w:val="00950A58"/>
    <w:rsid w:val="00950C58"/>
    <w:rsid w:val="00950E5C"/>
    <w:rsid w:val="00951666"/>
    <w:rsid w:val="00951C30"/>
    <w:rsid w:val="009524F7"/>
    <w:rsid w:val="00952AE2"/>
    <w:rsid w:val="00952C7C"/>
    <w:rsid w:val="0095308D"/>
    <w:rsid w:val="009531DE"/>
    <w:rsid w:val="00953254"/>
    <w:rsid w:val="00953D7A"/>
    <w:rsid w:val="00953ED7"/>
    <w:rsid w:val="00954007"/>
    <w:rsid w:val="0095437B"/>
    <w:rsid w:val="009547BD"/>
    <w:rsid w:val="00954B47"/>
    <w:rsid w:val="00955067"/>
    <w:rsid w:val="0095609F"/>
    <w:rsid w:val="009560F3"/>
    <w:rsid w:val="0095631A"/>
    <w:rsid w:val="00956504"/>
    <w:rsid w:val="00956718"/>
    <w:rsid w:val="00956BBB"/>
    <w:rsid w:val="0095704E"/>
    <w:rsid w:val="00957192"/>
    <w:rsid w:val="00957272"/>
    <w:rsid w:val="00957281"/>
    <w:rsid w:val="009572B4"/>
    <w:rsid w:val="009579B6"/>
    <w:rsid w:val="00957B06"/>
    <w:rsid w:val="0096004E"/>
    <w:rsid w:val="0096006C"/>
    <w:rsid w:val="009605B9"/>
    <w:rsid w:val="00960841"/>
    <w:rsid w:val="00960B34"/>
    <w:rsid w:val="00960BD1"/>
    <w:rsid w:val="0096140A"/>
    <w:rsid w:val="0096178B"/>
    <w:rsid w:val="00962F5F"/>
    <w:rsid w:val="00962FBA"/>
    <w:rsid w:val="00963168"/>
    <w:rsid w:val="009633BA"/>
    <w:rsid w:val="0096363E"/>
    <w:rsid w:val="00963C00"/>
    <w:rsid w:val="00963C79"/>
    <w:rsid w:val="00963D33"/>
    <w:rsid w:val="00964CE4"/>
    <w:rsid w:val="00964E1F"/>
    <w:rsid w:val="009650CB"/>
    <w:rsid w:val="00965CEC"/>
    <w:rsid w:val="00965FC5"/>
    <w:rsid w:val="00965FC7"/>
    <w:rsid w:val="00966543"/>
    <w:rsid w:val="00966C72"/>
    <w:rsid w:val="009677A7"/>
    <w:rsid w:val="009678C8"/>
    <w:rsid w:val="00967F33"/>
    <w:rsid w:val="0097017D"/>
    <w:rsid w:val="00970965"/>
    <w:rsid w:val="00970C21"/>
    <w:rsid w:val="00970D4E"/>
    <w:rsid w:val="00970FCA"/>
    <w:rsid w:val="00971208"/>
    <w:rsid w:val="009718B2"/>
    <w:rsid w:val="009718EB"/>
    <w:rsid w:val="009723A1"/>
    <w:rsid w:val="009723D3"/>
    <w:rsid w:val="00972459"/>
    <w:rsid w:val="00972F34"/>
    <w:rsid w:val="0097384B"/>
    <w:rsid w:val="00973F94"/>
    <w:rsid w:val="0097400B"/>
    <w:rsid w:val="00974364"/>
    <w:rsid w:val="00975124"/>
    <w:rsid w:val="00975C13"/>
    <w:rsid w:val="00976756"/>
    <w:rsid w:val="00976FF7"/>
    <w:rsid w:val="0098016A"/>
    <w:rsid w:val="00980B10"/>
    <w:rsid w:val="00980F0D"/>
    <w:rsid w:val="009810A8"/>
    <w:rsid w:val="009813E3"/>
    <w:rsid w:val="00981D39"/>
    <w:rsid w:val="00981FA9"/>
    <w:rsid w:val="00982081"/>
    <w:rsid w:val="0098231C"/>
    <w:rsid w:val="009825B4"/>
    <w:rsid w:val="00983598"/>
    <w:rsid w:val="009839A9"/>
    <w:rsid w:val="00983B94"/>
    <w:rsid w:val="00984BDB"/>
    <w:rsid w:val="00985084"/>
    <w:rsid w:val="0098516E"/>
    <w:rsid w:val="0098523A"/>
    <w:rsid w:val="009852DF"/>
    <w:rsid w:val="00985B39"/>
    <w:rsid w:val="00985B63"/>
    <w:rsid w:val="00986219"/>
    <w:rsid w:val="009862E3"/>
    <w:rsid w:val="00986473"/>
    <w:rsid w:val="00986668"/>
    <w:rsid w:val="00986782"/>
    <w:rsid w:val="0098690D"/>
    <w:rsid w:val="00987448"/>
    <w:rsid w:val="00987601"/>
    <w:rsid w:val="00990273"/>
    <w:rsid w:val="00990277"/>
    <w:rsid w:val="00990594"/>
    <w:rsid w:val="00990678"/>
    <w:rsid w:val="00990AD5"/>
    <w:rsid w:val="0099127A"/>
    <w:rsid w:val="0099144C"/>
    <w:rsid w:val="009925B3"/>
    <w:rsid w:val="00992CA4"/>
    <w:rsid w:val="00992D10"/>
    <w:rsid w:val="0099311D"/>
    <w:rsid w:val="0099375A"/>
    <w:rsid w:val="00993CB9"/>
    <w:rsid w:val="00993D3C"/>
    <w:rsid w:val="00993DCE"/>
    <w:rsid w:val="00993F0B"/>
    <w:rsid w:val="009940F5"/>
    <w:rsid w:val="00994181"/>
    <w:rsid w:val="00994640"/>
    <w:rsid w:val="00994914"/>
    <w:rsid w:val="00994973"/>
    <w:rsid w:val="00994BA3"/>
    <w:rsid w:val="00995623"/>
    <w:rsid w:val="009957A2"/>
    <w:rsid w:val="009957DA"/>
    <w:rsid w:val="00995E8D"/>
    <w:rsid w:val="009969CB"/>
    <w:rsid w:val="009A00DA"/>
    <w:rsid w:val="009A0AE6"/>
    <w:rsid w:val="009A0BA6"/>
    <w:rsid w:val="009A1519"/>
    <w:rsid w:val="009A1B4E"/>
    <w:rsid w:val="009A1C86"/>
    <w:rsid w:val="009A2001"/>
    <w:rsid w:val="009A2476"/>
    <w:rsid w:val="009A34F6"/>
    <w:rsid w:val="009A3C84"/>
    <w:rsid w:val="009A441E"/>
    <w:rsid w:val="009A445C"/>
    <w:rsid w:val="009A461E"/>
    <w:rsid w:val="009A49E2"/>
    <w:rsid w:val="009A52BA"/>
    <w:rsid w:val="009A53AC"/>
    <w:rsid w:val="009A564F"/>
    <w:rsid w:val="009A5961"/>
    <w:rsid w:val="009A5CF8"/>
    <w:rsid w:val="009A5EE1"/>
    <w:rsid w:val="009A5F2C"/>
    <w:rsid w:val="009A6D9E"/>
    <w:rsid w:val="009A7018"/>
    <w:rsid w:val="009A7078"/>
    <w:rsid w:val="009A7683"/>
    <w:rsid w:val="009A79B9"/>
    <w:rsid w:val="009B0903"/>
    <w:rsid w:val="009B099C"/>
    <w:rsid w:val="009B0F68"/>
    <w:rsid w:val="009B1298"/>
    <w:rsid w:val="009B216A"/>
    <w:rsid w:val="009B2DB3"/>
    <w:rsid w:val="009B3055"/>
    <w:rsid w:val="009B392F"/>
    <w:rsid w:val="009B3B30"/>
    <w:rsid w:val="009B4A52"/>
    <w:rsid w:val="009B4B0F"/>
    <w:rsid w:val="009B5131"/>
    <w:rsid w:val="009B55E0"/>
    <w:rsid w:val="009B5AF7"/>
    <w:rsid w:val="009B63A2"/>
    <w:rsid w:val="009B6F22"/>
    <w:rsid w:val="009B7050"/>
    <w:rsid w:val="009B7AAA"/>
    <w:rsid w:val="009B7AD9"/>
    <w:rsid w:val="009B7D3A"/>
    <w:rsid w:val="009B7DC1"/>
    <w:rsid w:val="009C0394"/>
    <w:rsid w:val="009C03FD"/>
    <w:rsid w:val="009C0C78"/>
    <w:rsid w:val="009C0D71"/>
    <w:rsid w:val="009C105F"/>
    <w:rsid w:val="009C1154"/>
    <w:rsid w:val="009C167B"/>
    <w:rsid w:val="009C17EE"/>
    <w:rsid w:val="009C1968"/>
    <w:rsid w:val="009C1A34"/>
    <w:rsid w:val="009C24A7"/>
    <w:rsid w:val="009C2571"/>
    <w:rsid w:val="009C2BB3"/>
    <w:rsid w:val="009C3360"/>
    <w:rsid w:val="009C33D3"/>
    <w:rsid w:val="009C3405"/>
    <w:rsid w:val="009C35F5"/>
    <w:rsid w:val="009C38AA"/>
    <w:rsid w:val="009C392A"/>
    <w:rsid w:val="009C40DD"/>
    <w:rsid w:val="009C41AA"/>
    <w:rsid w:val="009C4347"/>
    <w:rsid w:val="009C4482"/>
    <w:rsid w:val="009C45B0"/>
    <w:rsid w:val="009C4A06"/>
    <w:rsid w:val="009C4CF4"/>
    <w:rsid w:val="009C5205"/>
    <w:rsid w:val="009C5265"/>
    <w:rsid w:val="009C54E2"/>
    <w:rsid w:val="009C5840"/>
    <w:rsid w:val="009C5E98"/>
    <w:rsid w:val="009C6228"/>
    <w:rsid w:val="009C670D"/>
    <w:rsid w:val="009C6A36"/>
    <w:rsid w:val="009C768E"/>
    <w:rsid w:val="009C7817"/>
    <w:rsid w:val="009C7EF1"/>
    <w:rsid w:val="009D015D"/>
    <w:rsid w:val="009D05F0"/>
    <w:rsid w:val="009D0626"/>
    <w:rsid w:val="009D0819"/>
    <w:rsid w:val="009D0F8D"/>
    <w:rsid w:val="009D136B"/>
    <w:rsid w:val="009D1993"/>
    <w:rsid w:val="009D20C9"/>
    <w:rsid w:val="009D2222"/>
    <w:rsid w:val="009D28D1"/>
    <w:rsid w:val="009D28F7"/>
    <w:rsid w:val="009D2B70"/>
    <w:rsid w:val="009D3058"/>
    <w:rsid w:val="009D3663"/>
    <w:rsid w:val="009D3826"/>
    <w:rsid w:val="009D3B87"/>
    <w:rsid w:val="009D3BDE"/>
    <w:rsid w:val="009D42DE"/>
    <w:rsid w:val="009D43D4"/>
    <w:rsid w:val="009D4DB8"/>
    <w:rsid w:val="009D4E24"/>
    <w:rsid w:val="009D5149"/>
    <w:rsid w:val="009D51D7"/>
    <w:rsid w:val="009D5740"/>
    <w:rsid w:val="009D5914"/>
    <w:rsid w:val="009D5B3A"/>
    <w:rsid w:val="009D6366"/>
    <w:rsid w:val="009D6A57"/>
    <w:rsid w:val="009D6DA2"/>
    <w:rsid w:val="009D6F52"/>
    <w:rsid w:val="009D7328"/>
    <w:rsid w:val="009D7980"/>
    <w:rsid w:val="009D7FAA"/>
    <w:rsid w:val="009E014C"/>
    <w:rsid w:val="009E01DB"/>
    <w:rsid w:val="009E0B3A"/>
    <w:rsid w:val="009E0F0C"/>
    <w:rsid w:val="009E1049"/>
    <w:rsid w:val="009E1E5F"/>
    <w:rsid w:val="009E2217"/>
    <w:rsid w:val="009E22EA"/>
    <w:rsid w:val="009E2396"/>
    <w:rsid w:val="009E270B"/>
    <w:rsid w:val="009E29BF"/>
    <w:rsid w:val="009E2AE5"/>
    <w:rsid w:val="009E2AE9"/>
    <w:rsid w:val="009E2CE9"/>
    <w:rsid w:val="009E354F"/>
    <w:rsid w:val="009E3585"/>
    <w:rsid w:val="009E37B2"/>
    <w:rsid w:val="009E3C1A"/>
    <w:rsid w:val="009E3D90"/>
    <w:rsid w:val="009E444A"/>
    <w:rsid w:val="009E45BE"/>
    <w:rsid w:val="009E486A"/>
    <w:rsid w:val="009E574E"/>
    <w:rsid w:val="009E6166"/>
    <w:rsid w:val="009E62F9"/>
    <w:rsid w:val="009E6B81"/>
    <w:rsid w:val="009E6DF2"/>
    <w:rsid w:val="009E6ED3"/>
    <w:rsid w:val="009E73E6"/>
    <w:rsid w:val="009E7560"/>
    <w:rsid w:val="009E758C"/>
    <w:rsid w:val="009E77FC"/>
    <w:rsid w:val="009E798A"/>
    <w:rsid w:val="009E7F8D"/>
    <w:rsid w:val="009F052A"/>
    <w:rsid w:val="009F15B5"/>
    <w:rsid w:val="009F1D94"/>
    <w:rsid w:val="009F210F"/>
    <w:rsid w:val="009F2A72"/>
    <w:rsid w:val="009F314B"/>
    <w:rsid w:val="009F3524"/>
    <w:rsid w:val="009F3D83"/>
    <w:rsid w:val="009F405D"/>
    <w:rsid w:val="009F4549"/>
    <w:rsid w:val="009F481C"/>
    <w:rsid w:val="009F4AA6"/>
    <w:rsid w:val="009F4C59"/>
    <w:rsid w:val="009F59E0"/>
    <w:rsid w:val="009F5AA9"/>
    <w:rsid w:val="009F5C9E"/>
    <w:rsid w:val="009F67B5"/>
    <w:rsid w:val="009F6A35"/>
    <w:rsid w:val="009F6D8D"/>
    <w:rsid w:val="009F76E6"/>
    <w:rsid w:val="009F7F83"/>
    <w:rsid w:val="00A001D4"/>
    <w:rsid w:val="00A00271"/>
    <w:rsid w:val="00A003D3"/>
    <w:rsid w:val="00A004F7"/>
    <w:rsid w:val="00A0052D"/>
    <w:rsid w:val="00A008E4"/>
    <w:rsid w:val="00A00BEC"/>
    <w:rsid w:val="00A0101A"/>
    <w:rsid w:val="00A01302"/>
    <w:rsid w:val="00A01A58"/>
    <w:rsid w:val="00A01AF8"/>
    <w:rsid w:val="00A01B63"/>
    <w:rsid w:val="00A01C17"/>
    <w:rsid w:val="00A01D31"/>
    <w:rsid w:val="00A01FDE"/>
    <w:rsid w:val="00A029ED"/>
    <w:rsid w:val="00A02CF8"/>
    <w:rsid w:val="00A0331B"/>
    <w:rsid w:val="00A03442"/>
    <w:rsid w:val="00A037F8"/>
    <w:rsid w:val="00A03F8F"/>
    <w:rsid w:val="00A0426F"/>
    <w:rsid w:val="00A0449F"/>
    <w:rsid w:val="00A044EC"/>
    <w:rsid w:val="00A045C5"/>
    <w:rsid w:val="00A04DD2"/>
    <w:rsid w:val="00A05552"/>
    <w:rsid w:val="00A055C9"/>
    <w:rsid w:val="00A065BB"/>
    <w:rsid w:val="00A06B7F"/>
    <w:rsid w:val="00A06CD5"/>
    <w:rsid w:val="00A06DF6"/>
    <w:rsid w:val="00A078D5"/>
    <w:rsid w:val="00A07BBF"/>
    <w:rsid w:val="00A1177C"/>
    <w:rsid w:val="00A117FA"/>
    <w:rsid w:val="00A12078"/>
    <w:rsid w:val="00A12A1C"/>
    <w:rsid w:val="00A12F29"/>
    <w:rsid w:val="00A13653"/>
    <w:rsid w:val="00A13CE4"/>
    <w:rsid w:val="00A13EF3"/>
    <w:rsid w:val="00A13F0A"/>
    <w:rsid w:val="00A13FA5"/>
    <w:rsid w:val="00A1407C"/>
    <w:rsid w:val="00A1410E"/>
    <w:rsid w:val="00A148BE"/>
    <w:rsid w:val="00A14965"/>
    <w:rsid w:val="00A1543D"/>
    <w:rsid w:val="00A15490"/>
    <w:rsid w:val="00A156F1"/>
    <w:rsid w:val="00A15A56"/>
    <w:rsid w:val="00A163BC"/>
    <w:rsid w:val="00A16999"/>
    <w:rsid w:val="00A169B9"/>
    <w:rsid w:val="00A16E15"/>
    <w:rsid w:val="00A16E68"/>
    <w:rsid w:val="00A173FE"/>
    <w:rsid w:val="00A17410"/>
    <w:rsid w:val="00A176D3"/>
    <w:rsid w:val="00A17719"/>
    <w:rsid w:val="00A17E11"/>
    <w:rsid w:val="00A17F25"/>
    <w:rsid w:val="00A20465"/>
    <w:rsid w:val="00A207F1"/>
    <w:rsid w:val="00A20DB8"/>
    <w:rsid w:val="00A20E4C"/>
    <w:rsid w:val="00A21034"/>
    <w:rsid w:val="00A21649"/>
    <w:rsid w:val="00A21679"/>
    <w:rsid w:val="00A21C5E"/>
    <w:rsid w:val="00A21CB0"/>
    <w:rsid w:val="00A2222A"/>
    <w:rsid w:val="00A22652"/>
    <w:rsid w:val="00A22A42"/>
    <w:rsid w:val="00A22B26"/>
    <w:rsid w:val="00A22D85"/>
    <w:rsid w:val="00A23169"/>
    <w:rsid w:val="00A23484"/>
    <w:rsid w:val="00A23538"/>
    <w:rsid w:val="00A23929"/>
    <w:rsid w:val="00A23CFA"/>
    <w:rsid w:val="00A23D90"/>
    <w:rsid w:val="00A2401C"/>
    <w:rsid w:val="00A24051"/>
    <w:rsid w:val="00A24730"/>
    <w:rsid w:val="00A2598F"/>
    <w:rsid w:val="00A25E23"/>
    <w:rsid w:val="00A25E7D"/>
    <w:rsid w:val="00A262A8"/>
    <w:rsid w:val="00A264CC"/>
    <w:rsid w:val="00A2690E"/>
    <w:rsid w:val="00A26AF6"/>
    <w:rsid w:val="00A27071"/>
    <w:rsid w:val="00A27F80"/>
    <w:rsid w:val="00A301B1"/>
    <w:rsid w:val="00A305DC"/>
    <w:rsid w:val="00A307E9"/>
    <w:rsid w:val="00A30D4A"/>
    <w:rsid w:val="00A30DE0"/>
    <w:rsid w:val="00A3128E"/>
    <w:rsid w:val="00A31459"/>
    <w:rsid w:val="00A315C3"/>
    <w:rsid w:val="00A316B9"/>
    <w:rsid w:val="00A3192F"/>
    <w:rsid w:val="00A31CE1"/>
    <w:rsid w:val="00A31E9A"/>
    <w:rsid w:val="00A31F6E"/>
    <w:rsid w:val="00A32288"/>
    <w:rsid w:val="00A3260B"/>
    <w:rsid w:val="00A32831"/>
    <w:rsid w:val="00A328E2"/>
    <w:rsid w:val="00A32F27"/>
    <w:rsid w:val="00A32F81"/>
    <w:rsid w:val="00A332A9"/>
    <w:rsid w:val="00A338BF"/>
    <w:rsid w:val="00A33EF1"/>
    <w:rsid w:val="00A343D0"/>
    <w:rsid w:val="00A34479"/>
    <w:rsid w:val="00A345FA"/>
    <w:rsid w:val="00A346B1"/>
    <w:rsid w:val="00A351FC"/>
    <w:rsid w:val="00A353A9"/>
    <w:rsid w:val="00A3581D"/>
    <w:rsid w:val="00A35AFE"/>
    <w:rsid w:val="00A35F60"/>
    <w:rsid w:val="00A36701"/>
    <w:rsid w:val="00A372CD"/>
    <w:rsid w:val="00A37655"/>
    <w:rsid w:val="00A37A50"/>
    <w:rsid w:val="00A37CED"/>
    <w:rsid w:val="00A37D82"/>
    <w:rsid w:val="00A40A37"/>
    <w:rsid w:val="00A40E88"/>
    <w:rsid w:val="00A410F3"/>
    <w:rsid w:val="00A4169F"/>
    <w:rsid w:val="00A416D2"/>
    <w:rsid w:val="00A417D3"/>
    <w:rsid w:val="00A41F65"/>
    <w:rsid w:val="00A422D5"/>
    <w:rsid w:val="00A42983"/>
    <w:rsid w:val="00A42B62"/>
    <w:rsid w:val="00A42EEB"/>
    <w:rsid w:val="00A42F9E"/>
    <w:rsid w:val="00A431B6"/>
    <w:rsid w:val="00A43AA2"/>
    <w:rsid w:val="00A43C58"/>
    <w:rsid w:val="00A43F10"/>
    <w:rsid w:val="00A4460C"/>
    <w:rsid w:val="00A44C50"/>
    <w:rsid w:val="00A452F7"/>
    <w:rsid w:val="00A45662"/>
    <w:rsid w:val="00A459E7"/>
    <w:rsid w:val="00A46F50"/>
    <w:rsid w:val="00A47222"/>
    <w:rsid w:val="00A47499"/>
    <w:rsid w:val="00A478B8"/>
    <w:rsid w:val="00A478DF"/>
    <w:rsid w:val="00A47BB7"/>
    <w:rsid w:val="00A5013A"/>
    <w:rsid w:val="00A50195"/>
    <w:rsid w:val="00A502CD"/>
    <w:rsid w:val="00A507F0"/>
    <w:rsid w:val="00A50B20"/>
    <w:rsid w:val="00A50C0D"/>
    <w:rsid w:val="00A50E3F"/>
    <w:rsid w:val="00A50E83"/>
    <w:rsid w:val="00A516F6"/>
    <w:rsid w:val="00A5199A"/>
    <w:rsid w:val="00A51F62"/>
    <w:rsid w:val="00A52B52"/>
    <w:rsid w:val="00A52DAA"/>
    <w:rsid w:val="00A52F31"/>
    <w:rsid w:val="00A532AE"/>
    <w:rsid w:val="00A53814"/>
    <w:rsid w:val="00A538E6"/>
    <w:rsid w:val="00A54179"/>
    <w:rsid w:val="00A54226"/>
    <w:rsid w:val="00A54365"/>
    <w:rsid w:val="00A54BC4"/>
    <w:rsid w:val="00A5516F"/>
    <w:rsid w:val="00A551BD"/>
    <w:rsid w:val="00A551FD"/>
    <w:rsid w:val="00A557AC"/>
    <w:rsid w:val="00A55A9B"/>
    <w:rsid w:val="00A56292"/>
    <w:rsid w:val="00A5647F"/>
    <w:rsid w:val="00A5652C"/>
    <w:rsid w:val="00A565D4"/>
    <w:rsid w:val="00A569EE"/>
    <w:rsid w:val="00A575C7"/>
    <w:rsid w:val="00A57665"/>
    <w:rsid w:val="00A606FC"/>
    <w:rsid w:val="00A6083F"/>
    <w:rsid w:val="00A609F6"/>
    <w:rsid w:val="00A60F77"/>
    <w:rsid w:val="00A611DB"/>
    <w:rsid w:val="00A612F0"/>
    <w:rsid w:val="00A613AB"/>
    <w:rsid w:val="00A6140D"/>
    <w:rsid w:val="00A619BA"/>
    <w:rsid w:val="00A61D46"/>
    <w:rsid w:val="00A61FF4"/>
    <w:rsid w:val="00A62196"/>
    <w:rsid w:val="00A629FE"/>
    <w:rsid w:val="00A62F86"/>
    <w:rsid w:val="00A63154"/>
    <w:rsid w:val="00A631ED"/>
    <w:rsid w:val="00A639A1"/>
    <w:rsid w:val="00A63BF6"/>
    <w:rsid w:val="00A64025"/>
    <w:rsid w:val="00A641FB"/>
    <w:rsid w:val="00A642F0"/>
    <w:rsid w:val="00A64751"/>
    <w:rsid w:val="00A64932"/>
    <w:rsid w:val="00A65251"/>
    <w:rsid w:val="00A65652"/>
    <w:rsid w:val="00A667B9"/>
    <w:rsid w:val="00A668EE"/>
    <w:rsid w:val="00A67C76"/>
    <w:rsid w:val="00A7002A"/>
    <w:rsid w:val="00A701DE"/>
    <w:rsid w:val="00A70243"/>
    <w:rsid w:val="00A7045F"/>
    <w:rsid w:val="00A7046A"/>
    <w:rsid w:val="00A70577"/>
    <w:rsid w:val="00A70CD1"/>
    <w:rsid w:val="00A71336"/>
    <w:rsid w:val="00A71452"/>
    <w:rsid w:val="00A71BC0"/>
    <w:rsid w:val="00A71DC5"/>
    <w:rsid w:val="00A71E8B"/>
    <w:rsid w:val="00A72423"/>
    <w:rsid w:val="00A72548"/>
    <w:rsid w:val="00A73165"/>
    <w:rsid w:val="00A7353C"/>
    <w:rsid w:val="00A73829"/>
    <w:rsid w:val="00A743B8"/>
    <w:rsid w:val="00A74420"/>
    <w:rsid w:val="00A744C4"/>
    <w:rsid w:val="00A74960"/>
    <w:rsid w:val="00A74E9B"/>
    <w:rsid w:val="00A74FD8"/>
    <w:rsid w:val="00A75314"/>
    <w:rsid w:val="00A753FB"/>
    <w:rsid w:val="00A75EC8"/>
    <w:rsid w:val="00A75F3E"/>
    <w:rsid w:val="00A76130"/>
    <w:rsid w:val="00A7628C"/>
    <w:rsid w:val="00A76538"/>
    <w:rsid w:val="00A77B9F"/>
    <w:rsid w:val="00A77DEE"/>
    <w:rsid w:val="00A77E68"/>
    <w:rsid w:val="00A801CE"/>
    <w:rsid w:val="00A8049C"/>
    <w:rsid w:val="00A8120F"/>
    <w:rsid w:val="00A81256"/>
    <w:rsid w:val="00A81A3A"/>
    <w:rsid w:val="00A82289"/>
    <w:rsid w:val="00A82356"/>
    <w:rsid w:val="00A829FD"/>
    <w:rsid w:val="00A82AC9"/>
    <w:rsid w:val="00A82ACC"/>
    <w:rsid w:val="00A82B98"/>
    <w:rsid w:val="00A82CE2"/>
    <w:rsid w:val="00A82EB3"/>
    <w:rsid w:val="00A83124"/>
    <w:rsid w:val="00A834DF"/>
    <w:rsid w:val="00A83894"/>
    <w:rsid w:val="00A8411C"/>
    <w:rsid w:val="00A84167"/>
    <w:rsid w:val="00A849AC"/>
    <w:rsid w:val="00A84B77"/>
    <w:rsid w:val="00A851D3"/>
    <w:rsid w:val="00A85F3C"/>
    <w:rsid w:val="00A85FF7"/>
    <w:rsid w:val="00A87154"/>
    <w:rsid w:val="00A87173"/>
    <w:rsid w:val="00A871C2"/>
    <w:rsid w:val="00A87859"/>
    <w:rsid w:val="00A87916"/>
    <w:rsid w:val="00A87B20"/>
    <w:rsid w:val="00A87BA0"/>
    <w:rsid w:val="00A87BAC"/>
    <w:rsid w:val="00A87DB4"/>
    <w:rsid w:val="00A9008D"/>
    <w:rsid w:val="00A90206"/>
    <w:rsid w:val="00A90239"/>
    <w:rsid w:val="00A90612"/>
    <w:rsid w:val="00A90760"/>
    <w:rsid w:val="00A90E56"/>
    <w:rsid w:val="00A911E9"/>
    <w:rsid w:val="00A91D14"/>
    <w:rsid w:val="00A92134"/>
    <w:rsid w:val="00A926F9"/>
    <w:rsid w:val="00A92AD9"/>
    <w:rsid w:val="00A92CED"/>
    <w:rsid w:val="00A930E0"/>
    <w:rsid w:val="00A938D8"/>
    <w:rsid w:val="00A93914"/>
    <w:rsid w:val="00A9420A"/>
    <w:rsid w:val="00A94747"/>
    <w:rsid w:val="00A9498F"/>
    <w:rsid w:val="00A949E8"/>
    <w:rsid w:val="00A94A57"/>
    <w:rsid w:val="00A94C5F"/>
    <w:rsid w:val="00A94F6C"/>
    <w:rsid w:val="00A95166"/>
    <w:rsid w:val="00A9568C"/>
    <w:rsid w:val="00A958B1"/>
    <w:rsid w:val="00A958DD"/>
    <w:rsid w:val="00A95A46"/>
    <w:rsid w:val="00A96489"/>
    <w:rsid w:val="00A9692F"/>
    <w:rsid w:val="00A9694E"/>
    <w:rsid w:val="00A96BD5"/>
    <w:rsid w:val="00A96E03"/>
    <w:rsid w:val="00A96EDF"/>
    <w:rsid w:val="00A97057"/>
    <w:rsid w:val="00A97236"/>
    <w:rsid w:val="00A97425"/>
    <w:rsid w:val="00A976E3"/>
    <w:rsid w:val="00A97924"/>
    <w:rsid w:val="00A97C20"/>
    <w:rsid w:val="00A97DBA"/>
    <w:rsid w:val="00AA0209"/>
    <w:rsid w:val="00AA0CBB"/>
    <w:rsid w:val="00AA10CD"/>
    <w:rsid w:val="00AA1169"/>
    <w:rsid w:val="00AA14F8"/>
    <w:rsid w:val="00AA1750"/>
    <w:rsid w:val="00AA1A4E"/>
    <w:rsid w:val="00AA1E12"/>
    <w:rsid w:val="00AA2474"/>
    <w:rsid w:val="00AA27D8"/>
    <w:rsid w:val="00AA29A7"/>
    <w:rsid w:val="00AA307F"/>
    <w:rsid w:val="00AA309E"/>
    <w:rsid w:val="00AA3471"/>
    <w:rsid w:val="00AA3A6E"/>
    <w:rsid w:val="00AA3EEF"/>
    <w:rsid w:val="00AA42A7"/>
    <w:rsid w:val="00AA482F"/>
    <w:rsid w:val="00AA48AD"/>
    <w:rsid w:val="00AA49AA"/>
    <w:rsid w:val="00AA49C6"/>
    <w:rsid w:val="00AA4DC3"/>
    <w:rsid w:val="00AA5083"/>
    <w:rsid w:val="00AA52A5"/>
    <w:rsid w:val="00AA5B06"/>
    <w:rsid w:val="00AA5E16"/>
    <w:rsid w:val="00AA660E"/>
    <w:rsid w:val="00AA7759"/>
    <w:rsid w:val="00AB07B6"/>
    <w:rsid w:val="00AB08B8"/>
    <w:rsid w:val="00AB15EB"/>
    <w:rsid w:val="00AB19F7"/>
    <w:rsid w:val="00AB2169"/>
    <w:rsid w:val="00AB24E4"/>
    <w:rsid w:val="00AB25CD"/>
    <w:rsid w:val="00AB28B5"/>
    <w:rsid w:val="00AB29B8"/>
    <w:rsid w:val="00AB2B70"/>
    <w:rsid w:val="00AB3320"/>
    <w:rsid w:val="00AB3748"/>
    <w:rsid w:val="00AB3C72"/>
    <w:rsid w:val="00AB4129"/>
    <w:rsid w:val="00AB433F"/>
    <w:rsid w:val="00AB48E7"/>
    <w:rsid w:val="00AB4E40"/>
    <w:rsid w:val="00AB4F6A"/>
    <w:rsid w:val="00AB4FF6"/>
    <w:rsid w:val="00AB544C"/>
    <w:rsid w:val="00AB58CA"/>
    <w:rsid w:val="00AB5A5B"/>
    <w:rsid w:val="00AB5B61"/>
    <w:rsid w:val="00AB6BE9"/>
    <w:rsid w:val="00AB72C9"/>
    <w:rsid w:val="00AB77CC"/>
    <w:rsid w:val="00AB7828"/>
    <w:rsid w:val="00AB794B"/>
    <w:rsid w:val="00AB7DB1"/>
    <w:rsid w:val="00AB7F2E"/>
    <w:rsid w:val="00AC0FFC"/>
    <w:rsid w:val="00AC14D8"/>
    <w:rsid w:val="00AC181E"/>
    <w:rsid w:val="00AC1F5A"/>
    <w:rsid w:val="00AC2040"/>
    <w:rsid w:val="00AC206D"/>
    <w:rsid w:val="00AC2240"/>
    <w:rsid w:val="00AC3363"/>
    <w:rsid w:val="00AC3578"/>
    <w:rsid w:val="00AC366C"/>
    <w:rsid w:val="00AC3A82"/>
    <w:rsid w:val="00AC3CBA"/>
    <w:rsid w:val="00AC4B74"/>
    <w:rsid w:val="00AC5002"/>
    <w:rsid w:val="00AC568C"/>
    <w:rsid w:val="00AC585A"/>
    <w:rsid w:val="00AC5E3B"/>
    <w:rsid w:val="00AC6031"/>
    <w:rsid w:val="00AC60BB"/>
    <w:rsid w:val="00AC6330"/>
    <w:rsid w:val="00AC63B3"/>
    <w:rsid w:val="00AC66BB"/>
    <w:rsid w:val="00AC69CD"/>
    <w:rsid w:val="00AC70B0"/>
    <w:rsid w:val="00AC7522"/>
    <w:rsid w:val="00AC770D"/>
    <w:rsid w:val="00AC7769"/>
    <w:rsid w:val="00AC781D"/>
    <w:rsid w:val="00AC7FD6"/>
    <w:rsid w:val="00AC7FDE"/>
    <w:rsid w:val="00AD0214"/>
    <w:rsid w:val="00AD03E7"/>
    <w:rsid w:val="00AD080B"/>
    <w:rsid w:val="00AD0C43"/>
    <w:rsid w:val="00AD0FE0"/>
    <w:rsid w:val="00AD1114"/>
    <w:rsid w:val="00AD11BA"/>
    <w:rsid w:val="00AD123E"/>
    <w:rsid w:val="00AD185B"/>
    <w:rsid w:val="00AD1993"/>
    <w:rsid w:val="00AD1C09"/>
    <w:rsid w:val="00AD1F39"/>
    <w:rsid w:val="00AD23E2"/>
    <w:rsid w:val="00AD27A0"/>
    <w:rsid w:val="00AD27C8"/>
    <w:rsid w:val="00AD2966"/>
    <w:rsid w:val="00AD2B1A"/>
    <w:rsid w:val="00AD2E8F"/>
    <w:rsid w:val="00AD2F35"/>
    <w:rsid w:val="00AD2F56"/>
    <w:rsid w:val="00AD32ED"/>
    <w:rsid w:val="00AD35E1"/>
    <w:rsid w:val="00AD3940"/>
    <w:rsid w:val="00AD3A97"/>
    <w:rsid w:val="00AD3C29"/>
    <w:rsid w:val="00AD3FEA"/>
    <w:rsid w:val="00AD439F"/>
    <w:rsid w:val="00AD54C2"/>
    <w:rsid w:val="00AD58D2"/>
    <w:rsid w:val="00AD5AC6"/>
    <w:rsid w:val="00AD5C37"/>
    <w:rsid w:val="00AD6060"/>
    <w:rsid w:val="00AD6303"/>
    <w:rsid w:val="00AD6497"/>
    <w:rsid w:val="00AD6C1F"/>
    <w:rsid w:val="00AD7074"/>
    <w:rsid w:val="00AD708B"/>
    <w:rsid w:val="00AD745F"/>
    <w:rsid w:val="00AD7626"/>
    <w:rsid w:val="00AD7EA9"/>
    <w:rsid w:val="00AE03B5"/>
    <w:rsid w:val="00AE0755"/>
    <w:rsid w:val="00AE0922"/>
    <w:rsid w:val="00AE0925"/>
    <w:rsid w:val="00AE0BFC"/>
    <w:rsid w:val="00AE0F0C"/>
    <w:rsid w:val="00AE1284"/>
    <w:rsid w:val="00AE16D6"/>
    <w:rsid w:val="00AE19C2"/>
    <w:rsid w:val="00AE1A37"/>
    <w:rsid w:val="00AE1A9F"/>
    <w:rsid w:val="00AE1E37"/>
    <w:rsid w:val="00AE2107"/>
    <w:rsid w:val="00AE2365"/>
    <w:rsid w:val="00AE265F"/>
    <w:rsid w:val="00AE3313"/>
    <w:rsid w:val="00AE3BFE"/>
    <w:rsid w:val="00AE3D38"/>
    <w:rsid w:val="00AE4094"/>
    <w:rsid w:val="00AE489D"/>
    <w:rsid w:val="00AE4923"/>
    <w:rsid w:val="00AE4CA4"/>
    <w:rsid w:val="00AE5197"/>
    <w:rsid w:val="00AE5E95"/>
    <w:rsid w:val="00AE5F3C"/>
    <w:rsid w:val="00AE6047"/>
    <w:rsid w:val="00AE60B0"/>
    <w:rsid w:val="00AE62EA"/>
    <w:rsid w:val="00AE6509"/>
    <w:rsid w:val="00AE6871"/>
    <w:rsid w:val="00AE6879"/>
    <w:rsid w:val="00AE6AA5"/>
    <w:rsid w:val="00AE6EDB"/>
    <w:rsid w:val="00AE7296"/>
    <w:rsid w:val="00AE77E3"/>
    <w:rsid w:val="00AE789B"/>
    <w:rsid w:val="00AE7C84"/>
    <w:rsid w:val="00AF0303"/>
    <w:rsid w:val="00AF049B"/>
    <w:rsid w:val="00AF09FE"/>
    <w:rsid w:val="00AF0A31"/>
    <w:rsid w:val="00AF0F06"/>
    <w:rsid w:val="00AF1023"/>
    <w:rsid w:val="00AF14D7"/>
    <w:rsid w:val="00AF1652"/>
    <w:rsid w:val="00AF17E8"/>
    <w:rsid w:val="00AF19D5"/>
    <w:rsid w:val="00AF19EB"/>
    <w:rsid w:val="00AF1A55"/>
    <w:rsid w:val="00AF1D90"/>
    <w:rsid w:val="00AF1F3E"/>
    <w:rsid w:val="00AF2509"/>
    <w:rsid w:val="00AF27D7"/>
    <w:rsid w:val="00AF326C"/>
    <w:rsid w:val="00AF343E"/>
    <w:rsid w:val="00AF3ADC"/>
    <w:rsid w:val="00AF3F43"/>
    <w:rsid w:val="00AF4872"/>
    <w:rsid w:val="00AF4F0B"/>
    <w:rsid w:val="00AF5A4F"/>
    <w:rsid w:val="00AF5CB4"/>
    <w:rsid w:val="00AF5E45"/>
    <w:rsid w:val="00AF63FD"/>
    <w:rsid w:val="00AF6414"/>
    <w:rsid w:val="00AF65E3"/>
    <w:rsid w:val="00AF683F"/>
    <w:rsid w:val="00AF695B"/>
    <w:rsid w:val="00AF696F"/>
    <w:rsid w:val="00AF6F4C"/>
    <w:rsid w:val="00AF762B"/>
    <w:rsid w:val="00AF78A3"/>
    <w:rsid w:val="00AF7989"/>
    <w:rsid w:val="00AF7EF8"/>
    <w:rsid w:val="00B000AE"/>
    <w:rsid w:val="00B00551"/>
    <w:rsid w:val="00B006F8"/>
    <w:rsid w:val="00B00A81"/>
    <w:rsid w:val="00B00F8A"/>
    <w:rsid w:val="00B01229"/>
    <w:rsid w:val="00B01661"/>
    <w:rsid w:val="00B017DE"/>
    <w:rsid w:val="00B028E2"/>
    <w:rsid w:val="00B03F9E"/>
    <w:rsid w:val="00B04921"/>
    <w:rsid w:val="00B04D74"/>
    <w:rsid w:val="00B04FBC"/>
    <w:rsid w:val="00B05136"/>
    <w:rsid w:val="00B0522C"/>
    <w:rsid w:val="00B052F5"/>
    <w:rsid w:val="00B05B1A"/>
    <w:rsid w:val="00B05F2C"/>
    <w:rsid w:val="00B07B01"/>
    <w:rsid w:val="00B07BB1"/>
    <w:rsid w:val="00B07D56"/>
    <w:rsid w:val="00B10486"/>
    <w:rsid w:val="00B10B0A"/>
    <w:rsid w:val="00B1199F"/>
    <w:rsid w:val="00B121D0"/>
    <w:rsid w:val="00B1243A"/>
    <w:rsid w:val="00B12648"/>
    <w:rsid w:val="00B129E7"/>
    <w:rsid w:val="00B12B52"/>
    <w:rsid w:val="00B12C3F"/>
    <w:rsid w:val="00B12F3C"/>
    <w:rsid w:val="00B13380"/>
    <w:rsid w:val="00B13A57"/>
    <w:rsid w:val="00B13CBB"/>
    <w:rsid w:val="00B1437B"/>
    <w:rsid w:val="00B14C6D"/>
    <w:rsid w:val="00B1537B"/>
    <w:rsid w:val="00B154AB"/>
    <w:rsid w:val="00B15644"/>
    <w:rsid w:val="00B15825"/>
    <w:rsid w:val="00B15CCA"/>
    <w:rsid w:val="00B164FE"/>
    <w:rsid w:val="00B165AF"/>
    <w:rsid w:val="00B1669D"/>
    <w:rsid w:val="00B1771B"/>
    <w:rsid w:val="00B1772E"/>
    <w:rsid w:val="00B17C8E"/>
    <w:rsid w:val="00B17DDA"/>
    <w:rsid w:val="00B17F49"/>
    <w:rsid w:val="00B2031D"/>
    <w:rsid w:val="00B20BDE"/>
    <w:rsid w:val="00B20FF7"/>
    <w:rsid w:val="00B215AE"/>
    <w:rsid w:val="00B2164B"/>
    <w:rsid w:val="00B21F30"/>
    <w:rsid w:val="00B22456"/>
    <w:rsid w:val="00B229E8"/>
    <w:rsid w:val="00B22BEA"/>
    <w:rsid w:val="00B23D1F"/>
    <w:rsid w:val="00B23D75"/>
    <w:rsid w:val="00B2403A"/>
    <w:rsid w:val="00B24042"/>
    <w:rsid w:val="00B241EE"/>
    <w:rsid w:val="00B24458"/>
    <w:rsid w:val="00B24A1D"/>
    <w:rsid w:val="00B24E54"/>
    <w:rsid w:val="00B25484"/>
    <w:rsid w:val="00B25493"/>
    <w:rsid w:val="00B257D2"/>
    <w:rsid w:val="00B25817"/>
    <w:rsid w:val="00B26122"/>
    <w:rsid w:val="00B26474"/>
    <w:rsid w:val="00B26588"/>
    <w:rsid w:val="00B26849"/>
    <w:rsid w:val="00B26DEC"/>
    <w:rsid w:val="00B2785C"/>
    <w:rsid w:val="00B301A9"/>
    <w:rsid w:val="00B306A2"/>
    <w:rsid w:val="00B30D93"/>
    <w:rsid w:val="00B30DBB"/>
    <w:rsid w:val="00B310A0"/>
    <w:rsid w:val="00B312BA"/>
    <w:rsid w:val="00B31543"/>
    <w:rsid w:val="00B31E30"/>
    <w:rsid w:val="00B320C2"/>
    <w:rsid w:val="00B32417"/>
    <w:rsid w:val="00B3350A"/>
    <w:rsid w:val="00B33B92"/>
    <w:rsid w:val="00B344E5"/>
    <w:rsid w:val="00B3483D"/>
    <w:rsid w:val="00B34D92"/>
    <w:rsid w:val="00B3511E"/>
    <w:rsid w:val="00B35634"/>
    <w:rsid w:val="00B35725"/>
    <w:rsid w:val="00B35931"/>
    <w:rsid w:val="00B364D5"/>
    <w:rsid w:val="00B36DEC"/>
    <w:rsid w:val="00B36F21"/>
    <w:rsid w:val="00B37352"/>
    <w:rsid w:val="00B3738F"/>
    <w:rsid w:val="00B37470"/>
    <w:rsid w:val="00B3750A"/>
    <w:rsid w:val="00B403F5"/>
    <w:rsid w:val="00B4046D"/>
    <w:rsid w:val="00B4080D"/>
    <w:rsid w:val="00B40962"/>
    <w:rsid w:val="00B4101B"/>
    <w:rsid w:val="00B412CE"/>
    <w:rsid w:val="00B41684"/>
    <w:rsid w:val="00B424ED"/>
    <w:rsid w:val="00B427B0"/>
    <w:rsid w:val="00B42A13"/>
    <w:rsid w:val="00B42BA7"/>
    <w:rsid w:val="00B43978"/>
    <w:rsid w:val="00B43D96"/>
    <w:rsid w:val="00B43ECE"/>
    <w:rsid w:val="00B44587"/>
    <w:rsid w:val="00B448F1"/>
    <w:rsid w:val="00B44FCC"/>
    <w:rsid w:val="00B451A9"/>
    <w:rsid w:val="00B453CB"/>
    <w:rsid w:val="00B45484"/>
    <w:rsid w:val="00B456BE"/>
    <w:rsid w:val="00B45E67"/>
    <w:rsid w:val="00B45ED1"/>
    <w:rsid w:val="00B47063"/>
    <w:rsid w:val="00B4729A"/>
    <w:rsid w:val="00B4755A"/>
    <w:rsid w:val="00B47DE2"/>
    <w:rsid w:val="00B50021"/>
    <w:rsid w:val="00B50132"/>
    <w:rsid w:val="00B501F4"/>
    <w:rsid w:val="00B512C1"/>
    <w:rsid w:val="00B5158B"/>
    <w:rsid w:val="00B5171F"/>
    <w:rsid w:val="00B5198C"/>
    <w:rsid w:val="00B51B56"/>
    <w:rsid w:val="00B524F2"/>
    <w:rsid w:val="00B527E7"/>
    <w:rsid w:val="00B52B92"/>
    <w:rsid w:val="00B52BC2"/>
    <w:rsid w:val="00B52E23"/>
    <w:rsid w:val="00B5341C"/>
    <w:rsid w:val="00B53D93"/>
    <w:rsid w:val="00B5447E"/>
    <w:rsid w:val="00B54798"/>
    <w:rsid w:val="00B54940"/>
    <w:rsid w:val="00B54AC8"/>
    <w:rsid w:val="00B54CF1"/>
    <w:rsid w:val="00B553C7"/>
    <w:rsid w:val="00B55C91"/>
    <w:rsid w:val="00B56BC9"/>
    <w:rsid w:val="00B5702C"/>
    <w:rsid w:val="00B57104"/>
    <w:rsid w:val="00B5781E"/>
    <w:rsid w:val="00B57AB7"/>
    <w:rsid w:val="00B57BD9"/>
    <w:rsid w:val="00B57BE3"/>
    <w:rsid w:val="00B60547"/>
    <w:rsid w:val="00B60729"/>
    <w:rsid w:val="00B607AC"/>
    <w:rsid w:val="00B60A6A"/>
    <w:rsid w:val="00B60B75"/>
    <w:rsid w:val="00B60B96"/>
    <w:rsid w:val="00B60E20"/>
    <w:rsid w:val="00B61015"/>
    <w:rsid w:val="00B610DC"/>
    <w:rsid w:val="00B6186F"/>
    <w:rsid w:val="00B621D1"/>
    <w:rsid w:val="00B621DC"/>
    <w:rsid w:val="00B62640"/>
    <w:rsid w:val="00B62798"/>
    <w:rsid w:val="00B62A4E"/>
    <w:rsid w:val="00B62EA1"/>
    <w:rsid w:val="00B636F9"/>
    <w:rsid w:val="00B63CFE"/>
    <w:rsid w:val="00B63E70"/>
    <w:rsid w:val="00B64613"/>
    <w:rsid w:val="00B6579C"/>
    <w:rsid w:val="00B657CE"/>
    <w:rsid w:val="00B65C59"/>
    <w:rsid w:val="00B65FE2"/>
    <w:rsid w:val="00B66817"/>
    <w:rsid w:val="00B67128"/>
    <w:rsid w:val="00B67D03"/>
    <w:rsid w:val="00B67F28"/>
    <w:rsid w:val="00B67FB1"/>
    <w:rsid w:val="00B70760"/>
    <w:rsid w:val="00B70FAD"/>
    <w:rsid w:val="00B70FD5"/>
    <w:rsid w:val="00B72715"/>
    <w:rsid w:val="00B72E68"/>
    <w:rsid w:val="00B72ED4"/>
    <w:rsid w:val="00B7353C"/>
    <w:rsid w:val="00B73A7F"/>
    <w:rsid w:val="00B73CE8"/>
    <w:rsid w:val="00B73DD9"/>
    <w:rsid w:val="00B741F8"/>
    <w:rsid w:val="00B74826"/>
    <w:rsid w:val="00B74BFB"/>
    <w:rsid w:val="00B75550"/>
    <w:rsid w:val="00B7585A"/>
    <w:rsid w:val="00B75D38"/>
    <w:rsid w:val="00B7630C"/>
    <w:rsid w:val="00B764B3"/>
    <w:rsid w:val="00B7688E"/>
    <w:rsid w:val="00B76CCA"/>
    <w:rsid w:val="00B76E66"/>
    <w:rsid w:val="00B77C91"/>
    <w:rsid w:val="00B77D07"/>
    <w:rsid w:val="00B77D79"/>
    <w:rsid w:val="00B80246"/>
    <w:rsid w:val="00B8062A"/>
    <w:rsid w:val="00B81AB2"/>
    <w:rsid w:val="00B81FEF"/>
    <w:rsid w:val="00B8267F"/>
    <w:rsid w:val="00B82AB6"/>
    <w:rsid w:val="00B82C68"/>
    <w:rsid w:val="00B82CF7"/>
    <w:rsid w:val="00B83055"/>
    <w:rsid w:val="00B83090"/>
    <w:rsid w:val="00B83246"/>
    <w:rsid w:val="00B83469"/>
    <w:rsid w:val="00B835A3"/>
    <w:rsid w:val="00B83A43"/>
    <w:rsid w:val="00B83E55"/>
    <w:rsid w:val="00B84B65"/>
    <w:rsid w:val="00B84C05"/>
    <w:rsid w:val="00B851E4"/>
    <w:rsid w:val="00B8524E"/>
    <w:rsid w:val="00B863C9"/>
    <w:rsid w:val="00B869B3"/>
    <w:rsid w:val="00B86CAE"/>
    <w:rsid w:val="00B87002"/>
    <w:rsid w:val="00B8748C"/>
    <w:rsid w:val="00B9128B"/>
    <w:rsid w:val="00B91315"/>
    <w:rsid w:val="00B91373"/>
    <w:rsid w:val="00B91A2B"/>
    <w:rsid w:val="00B91EF8"/>
    <w:rsid w:val="00B927EB"/>
    <w:rsid w:val="00B92ED3"/>
    <w:rsid w:val="00B92FAF"/>
    <w:rsid w:val="00B93384"/>
    <w:rsid w:val="00B934DF"/>
    <w:rsid w:val="00B93C42"/>
    <w:rsid w:val="00B93DD7"/>
    <w:rsid w:val="00B93FB7"/>
    <w:rsid w:val="00B94477"/>
    <w:rsid w:val="00B94B7E"/>
    <w:rsid w:val="00B95A7B"/>
    <w:rsid w:val="00B95C53"/>
    <w:rsid w:val="00B96242"/>
    <w:rsid w:val="00B9684C"/>
    <w:rsid w:val="00B97A49"/>
    <w:rsid w:val="00BA05B4"/>
    <w:rsid w:val="00BA1095"/>
    <w:rsid w:val="00BA123E"/>
    <w:rsid w:val="00BA16DE"/>
    <w:rsid w:val="00BA16F2"/>
    <w:rsid w:val="00BA1A59"/>
    <w:rsid w:val="00BA1B21"/>
    <w:rsid w:val="00BA1E70"/>
    <w:rsid w:val="00BA2284"/>
    <w:rsid w:val="00BA22D3"/>
    <w:rsid w:val="00BA25A3"/>
    <w:rsid w:val="00BA2BCD"/>
    <w:rsid w:val="00BA2FEF"/>
    <w:rsid w:val="00BA3ABF"/>
    <w:rsid w:val="00BA3CED"/>
    <w:rsid w:val="00BA3DED"/>
    <w:rsid w:val="00BA402C"/>
    <w:rsid w:val="00BA4E3B"/>
    <w:rsid w:val="00BA51AB"/>
    <w:rsid w:val="00BA53C4"/>
    <w:rsid w:val="00BA543C"/>
    <w:rsid w:val="00BA5B1A"/>
    <w:rsid w:val="00BA5FE8"/>
    <w:rsid w:val="00BA6090"/>
    <w:rsid w:val="00BA65C6"/>
    <w:rsid w:val="00BA6B8F"/>
    <w:rsid w:val="00BA768E"/>
    <w:rsid w:val="00BB0225"/>
    <w:rsid w:val="00BB0656"/>
    <w:rsid w:val="00BB09C0"/>
    <w:rsid w:val="00BB0B83"/>
    <w:rsid w:val="00BB0D44"/>
    <w:rsid w:val="00BB0E6D"/>
    <w:rsid w:val="00BB11F1"/>
    <w:rsid w:val="00BB16E9"/>
    <w:rsid w:val="00BB18A6"/>
    <w:rsid w:val="00BB1F0F"/>
    <w:rsid w:val="00BB2AB3"/>
    <w:rsid w:val="00BB2AD8"/>
    <w:rsid w:val="00BB2B20"/>
    <w:rsid w:val="00BB3BE2"/>
    <w:rsid w:val="00BB3D1F"/>
    <w:rsid w:val="00BB5440"/>
    <w:rsid w:val="00BB5791"/>
    <w:rsid w:val="00BB63A5"/>
    <w:rsid w:val="00BB63EA"/>
    <w:rsid w:val="00BB65DA"/>
    <w:rsid w:val="00BB6B2E"/>
    <w:rsid w:val="00BB6BC0"/>
    <w:rsid w:val="00BB7378"/>
    <w:rsid w:val="00BB7490"/>
    <w:rsid w:val="00BB75B8"/>
    <w:rsid w:val="00BB79EE"/>
    <w:rsid w:val="00BB7B9F"/>
    <w:rsid w:val="00BB7F6E"/>
    <w:rsid w:val="00BC0233"/>
    <w:rsid w:val="00BC05F6"/>
    <w:rsid w:val="00BC1500"/>
    <w:rsid w:val="00BC1604"/>
    <w:rsid w:val="00BC1991"/>
    <w:rsid w:val="00BC1B36"/>
    <w:rsid w:val="00BC1D45"/>
    <w:rsid w:val="00BC2315"/>
    <w:rsid w:val="00BC2C0B"/>
    <w:rsid w:val="00BC2DE0"/>
    <w:rsid w:val="00BC35FB"/>
    <w:rsid w:val="00BC361A"/>
    <w:rsid w:val="00BC4589"/>
    <w:rsid w:val="00BC4B3A"/>
    <w:rsid w:val="00BC4BC2"/>
    <w:rsid w:val="00BC500C"/>
    <w:rsid w:val="00BC52B3"/>
    <w:rsid w:val="00BC5B8F"/>
    <w:rsid w:val="00BC64D1"/>
    <w:rsid w:val="00BC6E8B"/>
    <w:rsid w:val="00BC71DE"/>
    <w:rsid w:val="00BC72E8"/>
    <w:rsid w:val="00BD0DD8"/>
    <w:rsid w:val="00BD1515"/>
    <w:rsid w:val="00BD1568"/>
    <w:rsid w:val="00BD1CA4"/>
    <w:rsid w:val="00BD2098"/>
    <w:rsid w:val="00BD20B4"/>
    <w:rsid w:val="00BD21E9"/>
    <w:rsid w:val="00BD2431"/>
    <w:rsid w:val="00BD2CB1"/>
    <w:rsid w:val="00BD2D3A"/>
    <w:rsid w:val="00BD32D4"/>
    <w:rsid w:val="00BD36DA"/>
    <w:rsid w:val="00BD3F43"/>
    <w:rsid w:val="00BD466B"/>
    <w:rsid w:val="00BD4824"/>
    <w:rsid w:val="00BD53F2"/>
    <w:rsid w:val="00BD5FEF"/>
    <w:rsid w:val="00BD6211"/>
    <w:rsid w:val="00BD657B"/>
    <w:rsid w:val="00BD6A78"/>
    <w:rsid w:val="00BD6F80"/>
    <w:rsid w:val="00BD751D"/>
    <w:rsid w:val="00BE0560"/>
    <w:rsid w:val="00BE0E13"/>
    <w:rsid w:val="00BE1554"/>
    <w:rsid w:val="00BE17DA"/>
    <w:rsid w:val="00BE19A2"/>
    <w:rsid w:val="00BE1C19"/>
    <w:rsid w:val="00BE32A6"/>
    <w:rsid w:val="00BE37BC"/>
    <w:rsid w:val="00BE3998"/>
    <w:rsid w:val="00BE3FDC"/>
    <w:rsid w:val="00BE3FE1"/>
    <w:rsid w:val="00BE52AF"/>
    <w:rsid w:val="00BE5454"/>
    <w:rsid w:val="00BE57A5"/>
    <w:rsid w:val="00BE5BBF"/>
    <w:rsid w:val="00BE5FE8"/>
    <w:rsid w:val="00BE6DBD"/>
    <w:rsid w:val="00BE7A29"/>
    <w:rsid w:val="00BF10FE"/>
    <w:rsid w:val="00BF1111"/>
    <w:rsid w:val="00BF1495"/>
    <w:rsid w:val="00BF17A6"/>
    <w:rsid w:val="00BF1AD0"/>
    <w:rsid w:val="00BF1B41"/>
    <w:rsid w:val="00BF1DD9"/>
    <w:rsid w:val="00BF1E8E"/>
    <w:rsid w:val="00BF1E9F"/>
    <w:rsid w:val="00BF27E0"/>
    <w:rsid w:val="00BF2A3B"/>
    <w:rsid w:val="00BF2B2F"/>
    <w:rsid w:val="00BF2F08"/>
    <w:rsid w:val="00BF31FB"/>
    <w:rsid w:val="00BF3675"/>
    <w:rsid w:val="00BF37A7"/>
    <w:rsid w:val="00BF42A9"/>
    <w:rsid w:val="00BF4491"/>
    <w:rsid w:val="00BF4510"/>
    <w:rsid w:val="00BF45F5"/>
    <w:rsid w:val="00BF4A3B"/>
    <w:rsid w:val="00BF4D2E"/>
    <w:rsid w:val="00BF5228"/>
    <w:rsid w:val="00BF55C0"/>
    <w:rsid w:val="00BF576E"/>
    <w:rsid w:val="00BF68AD"/>
    <w:rsid w:val="00BF6AA1"/>
    <w:rsid w:val="00BF6E5E"/>
    <w:rsid w:val="00BF73C2"/>
    <w:rsid w:val="00BF7BAC"/>
    <w:rsid w:val="00BF7D95"/>
    <w:rsid w:val="00C004DB"/>
    <w:rsid w:val="00C00873"/>
    <w:rsid w:val="00C00F1F"/>
    <w:rsid w:val="00C00F6D"/>
    <w:rsid w:val="00C00F90"/>
    <w:rsid w:val="00C0117C"/>
    <w:rsid w:val="00C0162E"/>
    <w:rsid w:val="00C01643"/>
    <w:rsid w:val="00C01921"/>
    <w:rsid w:val="00C01CB7"/>
    <w:rsid w:val="00C01CFC"/>
    <w:rsid w:val="00C01F83"/>
    <w:rsid w:val="00C0236D"/>
    <w:rsid w:val="00C0259B"/>
    <w:rsid w:val="00C02CE4"/>
    <w:rsid w:val="00C03EE7"/>
    <w:rsid w:val="00C03F4A"/>
    <w:rsid w:val="00C04139"/>
    <w:rsid w:val="00C04207"/>
    <w:rsid w:val="00C046CA"/>
    <w:rsid w:val="00C047BA"/>
    <w:rsid w:val="00C0497B"/>
    <w:rsid w:val="00C04F77"/>
    <w:rsid w:val="00C05691"/>
    <w:rsid w:val="00C05751"/>
    <w:rsid w:val="00C060E4"/>
    <w:rsid w:val="00C0653F"/>
    <w:rsid w:val="00C0718C"/>
    <w:rsid w:val="00C071B5"/>
    <w:rsid w:val="00C100E0"/>
    <w:rsid w:val="00C1031B"/>
    <w:rsid w:val="00C103B5"/>
    <w:rsid w:val="00C10D94"/>
    <w:rsid w:val="00C11644"/>
    <w:rsid w:val="00C1171D"/>
    <w:rsid w:val="00C11F18"/>
    <w:rsid w:val="00C12710"/>
    <w:rsid w:val="00C12A19"/>
    <w:rsid w:val="00C12E48"/>
    <w:rsid w:val="00C12FB9"/>
    <w:rsid w:val="00C1337E"/>
    <w:rsid w:val="00C133E2"/>
    <w:rsid w:val="00C134B2"/>
    <w:rsid w:val="00C13630"/>
    <w:rsid w:val="00C13FA9"/>
    <w:rsid w:val="00C14207"/>
    <w:rsid w:val="00C142B4"/>
    <w:rsid w:val="00C145A2"/>
    <w:rsid w:val="00C145DF"/>
    <w:rsid w:val="00C147F5"/>
    <w:rsid w:val="00C14F17"/>
    <w:rsid w:val="00C15656"/>
    <w:rsid w:val="00C158DC"/>
    <w:rsid w:val="00C15E23"/>
    <w:rsid w:val="00C16164"/>
    <w:rsid w:val="00C163E7"/>
    <w:rsid w:val="00C166E4"/>
    <w:rsid w:val="00C16BB6"/>
    <w:rsid w:val="00C173AA"/>
    <w:rsid w:val="00C17465"/>
    <w:rsid w:val="00C1757A"/>
    <w:rsid w:val="00C20360"/>
    <w:rsid w:val="00C20694"/>
    <w:rsid w:val="00C20794"/>
    <w:rsid w:val="00C21830"/>
    <w:rsid w:val="00C21F08"/>
    <w:rsid w:val="00C22403"/>
    <w:rsid w:val="00C226D6"/>
    <w:rsid w:val="00C22BE0"/>
    <w:rsid w:val="00C22CA0"/>
    <w:rsid w:val="00C22CB2"/>
    <w:rsid w:val="00C23743"/>
    <w:rsid w:val="00C23C1C"/>
    <w:rsid w:val="00C23D69"/>
    <w:rsid w:val="00C23D6A"/>
    <w:rsid w:val="00C24B86"/>
    <w:rsid w:val="00C25443"/>
    <w:rsid w:val="00C270A0"/>
    <w:rsid w:val="00C2719F"/>
    <w:rsid w:val="00C27A8A"/>
    <w:rsid w:val="00C30C2A"/>
    <w:rsid w:val="00C31B8C"/>
    <w:rsid w:val="00C31D8E"/>
    <w:rsid w:val="00C325D2"/>
    <w:rsid w:val="00C32A12"/>
    <w:rsid w:val="00C32C1C"/>
    <w:rsid w:val="00C32F27"/>
    <w:rsid w:val="00C3360F"/>
    <w:rsid w:val="00C3404A"/>
    <w:rsid w:val="00C344EB"/>
    <w:rsid w:val="00C34693"/>
    <w:rsid w:val="00C348B3"/>
    <w:rsid w:val="00C34A88"/>
    <w:rsid w:val="00C353E6"/>
    <w:rsid w:val="00C35416"/>
    <w:rsid w:val="00C3541E"/>
    <w:rsid w:val="00C356BC"/>
    <w:rsid w:val="00C35B61"/>
    <w:rsid w:val="00C35DB4"/>
    <w:rsid w:val="00C35F36"/>
    <w:rsid w:val="00C36309"/>
    <w:rsid w:val="00C365B3"/>
    <w:rsid w:val="00C36A14"/>
    <w:rsid w:val="00C36A48"/>
    <w:rsid w:val="00C37049"/>
    <w:rsid w:val="00C37094"/>
    <w:rsid w:val="00C377C2"/>
    <w:rsid w:val="00C37ADE"/>
    <w:rsid w:val="00C37C4B"/>
    <w:rsid w:val="00C37D53"/>
    <w:rsid w:val="00C40179"/>
    <w:rsid w:val="00C40360"/>
    <w:rsid w:val="00C406C0"/>
    <w:rsid w:val="00C408F3"/>
    <w:rsid w:val="00C40A39"/>
    <w:rsid w:val="00C40A5E"/>
    <w:rsid w:val="00C40C25"/>
    <w:rsid w:val="00C41091"/>
    <w:rsid w:val="00C412AD"/>
    <w:rsid w:val="00C41774"/>
    <w:rsid w:val="00C417F3"/>
    <w:rsid w:val="00C41A8E"/>
    <w:rsid w:val="00C41D4D"/>
    <w:rsid w:val="00C41DBA"/>
    <w:rsid w:val="00C41EED"/>
    <w:rsid w:val="00C41F37"/>
    <w:rsid w:val="00C41F93"/>
    <w:rsid w:val="00C42614"/>
    <w:rsid w:val="00C426A8"/>
    <w:rsid w:val="00C427CA"/>
    <w:rsid w:val="00C4328A"/>
    <w:rsid w:val="00C4332F"/>
    <w:rsid w:val="00C436AF"/>
    <w:rsid w:val="00C43BAD"/>
    <w:rsid w:val="00C43D92"/>
    <w:rsid w:val="00C44B63"/>
    <w:rsid w:val="00C451F1"/>
    <w:rsid w:val="00C458EB"/>
    <w:rsid w:val="00C45AAE"/>
    <w:rsid w:val="00C45DEE"/>
    <w:rsid w:val="00C46405"/>
    <w:rsid w:val="00C46BCF"/>
    <w:rsid w:val="00C46D10"/>
    <w:rsid w:val="00C4706A"/>
    <w:rsid w:val="00C4721D"/>
    <w:rsid w:val="00C4752F"/>
    <w:rsid w:val="00C47544"/>
    <w:rsid w:val="00C47AE3"/>
    <w:rsid w:val="00C47CC3"/>
    <w:rsid w:val="00C47E86"/>
    <w:rsid w:val="00C50699"/>
    <w:rsid w:val="00C5115D"/>
    <w:rsid w:val="00C517D0"/>
    <w:rsid w:val="00C51874"/>
    <w:rsid w:val="00C51898"/>
    <w:rsid w:val="00C5236C"/>
    <w:rsid w:val="00C5279B"/>
    <w:rsid w:val="00C52A75"/>
    <w:rsid w:val="00C52AC2"/>
    <w:rsid w:val="00C52FCF"/>
    <w:rsid w:val="00C533EE"/>
    <w:rsid w:val="00C5354B"/>
    <w:rsid w:val="00C53C1E"/>
    <w:rsid w:val="00C543F7"/>
    <w:rsid w:val="00C544DD"/>
    <w:rsid w:val="00C55057"/>
    <w:rsid w:val="00C5567B"/>
    <w:rsid w:val="00C55B1F"/>
    <w:rsid w:val="00C55BDD"/>
    <w:rsid w:val="00C55F43"/>
    <w:rsid w:val="00C56B2E"/>
    <w:rsid w:val="00C56F02"/>
    <w:rsid w:val="00C57441"/>
    <w:rsid w:val="00C57446"/>
    <w:rsid w:val="00C57C38"/>
    <w:rsid w:val="00C57D7E"/>
    <w:rsid w:val="00C57F56"/>
    <w:rsid w:val="00C611FB"/>
    <w:rsid w:val="00C617CF"/>
    <w:rsid w:val="00C61DF9"/>
    <w:rsid w:val="00C6209C"/>
    <w:rsid w:val="00C622E8"/>
    <w:rsid w:val="00C6255B"/>
    <w:rsid w:val="00C637F5"/>
    <w:rsid w:val="00C63CBD"/>
    <w:rsid w:val="00C6459A"/>
    <w:rsid w:val="00C64D9B"/>
    <w:rsid w:val="00C64F63"/>
    <w:rsid w:val="00C6509D"/>
    <w:rsid w:val="00C6581B"/>
    <w:rsid w:val="00C658C2"/>
    <w:rsid w:val="00C65AB3"/>
    <w:rsid w:val="00C65BE5"/>
    <w:rsid w:val="00C65C13"/>
    <w:rsid w:val="00C65E6F"/>
    <w:rsid w:val="00C65FA1"/>
    <w:rsid w:val="00C666C7"/>
    <w:rsid w:val="00C66A59"/>
    <w:rsid w:val="00C66B63"/>
    <w:rsid w:val="00C67475"/>
    <w:rsid w:val="00C67548"/>
    <w:rsid w:val="00C6791C"/>
    <w:rsid w:val="00C67BF0"/>
    <w:rsid w:val="00C67C6E"/>
    <w:rsid w:val="00C70077"/>
    <w:rsid w:val="00C70175"/>
    <w:rsid w:val="00C70C68"/>
    <w:rsid w:val="00C70F76"/>
    <w:rsid w:val="00C7129D"/>
    <w:rsid w:val="00C71D48"/>
    <w:rsid w:val="00C72470"/>
    <w:rsid w:val="00C72966"/>
    <w:rsid w:val="00C734D8"/>
    <w:rsid w:val="00C73B85"/>
    <w:rsid w:val="00C754DA"/>
    <w:rsid w:val="00C75523"/>
    <w:rsid w:val="00C75985"/>
    <w:rsid w:val="00C75C6F"/>
    <w:rsid w:val="00C75EC4"/>
    <w:rsid w:val="00C761D8"/>
    <w:rsid w:val="00C766FC"/>
    <w:rsid w:val="00C77161"/>
    <w:rsid w:val="00C77405"/>
    <w:rsid w:val="00C778D0"/>
    <w:rsid w:val="00C77E59"/>
    <w:rsid w:val="00C80716"/>
    <w:rsid w:val="00C81042"/>
    <w:rsid w:val="00C810EE"/>
    <w:rsid w:val="00C811B7"/>
    <w:rsid w:val="00C8127F"/>
    <w:rsid w:val="00C81475"/>
    <w:rsid w:val="00C81CAA"/>
    <w:rsid w:val="00C81EC7"/>
    <w:rsid w:val="00C82027"/>
    <w:rsid w:val="00C8210A"/>
    <w:rsid w:val="00C824B8"/>
    <w:rsid w:val="00C8267C"/>
    <w:rsid w:val="00C82B99"/>
    <w:rsid w:val="00C82EC1"/>
    <w:rsid w:val="00C830AD"/>
    <w:rsid w:val="00C8322B"/>
    <w:rsid w:val="00C83923"/>
    <w:rsid w:val="00C83AEE"/>
    <w:rsid w:val="00C83BD7"/>
    <w:rsid w:val="00C83FE5"/>
    <w:rsid w:val="00C84579"/>
    <w:rsid w:val="00C84901"/>
    <w:rsid w:val="00C85093"/>
    <w:rsid w:val="00C85174"/>
    <w:rsid w:val="00C85C6B"/>
    <w:rsid w:val="00C86406"/>
    <w:rsid w:val="00C86792"/>
    <w:rsid w:val="00C867CF"/>
    <w:rsid w:val="00C87A36"/>
    <w:rsid w:val="00C87D39"/>
    <w:rsid w:val="00C87F65"/>
    <w:rsid w:val="00C904FC"/>
    <w:rsid w:val="00C90F2E"/>
    <w:rsid w:val="00C9194D"/>
    <w:rsid w:val="00C91FC5"/>
    <w:rsid w:val="00C921F6"/>
    <w:rsid w:val="00C92724"/>
    <w:rsid w:val="00C92A06"/>
    <w:rsid w:val="00C92D11"/>
    <w:rsid w:val="00C9313C"/>
    <w:rsid w:val="00C93358"/>
    <w:rsid w:val="00C936FD"/>
    <w:rsid w:val="00C93A70"/>
    <w:rsid w:val="00C93C26"/>
    <w:rsid w:val="00C94429"/>
    <w:rsid w:val="00C949C6"/>
    <w:rsid w:val="00C94DF5"/>
    <w:rsid w:val="00C95A9C"/>
    <w:rsid w:val="00C96428"/>
    <w:rsid w:val="00C967F1"/>
    <w:rsid w:val="00C96E39"/>
    <w:rsid w:val="00C96F50"/>
    <w:rsid w:val="00C97901"/>
    <w:rsid w:val="00C97AC4"/>
    <w:rsid w:val="00C97BB6"/>
    <w:rsid w:val="00CA0221"/>
    <w:rsid w:val="00CA02FE"/>
    <w:rsid w:val="00CA0860"/>
    <w:rsid w:val="00CA0D53"/>
    <w:rsid w:val="00CA11A9"/>
    <w:rsid w:val="00CA1326"/>
    <w:rsid w:val="00CA138C"/>
    <w:rsid w:val="00CA143E"/>
    <w:rsid w:val="00CA20C2"/>
    <w:rsid w:val="00CA2128"/>
    <w:rsid w:val="00CA2345"/>
    <w:rsid w:val="00CA2E29"/>
    <w:rsid w:val="00CA2F82"/>
    <w:rsid w:val="00CA3897"/>
    <w:rsid w:val="00CA3AE2"/>
    <w:rsid w:val="00CA3E1A"/>
    <w:rsid w:val="00CA40DB"/>
    <w:rsid w:val="00CA4194"/>
    <w:rsid w:val="00CA439C"/>
    <w:rsid w:val="00CA4703"/>
    <w:rsid w:val="00CA4CC5"/>
    <w:rsid w:val="00CA5336"/>
    <w:rsid w:val="00CA599D"/>
    <w:rsid w:val="00CA6236"/>
    <w:rsid w:val="00CA68F1"/>
    <w:rsid w:val="00CA6977"/>
    <w:rsid w:val="00CA6C6C"/>
    <w:rsid w:val="00CA717C"/>
    <w:rsid w:val="00CA7277"/>
    <w:rsid w:val="00CA7568"/>
    <w:rsid w:val="00CA7674"/>
    <w:rsid w:val="00CA7F76"/>
    <w:rsid w:val="00CB08FF"/>
    <w:rsid w:val="00CB0BB1"/>
    <w:rsid w:val="00CB0D71"/>
    <w:rsid w:val="00CB0F74"/>
    <w:rsid w:val="00CB1008"/>
    <w:rsid w:val="00CB123C"/>
    <w:rsid w:val="00CB1CC4"/>
    <w:rsid w:val="00CB1E86"/>
    <w:rsid w:val="00CB20B1"/>
    <w:rsid w:val="00CB24B6"/>
    <w:rsid w:val="00CB27AE"/>
    <w:rsid w:val="00CB3697"/>
    <w:rsid w:val="00CB37F3"/>
    <w:rsid w:val="00CB3B4C"/>
    <w:rsid w:val="00CB3E65"/>
    <w:rsid w:val="00CB3F31"/>
    <w:rsid w:val="00CB4262"/>
    <w:rsid w:val="00CB428C"/>
    <w:rsid w:val="00CB4374"/>
    <w:rsid w:val="00CB451A"/>
    <w:rsid w:val="00CB46FB"/>
    <w:rsid w:val="00CB4B64"/>
    <w:rsid w:val="00CB4B91"/>
    <w:rsid w:val="00CB4B9C"/>
    <w:rsid w:val="00CB4C9A"/>
    <w:rsid w:val="00CB4F72"/>
    <w:rsid w:val="00CB5D0D"/>
    <w:rsid w:val="00CB5E76"/>
    <w:rsid w:val="00CB663D"/>
    <w:rsid w:val="00CB683F"/>
    <w:rsid w:val="00CB6CB8"/>
    <w:rsid w:val="00CB6E51"/>
    <w:rsid w:val="00CB74DF"/>
    <w:rsid w:val="00CB784D"/>
    <w:rsid w:val="00CB789C"/>
    <w:rsid w:val="00CB7C3C"/>
    <w:rsid w:val="00CB7C42"/>
    <w:rsid w:val="00CB7EDF"/>
    <w:rsid w:val="00CB7F93"/>
    <w:rsid w:val="00CC19CE"/>
    <w:rsid w:val="00CC1ABB"/>
    <w:rsid w:val="00CC1B4D"/>
    <w:rsid w:val="00CC1FBA"/>
    <w:rsid w:val="00CC20B2"/>
    <w:rsid w:val="00CC2B4D"/>
    <w:rsid w:val="00CC310A"/>
    <w:rsid w:val="00CC471A"/>
    <w:rsid w:val="00CC5906"/>
    <w:rsid w:val="00CC5B86"/>
    <w:rsid w:val="00CC6199"/>
    <w:rsid w:val="00CC62FC"/>
    <w:rsid w:val="00CC65CD"/>
    <w:rsid w:val="00CC65FD"/>
    <w:rsid w:val="00CC680D"/>
    <w:rsid w:val="00CC6FAB"/>
    <w:rsid w:val="00CC70FF"/>
    <w:rsid w:val="00CC7665"/>
    <w:rsid w:val="00CC7983"/>
    <w:rsid w:val="00CC7B1D"/>
    <w:rsid w:val="00CC7CB7"/>
    <w:rsid w:val="00CC7F0A"/>
    <w:rsid w:val="00CD045B"/>
    <w:rsid w:val="00CD049E"/>
    <w:rsid w:val="00CD0A12"/>
    <w:rsid w:val="00CD0EB0"/>
    <w:rsid w:val="00CD0EC3"/>
    <w:rsid w:val="00CD0FBC"/>
    <w:rsid w:val="00CD111F"/>
    <w:rsid w:val="00CD1134"/>
    <w:rsid w:val="00CD122A"/>
    <w:rsid w:val="00CD14F5"/>
    <w:rsid w:val="00CD163D"/>
    <w:rsid w:val="00CD1797"/>
    <w:rsid w:val="00CD1BF8"/>
    <w:rsid w:val="00CD23BB"/>
    <w:rsid w:val="00CD2773"/>
    <w:rsid w:val="00CD2A48"/>
    <w:rsid w:val="00CD2DDB"/>
    <w:rsid w:val="00CD2E10"/>
    <w:rsid w:val="00CD30D5"/>
    <w:rsid w:val="00CD39F2"/>
    <w:rsid w:val="00CD3DFA"/>
    <w:rsid w:val="00CD3E8C"/>
    <w:rsid w:val="00CD3ED5"/>
    <w:rsid w:val="00CD477F"/>
    <w:rsid w:val="00CD5419"/>
    <w:rsid w:val="00CD5A5E"/>
    <w:rsid w:val="00CD69F0"/>
    <w:rsid w:val="00CD7603"/>
    <w:rsid w:val="00CD7738"/>
    <w:rsid w:val="00CD7A02"/>
    <w:rsid w:val="00CD7A12"/>
    <w:rsid w:val="00CD7CBF"/>
    <w:rsid w:val="00CD7DF3"/>
    <w:rsid w:val="00CD7F8B"/>
    <w:rsid w:val="00CE0175"/>
    <w:rsid w:val="00CE03A1"/>
    <w:rsid w:val="00CE040E"/>
    <w:rsid w:val="00CE0523"/>
    <w:rsid w:val="00CE0BB9"/>
    <w:rsid w:val="00CE12FB"/>
    <w:rsid w:val="00CE1E96"/>
    <w:rsid w:val="00CE1E98"/>
    <w:rsid w:val="00CE1F6D"/>
    <w:rsid w:val="00CE24F8"/>
    <w:rsid w:val="00CE2DA7"/>
    <w:rsid w:val="00CE375D"/>
    <w:rsid w:val="00CE3C50"/>
    <w:rsid w:val="00CE442C"/>
    <w:rsid w:val="00CE5264"/>
    <w:rsid w:val="00CE586F"/>
    <w:rsid w:val="00CE5D21"/>
    <w:rsid w:val="00CE5D66"/>
    <w:rsid w:val="00CE64D3"/>
    <w:rsid w:val="00CE683B"/>
    <w:rsid w:val="00CE6F0D"/>
    <w:rsid w:val="00CE729D"/>
    <w:rsid w:val="00CF04B0"/>
    <w:rsid w:val="00CF05DE"/>
    <w:rsid w:val="00CF093A"/>
    <w:rsid w:val="00CF0A2C"/>
    <w:rsid w:val="00CF0B7A"/>
    <w:rsid w:val="00CF14E7"/>
    <w:rsid w:val="00CF163E"/>
    <w:rsid w:val="00CF1BFF"/>
    <w:rsid w:val="00CF2408"/>
    <w:rsid w:val="00CF246D"/>
    <w:rsid w:val="00CF27FC"/>
    <w:rsid w:val="00CF2B9A"/>
    <w:rsid w:val="00CF2FA4"/>
    <w:rsid w:val="00CF4345"/>
    <w:rsid w:val="00CF4551"/>
    <w:rsid w:val="00CF4598"/>
    <w:rsid w:val="00CF4748"/>
    <w:rsid w:val="00CF4A27"/>
    <w:rsid w:val="00CF4BFF"/>
    <w:rsid w:val="00CF4F5C"/>
    <w:rsid w:val="00CF5209"/>
    <w:rsid w:val="00CF58DD"/>
    <w:rsid w:val="00CF59EC"/>
    <w:rsid w:val="00CF5CAF"/>
    <w:rsid w:val="00CF5DF5"/>
    <w:rsid w:val="00CF6C46"/>
    <w:rsid w:val="00CF732D"/>
    <w:rsid w:val="00CF7399"/>
    <w:rsid w:val="00CF7863"/>
    <w:rsid w:val="00D00194"/>
    <w:rsid w:val="00D00A1B"/>
    <w:rsid w:val="00D012A9"/>
    <w:rsid w:val="00D01697"/>
    <w:rsid w:val="00D01E56"/>
    <w:rsid w:val="00D027C7"/>
    <w:rsid w:val="00D028C3"/>
    <w:rsid w:val="00D02976"/>
    <w:rsid w:val="00D02CE0"/>
    <w:rsid w:val="00D032A1"/>
    <w:rsid w:val="00D03D8A"/>
    <w:rsid w:val="00D04802"/>
    <w:rsid w:val="00D04C80"/>
    <w:rsid w:val="00D0555E"/>
    <w:rsid w:val="00D057D6"/>
    <w:rsid w:val="00D058BB"/>
    <w:rsid w:val="00D062F0"/>
    <w:rsid w:val="00D063C4"/>
    <w:rsid w:val="00D065FD"/>
    <w:rsid w:val="00D067A7"/>
    <w:rsid w:val="00D06DBF"/>
    <w:rsid w:val="00D07487"/>
    <w:rsid w:val="00D076B0"/>
    <w:rsid w:val="00D07D76"/>
    <w:rsid w:val="00D07D85"/>
    <w:rsid w:val="00D10067"/>
    <w:rsid w:val="00D102DD"/>
    <w:rsid w:val="00D10E27"/>
    <w:rsid w:val="00D11109"/>
    <w:rsid w:val="00D11511"/>
    <w:rsid w:val="00D11B73"/>
    <w:rsid w:val="00D125F9"/>
    <w:rsid w:val="00D13119"/>
    <w:rsid w:val="00D13159"/>
    <w:rsid w:val="00D13C9F"/>
    <w:rsid w:val="00D13E00"/>
    <w:rsid w:val="00D149DF"/>
    <w:rsid w:val="00D14C57"/>
    <w:rsid w:val="00D1506E"/>
    <w:rsid w:val="00D1569A"/>
    <w:rsid w:val="00D1572A"/>
    <w:rsid w:val="00D15905"/>
    <w:rsid w:val="00D15E4B"/>
    <w:rsid w:val="00D16575"/>
    <w:rsid w:val="00D16A4E"/>
    <w:rsid w:val="00D1705D"/>
    <w:rsid w:val="00D17429"/>
    <w:rsid w:val="00D17489"/>
    <w:rsid w:val="00D17F92"/>
    <w:rsid w:val="00D20567"/>
    <w:rsid w:val="00D20E54"/>
    <w:rsid w:val="00D2115A"/>
    <w:rsid w:val="00D21AFB"/>
    <w:rsid w:val="00D21CDE"/>
    <w:rsid w:val="00D21D2F"/>
    <w:rsid w:val="00D21FAA"/>
    <w:rsid w:val="00D22399"/>
    <w:rsid w:val="00D22548"/>
    <w:rsid w:val="00D22A3E"/>
    <w:rsid w:val="00D23301"/>
    <w:rsid w:val="00D23980"/>
    <w:rsid w:val="00D23A23"/>
    <w:rsid w:val="00D23A8D"/>
    <w:rsid w:val="00D23C0A"/>
    <w:rsid w:val="00D23F52"/>
    <w:rsid w:val="00D242F6"/>
    <w:rsid w:val="00D24496"/>
    <w:rsid w:val="00D24984"/>
    <w:rsid w:val="00D24C87"/>
    <w:rsid w:val="00D25658"/>
    <w:rsid w:val="00D267EB"/>
    <w:rsid w:val="00D2686A"/>
    <w:rsid w:val="00D26897"/>
    <w:rsid w:val="00D26A1D"/>
    <w:rsid w:val="00D26A54"/>
    <w:rsid w:val="00D26B69"/>
    <w:rsid w:val="00D26CE0"/>
    <w:rsid w:val="00D27BEF"/>
    <w:rsid w:val="00D27EC0"/>
    <w:rsid w:val="00D30545"/>
    <w:rsid w:val="00D30E24"/>
    <w:rsid w:val="00D3156B"/>
    <w:rsid w:val="00D3226C"/>
    <w:rsid w:val="00D323D6"/>
    <w:rsid w:val="00D3250F"/>
    <w:rsid w:val="00D327E2"/>
    <w:rsid w:val="00D33262"/>
    <w:rsid w:val="00D337ED"/>
    <w:rsid w:val="00D33C06"/>
    <w:rsid w:val="00D33CA9"/>
    <w:rsid w:val="00D3427C"/>
    <w:rsid w:val="00D3478F"/>
    <w:rsid w:val="00D34D66"/>
    <w:rsid w:val="00D34DA9"/>
    <w:rsid w:val="00D35145"/>
    <w:rsid w:val="00D352AE"/>
    <w:rsid w:val="00D35BD3"/>
    <w:rsid w:val="00D36162"/>
    <w:rsid w:val="00D36793"/>
    <w:rsid w:val="00D36BDA"/>
    <w:rsid w:val="00D3785D"/>
    <w:rsid w:val="00D4024E"/>
    <w:rsid w:val="00D409E1"/>
    <w:rsid w:val="00D41189"/>
    <w:rsid w:val="00D41991"/>
    <w:rsid w:val="00D41D6F"/>
    <w:rsid w:val="00D42014"/>
    <w:rsid w:val="00D4217B"/>
    <w:rsid w:val="00D4229F"/>
    <w:rsid w:val="00D42E69"/>
    <w:rsid w:val="00D432B0"/>
    <w:rsid w:val="00D4451A"/>
    <w:rsid w:val="00D445F0"/>
    <w:rsid w:val="00D44A71"/>
    <w:rsid w:val="00D45921"/>
    <w:rsid w:val="00D45DBE"/>
    <w:rsid w:val="00D45E32"/>
    <w:rsid w:val="00D4610E"/>
    <w:rsid w:val="00D470D8"/>
    <w:rsid w:val="00D473CA"/>
    <w:rsid w:val="00D47D59"/>
    <w:rsid w:val="00D50270"/>
    <w:rsid w:val="00D50639"/>
    <w:rsid w:val="00D5073A"/>
    <w:rsid w:val="00D50CDB"/>
    <w:rsid w:val="00D5166E"/>
    <w:rsid w:val="00D5236B"/>
    <w:rsid w:val="00D52662"/>
    <w:rsid w:val="00D52883"/>
    <w:rsid w:val="00D5298A"/>
    <w:rsid w:val="00D52CF5"/>
    <w:rsid w:val="00D53900"/>
    <w:rsid w:val="00D542E7"/>
    <w:rsid w:val="00D545AC"/>
    <w:rsid w:val="00D5477B"/>
    <w:rsid w:val="00D55264"/>
    <w:rsid w:val="00D55668"/>
    <w:rsid w:val="00D55926"/>
    <w:rsid w:val="00D55B1C"/>
    <w:rsid w:val="00D55D26"/>
    <w:rsid w:val="00D55D5C"/>
    <w:rsid w:val="00D55D7D"/>
    <w:rsid w:val="00D55FD7"/>
    <w:rsid w:val="00D5615D"/>
    <w:rsid w:val="00D56410"/>
    <w:rsid w:val="00D56461"/>
    <w:rsid w:val="00D57B89"/>
    <w:rsid w:val="00D57D3F"/>
    <w:rsid w:val="00D60287"/>
    <w:rsid w:val="00D60C7B"/>
    <w:rsid w:val="00D60D91"/>
    <w:rsid w:val="00D61AE8"/>
    <w:rsid w:val="00D61C17"/>
    <w:rsid w:val="00D62480"/>
    <w:rsid w:val="00D629F6"/>
    <w:rsid w:val="00D632BC"/>
    <w:rsid w:val="00D63A56"/>
    <w:rsid w:val="00D63DA1"/>
    <w:rsid w:val="00D643C4"/>
    <w:rsid w:val="00D64543"/>
    <w:rsid w:val="00D64A3E"/>
    <w:rsid w:val="00D6551B"/>
    <w:rsid w:val="00D660C2"/>
    <w:rsid w:val="00D66585"/>
    <w:rsid w:val="00D665F0"/>
    <w:rsid w:val="00D667FC"/>
    <w:rsid w:val="00D66A29"/>
    <w:rsid w:val="00D66D15"/>
    <w:rsid w:val="00D67890"/>
    <w:rsid w:val="00D67D1C"/>
    <w:rsid w:val="00D70719"/>
    <w:rsid w:val="00D70824"/>
    <w:rsid w:val="00D708F5"/>
    <w:rsid w:val="00D70918"/>
    <w:rsid w:val="00D70CFE"/>
    <w:rsid w:val="00D712AE"/>
    <w:rsid w:val="00D7144F"/>
    <w:rsid w:val="00D71846"/>
    <w:rsid w:val="00D71C98"/>
    <w:rsid w:val="00D71CEC"/>
    <w:rsid w:val="00D71D5C"/>
    <w:rsid w:val="00D71DAF"/>
    <w:rsid w:val="00D72014"/>
    <w:rsid w:val="00D720E0"/>
    <w:rsid w:val="00D72701"/>
    <w:rsid w:val="00D72977"/>
    <w:rsid w:val="00D73380"/>
    <w:rsid w:val="00D739EE"/>
    <w:rsid w:val="00D73F16"/>
    <w:rsid w:val="00D742C9"/>
    <w:rsid w:val="00D745B4"/>
    <w:rsid w:val="00D74B20"/>
    <w:rsid w:val="00D74C43"/>
    <w:rsid w:val="00D7513E"/>
    <w:rsid w:val="00D7611F"/>
    <w:rsid w:val="00D76663"/>
    <w:rsid w:val="00D766B5"/>
    <w:rsid w:val="00D7710D"/>
    <w:rsid w:val="00D772DE"/>
    <w:rsid w:val="00D77AE5"/>
    <w:rsid w:val="00D77C0E"/>
    <w:rsid w:val="00D804DF"/>
    <w:rsid w:val="00D80597"/>
    <w:rsid w:val="00D8092D"/>
    <w:rsid w:val="00D80936"/>
    <w:rsid w:val="00D80E86"/>
    <w:rsid w:val="00D8111B"/>
    <w:rsid w:val="00D81552"/>
    <w:rsid w:val="00D81906"/>
    <w:rsid w:val="00D81B3C"/>
    <w:rsid w:val="00D81BDB"/>
    <w:rsid w:val="00D825BB"/>
    <w:rsid w:val="00D8275C"/>
    <w:rsid w:val="00D82AD7"/>
    <w:rsid w:val="00D82DDD"/>
    <w:rsid w:val="00D831DE"/>
    <w:rsid w:val="00D8337F"/>
    <w:rsid w:val="00D834BC"/>
    <w:rsid w:val="00D834C8"/>
    <w:rsid w:val="00D83598"/>
    <w:rsid w:val="00D83967"/>
    <w:rsid w:val="00D83F31"/>
    <w:rsid w:val="00D84039"/>
    <w:rsid w:val="00D8422F"/>
    <w:rsid w:val="00D8449A"/>
    <w:rsid w:val="00D844F3"/>
    <w:rsid w:val="00D84571"/>
    <w:rsid w:val="00D8493E"/>
    <w:rsid w:val="00D855FA"/>
    <w:rsid w:val="00D860FA"/>
    <w:rsid w:val="00D86E5E"/>
    <w:rsid w:val="00D87BF1"/>
    <w:rsid w:val="00D87C1B"/>
    <w:rsid w:val="00D904E7"/>
    <w:rsid w:val="00D90B28"/>
    <w:rsid w:val="00D90EA3"/>
    <w:rsid w:val="00D9105A"/>
    <w:rsid w:val="00D91CD2"/>
    <w:rsid w:val="00D91DAA"/>
    <w:rsid w:val="00D920EF"/>
    <w:rsid w:val="00D92302"/>
    <w:rsid w:val="00D92394"/>
    <w:rsid w:val="00D923A8"/>
    <w:rsid w:val="00D923D2"/>
    <w:rsid w:val="00D92A12"/>
    <w:rsid w:val="00D92C8E"/>
    <w:rsid w:val="00D92CF8"/>
    <w:rsid w:val="00D9303A"/>
    <w:rsid w:val="00D93173"/>
    <w:rsid w:val="00D939FF"/>
    <w:rsid w:val="00D93C12"/>
    <w:rsid w:val="00D93E7B"/>
    <w:rsid w:val="00D94103"/>
    <w:rsid w:val="00D94988"/>
    <w:rsid w:val="00D9498B"/>
    <w:rsid w:val="00D949D6"/>
    <w:rsid w:val="00D9538C"/>
    <w:rsid w:val="00D954D2"/>
    <w:rsid w:val="00D958B8"/>
    <w:rsid w:val="00D95AE3"/>
    <w:rsid w:val="00D95CCE"/>
    <w:rsid w:val="00D95E6A"/>
    <w:rsid w:val="00D9628A"/>
    <w:rsid w:val="00DA0465"/>
    <w:rsid w:val="00DA0603"/>
    <w:rsid w:val="00DA1009"/>
    <w:rsid w:val="00DA12F7"/>
    <w:rsid w:val="00DA1C90"/>
    <w:rsid w:val="00DA21A2"/>
    <w:rsid w:val="00DA2970"/>
    <w:rsid w:val="00DA2A5D"/>
    <w:rsid w:val="00DA2C86"/>
    <w:rsid w:val="00DA2CA3"/>
    <w:rsid w:val="00DA2E4A"/>
    <w:rsid w:val="00DA2F23"/>
    <w:rsid w:val="00DA34D8"/>
    <w:rsid w:val="00DA3EFF"/>
    <w:rsid w:val="00DA51FF"/>
    <w:rsid w:val="00DA5285"/>
    <w:rsid w:val="00DA5602"/>
    <w:rsid w:val="00DA5DF5"/>
    <w:rsid w:val="00DA5F5B"/>
    <w:rsid w:val="00DA6398"/>
    <w:rsid w:val="00DA6806"/>
    <w:rsid w:val="00DA6965"/>
    <w:rsid w:val="00DA6B90"/>
    <w:rsid w:val="00DA6C36"/>
    <w:rsid w:val="00DA6DE0"/>
    <w:rsid w:val="00DA7272"/>
    <w:rsid w:val="00DA78C7"/>
    <w:rsid w:val="00DA7B46"/>
    <w:rsid w:val="00DB01D4"/>
    <w:rsid w:val="00DB094D"/>
    <w:rsid w:val="00DB10C6"/>
    <w:rsid w:val="00DB148E"/>
    <w:rsid w:val="00DB16C6"/>
    <w:rsid w:val="00DB1765"/>
    <w:rsid w:val="00DB186F"/>
    <w:rsid w:val="00DB1A9B"/>
    <w:rsid w:val="00DB1F4C"/>
    <w:rsid w:val="00DB21EA"/>
    <w:rsid w:val="00DB25C1"/>
    <w:rsid w:val="00DB2739"/>
    <w:rsid w:val="00DB27E6"/>
    <w:rsid w:val="00DB27F6"/>
    <w:rsid w:val="00DB28DA"/>
    <w:rsid w:val="00DB2C0F"/>
    <w:rsid w:val="00DB2CD0"/>
    <w:rsid w:val="00DB3105"/>
    <w:rsid w:val="00DB34CD"/>
    <w:rsid w:val="00DB3C55"/>
    <w:rsid w:val="00DB3F96"/>
    <w:rsid w:val="00DB4292"/>
    <w:rsid w:val="00DB4537"/>
    <w:rsid w:val="00DB45FD"/>
    <w:rsid w:val="00DB4DC3"/>
    <w:rsid w:val="00DB4FE1"/>
    <w:rsid w:val="00DB5194"/>
    <w:rsid w:val="00DB5420"/>
    <w:rsid w:val="00DB5C4F"/>
    <w:rsid w:val="00DB640D"/>
    <w:rsid w:val="00DB6578"/>
    <w:rsid w:val="00DB70EE"/>
    <w:rsid w:val="00DB736C"/>
    <w:rsid w:val="00DB7418"/>
    <w:rsid w:val="00DB7B2B"/>
    <w:rsid w:val="00DB7E19"/>
    <w:rsid w:val="00DB7FFD"/>
    <w:rsid w:val="00DC0254"/>
    <w:rsid w:val="00DC0728"/>
    <w:rsid w:val="00DC07B6"/>
    <w:rsid w:val="00DC0CB6"/>
    <w:rsid w:val="00DC0F7F"/>
    <w:rsid w:val="00DC19D2"/>
    <w:rsid w:val="00DC22B8"/>
    <w:rsid w:val="00DC2420"/>
    <w:rsid w:val="00DC259B"/>
    <w:rsid w:val="00DC26FC"/>
    <w:rsid w:val="00DC2715"/>
    <w:rsid w:val="00DC2AA0"/>
    <w:rsid w:val="00DC2F46"/>
    <w:rsid w:val="00DC347E"/>
    <w:rsid w:val="00DC35D8"/>
    <w:rsid w:val="00DC3964"/>
    <w:rsid w:val="00DC3976"/>
    <w:rsid w:val="00DC3DCE"/>
    <w:rsid w:val="00DC406B"/>
    <w:rsid w:val="00DC40E3"/>
    <w:rsid w:val="00DC425E"/>
    <w:rsid w:val="00DC43BE"/>
    <w:rsid w:val="00DC57FB"/>
    <w:rsid w:val="00DC5FA8"/>
    <w:rsid w:val="00DC6959"/>
    <w:rsid w:val="00DC7073"/>
    <w:rsid w:val="00DC7D08"/>
    <w:rsid w:val="00DD0529"/>
    <w:rsid w:val="00DD0D70"/>
    <w:rsid w:val="00DD136F"/>
    <w:rsid w:val="00DD1BFA"/>
    <w:rsid w:val="00DD1CD8"/>
    <w:rsid w:val="00DD1ECD"/>
    <w:rsid w:val="00DD22EF"/>
    <w:rsid w:val="00DD22FB"/>
    <w:rsid w:val="00DD2316"/>
    <w:rsid w:val="00DD25C2"/>
    <w:rsid w:val="00DD2777"/>
    <w:rsid w:val="00DD27AE"/>
    <w:rsid w:val="00DD2A9C"/>
    <w:rsid w:val="00DD2BD3"/>
    <w:rsid w:val="00DD3A97"/>
    <w:rsid w:val="00DD3AEB"/>
    <w:rsid w:val="00DD3D55"/>
    <w:rsid w:val="00DD42C9"/>
    <w:rsid w:val="00DD4783"/>
    <w:rsid w:val="00DD4871"/>
    <w:rsid w:val="00DD4913"/>
    <w:rsid w:val="00DD4958"/>
    <w:rsid w:val="00DD4B54"/>
    <w:rsid w:val="00DD5971"/>
    <w:rsid w:val="00DD64C5"/>
    <w:rsid w:val="00DD6C23"/>
    <w:rsid w:val="00DE005C"/>
    <w:rsid w:val="00DE03EE"/>
    <w:rsid w:val="00DE06E0"/>
    <w:rsid w:val="00DE1404"/>
    <w:rsid w:val="00DE24EA"/>
    <w:rsid w:val="00DE2B1D"/>
    <w:rsid w:val="00DE2FA1"/>
    <w:rsid w:val="00DE3439"/>
    <w:rsid w:val="00DE39B0"/>
    <w:rsid w:val="00DE3EB7"/>
    <w:rsid w:val="00DE3F9E"/>
    <w:rsid w:val="00DE45D7"/>
    <w:rsid w:val="00DE5616"/>
    <w:rsid w:val="00DE58FA"/>
    <w:rsid w:val="00DE5B34"/>
    <w:rsid w:val="00DE5D69"/>
    <w:rsid w:val="00DE5DEC"/>
    <w:rsid w:val="00DE6812"/>
    <w:rsid w:val="00DE6DC8"/>
    <w:rsid w:val="00DE73FA"/>
    <w:rsid w:val="00DE7B9B"/>
    <w:rsid w:val="00DE7BFB"/>
    <w:rsid w:val="00DE7DA3"/>
    <w:rsid w:val="00DF0054"/>
    <w:rsid w:val="00DF0E0D"/>
    <w:rsid w:val="00DF13A8"/>
    <w:rsid w:val="00DF1518"/>
    <w:rsid w:val="00DF1651"/>
    <w:rsid w:val="00DF17F3"/>
    <w:rsid w:val="00DF1ABB"/>
    <w:rsid w:val="00DF1AE1"/>
    <w:rsid w:val="00DF29B3"/>
    <w:rsid w:val="00DF2A09"/>
    <w:rsid w:val="00DF2F00"/>
    <w:rsid w:val="00DF35FF"/>
    <w:rsid w:val="00DF36C4"/>
    <w:rsid w:val="00DF3958"/>
    <w:rsid w:val="00DF406F"/>
    <w:rsid w:val="00DF4913"/>
    <w:rsid w:val="00DF4ADB"/>
    <w:rsid w:val="00DF56AA"/>
    <w:rsid w:val="00DF615F"/>
    <w:rsid w:val="00DF6E4F"/>
    <w:rsid w:val="00DF6F4C"/>
    <w:rsid w:val="00DF721B"/>
    <w:rsid w:val="00DF7436"/>
    <w:rsid w:val="00DF74F9"/>
    <w:rsid w:val="00DF75E6"/>
    <w:rsid w:val="00E016FA"/>
    <w:rsid w:val="00E02133"/>
    <w:rsid w:val="00E0215D"/>
    <w:rsid w:val="00E02427"/>
    <w:rsid w:val="00E02970"/>
    <w:rsid w:val="00E03238"/>
    <w:rsid w:val="00E03457"/>
    <w:rsid w:val="00E0384F"/>
    <w:rsid w:val="00E03988"/>
    <w:rsid w:val="00E03CBA"/>
    <w:rsid w:val="00E03EF1"/>
    <w:rsid w:val="00E046DB"/>
    <w:rsid w:val="00E0492C"/>
    <w:rsid w:val="00E04D1F"/>
    <w:rsid w:val="00E04D77"/>
    <w:rsid w:val="00E05284"/>
    <w:rsid w:val="00E053E7"/>
    <w:rsid w:val="00E05930"/>
    <w:rsid w:val="00E06117"/>
    <w:rsid w:val="00E06A97"/>
    <w:rsid w:val="00E06D51"/>
    <w:rsid w:val="00E06DB4"/>
    <w:rsid w:val="00E07064"/>
    <w:rsid w:val="00E073FE"/>
    <w:rsid w:val="00E07727"/>
    <w:rsid w:val="00E07A35"/>
    <w:rsid w:val="00E07C49"/>
    <w:rsid w:val="00E1043A"/>
    <w:rsid w:val="00E108A9"/>
    <w:rsid w:val="00E10C5B"/>
    <w:rsid w:val="00E10F8C"/>
    <w:rsid w:val="00E1123C"/>
    <w:rsid w:val="00E11311"/>
    <w:rsid w:val="00E11A77"/>
    <w:rsid w:val="00E11CEA"/>
    <w:rsid w:val="00E122AE"/>
    <w:rsid w:val="00E123B5"/>
    <w:rsid w:val="00E12845"/>
    <w:rsid w:val="00E1298E"/>
    <w:rsid w:val="00E1316A"/>
    <w:rsid w:val="00E13581"/>
    <w:rsid w:val="00E1364D"/>
    <w:rsid w:val="00E136D3"/>
    <w:rsid w:val="00E13AC3"/>
    <w:rsid w:val="00E13D55"/>
    <w:rsid w:val="00E140F8"/>
    <w:rsid w:val="00E14E69"/>
    <w:rsid w:val="00E150D3"/>
    <w:rsid w:val="00E15219"/>
    <w:rsid w:val="00E153AD"/>
    <w:rsid w:val="00E15DB4"/>
    <w:rsid w:val="00E15ED5"/>
    <w:rsid w:val="00E1635E"/>
    <w:rsid w:val="00E168B0"/>
    <w:rsid w:val="00E16F33"/>
    <w:rsid w:val="00E17997"/>
    <w:rsid w:val="00E17AEA"/>
    <w:rsid w:val="00E17FFA"/>
    <w:rsid w:val="00E201F6"/>
    <w:rsid w:val="00E203C0"/>
    <w:rsid w:val="00E204CB"/>
    <w:rsid w:val="00E20892"/>
    <w:rsid w:val="00E20981"/>
    <w:rsid w:val="00E210C3"/>
    <w:rsid w:val="00E213C5"/>
    <w:rsid w:val="00E2167B"/>
    <w:rsid w:val="00E219E2"/>
    <w:rsid w:val="00E2245E"/>
    <w:rsid w:val="00E229A8"/>
    <w:rsid w:val="00E229B8"/>
    <w:rsid w:val="00E22C86"/>
    <w:rsid w:val="00E23250"/>
    <w:rsid w:val="00E23962"/>
    <w:rsid w:val="00E23BE5"/>
    <w:rsid w:val="00E23C94"/>
    <w:rsid w:val="00E23EE3"/>
    <w:rsid w:val="00E24046"/>
    <w:rsid w:val="00E2411F"/>
    <w:rsid w:val="00E24D4A"/>
    <w:rsid w:val="00E24E1C"/>
    <w:rsid w:val="00E257AC"/>
    <w:rsid w:val="00E259D1"/>
    <w:rsid w:val="00E25E0E"/>
    <w:rsid w:val="00E2640C"/>
    <w:rsid w:val="00E26904"/>
    <w:rsid w:val="00E26977"/>
    <w:rsid w:val="00E26A8C"/>
    <w:rsid w:val="00E27025"/>
    <w:rsid w:val="00E276D3"/>
    <w:rsid w:val="00E2773D"/>
    <w:rsid w:val="00E27D34"/>
    <w:rsid w:val="00E27F93"/>
    <w:rsid w:val="00E30926"/>
    <w:rsid w:val="00E30B21"/>
    <w:rsid w:val="00E30C42"/>
    <w:rsid w:val="00E30D82"/>
    <w:rsid w:val="00E314C8"/>
    <w:rsid w:val="00E31802"/>
    <w:rsid w:val="00E31A0E"/>
    <w:rsid w:val="00E31D88"/>
    <w:rsid w:val="00E32B40"/>
    <w:rsid w:val="00E32C73"/>
    <w:rsid w:val="00E32D20"/>
    <w:rsid w:val="00E332B4"/>
    <w:rsid w:val="00E33C6B"/>
    <w:rsid w:val="00E34523"/>
    <w:rsid w:val="00E34595"/>
    <w:rsid w:val="00E346DF"/>
    <w:rsid w:val="00E34A87"/>
    <w:rsid w:val="00E358A0"/>
    <w:rsid w:val="00E359F5"/>
    <w:rsid w:val="00E35C6C"/>
    <w:rsid w:val="00E361F6"/>
    <w:rsid w:val="00E36444"/>
    <w:rsid w:val="00E3644F"/>
    <w:rsid w:val="00E36A52"/>
    <w:rsid w:val="00E36E48"/>
    <w:rsid w:val="00E36F4D"/>
    <w:rsid w:val="00E37318"/>
    <w:rsid w:val="00E37549"/>
    <w:rsid w:val="00E37559"/>
    <w:rsid w:val="00E3766A"/>
    <w:rsid w:val="00E3790D"/>
    <w:rsid w:val="00E37A94"/>
    <w:rsid w:val="00E37C34"/>
    <w:rsid w:val="00E37D98"/>
    <w:rsid w:val="00E37E44"/>
    <w:rsid w:val="00E400DC"/>
    <w:rsid w:val="00E401FB"/>
    <w:rsid w:val="00E406EF"/>
    <w:rsid w:val="00E40AC2"/>
    <w:rsid w:val="00E40AE8"/>
    <w:rsid w:val="00E40B90"/>
    <w:rsid w:val="00E40CCA"/>
    <w:rsid w:val="00E40EE4"/>
    <w:rsid w:val="00E41333"/>
    <w:rsid w:val="00E414F9"/>
    <w:rsid w:val="00E4157C"/>
    <w:rsid w:val="00E427B7"/>
    <w:rsid w:val="00E427DC"/>
    <w:rsid w:val="00E42CE7"/>
    <w:rsid w:val="00E4340C"/>
    <w:rsid w:val="00E4387D"/>
    <w:rsid w:val="00E439A4"/>
    <w:rsid w:val="00E445AC"/>
    <w:rsid w:val="00E446A9"/>
    <w:rsid w:val="00E44DBD"/>
    <w:rsid w:val="00E45266"/>
    <w:rsid w:val="00E45604"/>
    <w:rsid w:val="00E4568A"/>
    <w:rsid w:val="00E4587C"/>
    <w:rsid w:val="00E45914"/>
    <w:rsid w:val="00E45AB9"/>
    <w:rsid w:val="00E45F87"/>
    <w:rsid w:val="00E46197"/>
    <w:rsid w:val="00E464BA"/>
    <w:rsid w:val="00E4661E"/>
    <w:rsid w:val="00E46655"/>
    <w:rsid w:val="00E4665A"/>
    <w:rsid w:val="00E46EC9"/>
    <w:rsid w:val="00E4702E"/>
    <w:rsid w:val="00E4711B"/>
    <w:rsid w:val="00E47629"/>
    <w:rsid w:val="00E47636"/>
    <w:rsid w:val="00E4783F"/>
    <w:rsid w:val="00E47981"/>
    <w:rsid w:val="00E506E9"/>
    <w:rsid w:val="00E507C0"/>
    <w:rsid w:val="00E50881"/>
    <w:rsid w:val="00E50B8E"/>
    <w:rsid w:val="00E51620"/>
    <w:rsid w:val="00E522C0"/>
    <w:rsid w:val="00E5268A"/>
    <w:rsid w:val="00E526C5"/>
    <w:rsid w:val="00E52A67"/>
    <w:rsid w:val="00E52AFD"/>
    <w:rsid w:val="00E52F13"/>
    <w:rsid w:val="00E5353B"/>
    <w:rsid w:val="00E5394B"/>
    <w:rsid w:val="00E53E7F"/>
    <w:rsid w:val="00E540C9"/>
    <w:rsid w:val="00E54120"/>
    <w:rsid w:val="00E548C6"/>
    <w:rsid w:val="00E54E15"/>
    <w:rsid w:val="00E55343"/>
    <w:rsid w:val="00E5571D"/>
    <w:rsid w:val="00E55C65"/>
    <w:rsid w:val="00E55DE7"/>
    <w:rsid w:val="00E55EED"/>
    <w:rsid w:val="00E56E85"/>
    <w:rsid w:val="00E577A8"/>
    <w:rsid w:val="00E5796B"/>
    <w:rsid w:val="00E57AF8"/>
    <w:rsid w:val="00E57DB9"/>
    <w:rsid w:val="00E57DDC"/>
    <w:rsid w:val="00E60046"/>
    <w:rsid w:val="00E6006D"/>
    <w:rsid w:val="00E6009F"/>
    <w:rsid w:val="00E603B2"/>
    <w:rsid w:val="00E606F5"/>
    <w:rsid w:val="00E609FB"/>
    <w:rsid w:val="00E60B30"/>
    <w:rsid w:val="00E60EBF"/>
    <w:rsid w:val="00E60F6E"/>
    <w:rsid w:val="00E61094"/>
    <w:rsid w:val="00E6156B"/>
    <w:rsid w:val="00E615A3"/>
    <w:rsid w:val="00E62745"/>
    <w:rsid w:val="00E628BE"/>
    <w:rsid w:val="00E633AF"/>
    <w:rsid w:val="00E636B3"/>
    <w:rsid w:val="00E63CAF"/>
    <w:rsid w:val="00E63E0B"/>
    <w:rsid w:val="00E63EB6"/>
    <w:rsid w:val="00E63F3C"/>
    <w:rsid w:val="00E649DE"/>
    <w:rsid w:val="00E649EF"/>
    <w:rsid w:val="00E64A72"/>
    <w:rsid w:val="00E64FB9"/>
    <w:rsid w:val="00E650EC"/>
    <w:rsid w:val="00E6515A"/>
    <w:rsid w:val="00E656D2"/>
    <w:rsid w:val="00E65A3B"/>
    <w:rsid w:val="00E66652"/>
    <w:rsid w:val="00E66722"/>
    <w:rsid w:val="00E668B2"/>
    <w:rsid w:val="00E66BAD"/>
    <w:rsid w:val="00E6729B"/>
    <w:rsid w:val="00E67817"/>
    <w:rsid w:val="00E67A23"/>
    <w:rsid w:val="00E67D1E"/>
    <w:rsid w:val="00E67E3D"/>
    <w:rsid w:val="00E67EAC"/>
    <w:rsid w:val="00E7058E"/>
    <w:rsid w:val="00E70CAC"/>
    <w:rsid w:val="00E7100B"/>
    <w:rsid w:val="00E711A7"/>
    <w:rsid w:val="00E7123E"/>
    <w:rsid w:val="00E714F9"/>
    <w:rsid w:val="00E71BD4"/>
    <w:rsid w:val="00E71CAD"/>
    <w:rsid w:val="00E72007"/>
    <w:rsid w:val="00E721BA"/>
    <w:rsid w:val="00E72A14"/>
    <w:rsid w:val="00E736D7"/>
    <w:rsid w:val="00E7377C"/>
    <w:rsid w:val="00E73BF3"/>
    <w:rsid w:val="00E7404A"/>
    <w:rsid w:val="00E740E1"/>
    <w:rsid w:val="00E74270"/>
    <w:rsid w:val="00E749A9"/>
    <w:rsid w:val="00E75E7C"/>
    <w:rsid w:val="00E7608F"/>
    <w:rsid w:val="00E76208"/>
    <w:rsid w:val="00E762FE"/>
    <w:rsid w:val="00E76303"/>
    <w:rsid w:val="00E77233"/>
    <w:rsid w:val="00E7725E"/>
    <w:rsid w:val="00E77303"/>
    <w:rsid w:val="00E77397"/>
    <w:rsid w:val="00E77A97"/>
    <w:rsid w:val="00E77BDE"/>
    <w:rsid w:val="00E80351"/>
    <w:rsid w:val="00E80373"/>
    <w:rsid w:val="00E80746"/>
    <w:rsid w:val="00E80BC7"/>
    <w:rsid w:val="00E80E1F"/>
    <w:rsid w:val="00E8105C"/>
    <w:rsid w:val="00E81238"/>
    <w:rsid w:val="00E8190F"/>
    <w:rsid w:val="00E819F7"/>
    <w:rsid w:val="00E81CD7"/>
    <w:rsid w:val="00E81DCB"/>
    <w:rsid w:val="00E82482"/>
    <w:rsid w:val="00E82841"/>
    <w:rsid w:val="00E8354D"/>
    <w:rsid w:val="00E83769"/>
    <w:rsid w:val="00E84412"/>
    <w:rsid w:val="00E8469B"/>
    <w:rsid w:val="00E8498A"/>
    <w:rsid w:val="00E84C38"/>
    <w:rsid w:val="00E85330"/>
    <w:rsid w:val="00E85421"/>
    <w:rsid w:val="00E8567C"/>
    <w:rsid w:val="00E8590B"/>
    <w:rsid w:val="00E85C27"/>
    <w:rsid w:val="00E85E88"/>
    <w:rsid w:val="00E872A2"/>
    <w:rsid w:val="00E872DE"/>
    <w:rsid w:val="00E87A88"/>
    <w:rsid w:val="00E87E55"/>
    <w:rsid w:val="00E87F3C"/>
    <w:rsid w:val="00E90C22"/>
    <w:rsid w:val="00E90E7E"/>
    <w:rsid w:val="00E9137B"/>
    <w:rsid w:val="00E913B3"/>
    <w:rsid w:val="00E917AE"/>
    <w:rsid w:val="00E91BD2"/>
    <w:rsid w:val="00E91C6F"/>
    <w:rsid w:val="00E9225D"/>
    <w:rsid w:val="00E9291E"/>
    <w:rsid w:val="00E92E0F"/>
    <w:rsid w:val="00E93C90"/>
    <w:rsid w:val="00E946F3"/>
    <w:rsid w:val="00E946FA"/>
    <w:rsid w:val="00E94AB2"/>
    <w:rsid w:val="00E94D6C"/>
    <w:rsid w:val="00E95151"/>
    <w:rsid w:val="00E95CA5"/>
    <w:rsid w:val="00E95F66"/>
    <w:rsid w:val="00E96AD6"/>
    <w:rsid w:val="00E96C12"/>
    <w:rsid w:val="00E96D33"/>
    <w:rsid w:val="00E97393"/>
    <w:rsid w:val="00E977F7"/>
    <w:rsid w:val="00EA010A"/>
    <w:rsid w:val="00EA021E"/>
    <w:rsid w:val="00EA0545"/>
    <w:rsid w:val="00EA1391"/>
    <w:rsid w:val="00EA139D"/>
    <w:rsid w:val="00EA1470"/>
    <w:rsid w:val="00EA15EA"/>
    <w:rsid w:val="00EA1853"/>
    <w:rsid w:val="00EA1CA9"/>
    <w:rsid w:val="00EA2069"/>
    <w:rsid w:val="00EA2208"/>
    <w:rsid w:val="00EA225C"/>
    <w:rsid w:val="00EA251E"/>
    <w:rsid w:val="00EA3375"/>
    <w:rsid w:val="00EA3910"/>
    <w:rsid w:val="00EA3ACA"/>
    <w:rsid w:val="00EA404E"/>
    <w:rsid w:val="00EA4078"/>
    <w:rsid w:val="00EA49F1"/>
    <w:rsid w:val="00EA4ECA"/>
    <w:rsid w:val="00EA4ED0"/>
    <w:rsid w:val="00EA4FA4"/>
    <w:rsid w:val="00EA535C"/>
    <w:rsid w:val="00EA56FB"/>
    <w:rsid w:val="00EA5891"/>
    <w:rsid w:val="00EA619C"/>
    <w:rsid w:val="00EA6207"/>
    <w:rsid w:val="00EA6312"/>
    <w:rsid w:val="00EA6346"/>
    <w:rsid w:val="00EA635E"/>
    <w:rsid w:val="00EA65E4"/>
    <w:rsid w:val="00EA6641"/>
    <w:rsid w:val="00EA6AB8"/>
    <w:rsid w:val="00EA7D1F"/>
    <w:rsid w:val="00EB053E"/>
    <w:rsid w:val="00EB081E"/>
    <w:rsid w:val="00EB0B44"/>
    <w:rsid w:val="00EB0E85"/>
    <w:rsid w:val="00EB10CC"/>
    <w:rsid w:val="00EB1760"/>
    <w:rsid w:val="00EB22E8"/>
    <w:rsid w:val="00EB2598"/>
    <w:rsid w:val="00EB2662"/>
    <w:rsid w:val="00EB2935"/>
    <w:rsid w:val="00EB295B"/>
    <w:rsid w:val="00EB2AA7"/>
    <w:rsid w:val="00EB2C56"/>
    <w:rsid w:val="00EB2CE8"/>
    <w:rsid w:val="00EB3AD2"/>
    <w:rsid w:val="00EB3B12"/>
    <w:rsid w:val="00EB3E7C"/>
    <w:rsid w:val="00EB45CA"/>
    <w:rsid w:val="00EB4A5B"/>
    <w:rsid w:val="00EB515E"/>
    <w:rsid w:val="00EB56F1"/>
    <w:rsid w:val="00EB570F"/>
    <w:rsid w:val="00EB5A0B"/>
    <w:rsid w:val="00EB6378"/>
    <w:rsid w:val="00EB6EEC"/>
    <w:rsid w:val="00EB724F"/>
    <w:rsid w:val="00EB7851"/>
    <w:rsid w:val="00EB7BCE"/>
    <w:rsid w:val="00EB7E2E"/>
    <w:rsid w:val="00EC0072"/>
    <w:rsid w:val="00EC0C42"/>
    <w:rsid w:val="00EC11B9"/>
    <w:rsid w:val="00EC130C"/>
    <w:rsid w:val="00EC2D50"/>
    <w:rsid w:val="00EC34F5"/>
    <w:rsid w:val="00EC3F1D"/>
    <w:rsid w:val="00EC3F8A"/>
    <w:rsid w:val="00EC40A3"/>
    <w:rsid w:val="00EC43F7"/>
    <w:rsid w:val="00EC44B0"/>
    <w:rsid w:val="00EC4A19"/>
    <w:rsid w:val="00EC4F32"/>
    <w:rsid w:val="00EC5559"/>
    <w:rsid w:val="00EC58D9"/>
    <w:rsid w:val="00EC5A2E"/>
    <w:rsid w:val="00EC6296"/>
    <w:rsid w:val="00EC63A3"/>
    <w:rsid w:val="00EC66E3"/>
    <w:rsid w:val="00EC6861"/>
    <w:rsid w:val="00EC74EB"/>
    <w:rsid w:val="00EC7F0F"/>
    <w:rsid w:val="00EC7FA0"/>
    <w:rsid w:val="00EC7FE9"/>
    <w:rsid w:val="00ED02FD"/>
    <w:rsid w:val="00ED1453"/>
    <w:rsid w:val="00ED202D"/>
    <w:rsid w:val="00ED2259"/>
    <w:rsid w:val="00ED2FEC"/>
    <w:rsid w:val="00ED31C8"/>
    <w:rsid w:val="00ED39B5"/>
    <w:rsid w:val="00ED3B8F"/>
    <w:rsid w:val="00ED3C31"/>
    <w:rsid w:val="00ED3F84"/>
    <w:rsid w:val="00ED4121"/>
    <w:rsid w:val="00ED4384"/>
    <w:rsid w:val="00ED45E0"/>
    <w:rsid w:val="00ED4F93"/>
    <w:rsid w:val="00ED50CE"/>
    <w:rsid w:val="00ED526E"/>
    <w:rsid w:val="00ED52E3"/>
    <w:rsid w:val="00ED5613"/>
    <w:rsid w:val="00ED5806"/>
    <w:rsid w:val="00ED5DC2"/>
    <w:rsid w:val="00ED608C"/>
    <w:rsid w:val="00ED6182"/>
    <w:rsid w:val="00ED6343"/>
    <w:rsid w:val="00ED69A0"/>
    <w:rsid w:val="00ED761E"/>
    <w:rsid w:val="00ED7C3E"/>
    <w:rsid w:val="00ED7C60"/>
    <w:rsid w:val="00ED7ED2"/>
    <w:rsid w:val="00EE002D"/>
    <w:rsid w:val="00EE0039"/>
    <w:rsid w:val="00EE0E30"/>
    <w:rsid w:val="00EE0FAC"/>
    <w:rsid w:val="00EE166F"/>
    <w:rsid w:val="00EE1C1F"/>
    <w:rsid w:val="00EE20B0"/>
    <w:rsid w:val="00EE2232"/>
    <w:rsid w:val="00EE27A1"/>
    <w:rsid w:val="00EE27FE"/>
    <w:rsid w:val="00EE2DE3"/>
    <w:rsid w:val="00EE2F6D"/>
    <w:rsid w:val="00EE3501"/>
    <w:rsid w:val="00EE42D0"/>
    <w:rsid w:val="00EE47CF"/>
    <w:rsid w:val="00EE47FB"/>
    <w:rsid w:val="00EE4D0E"/>
    <w:rsid w:val="00EE50FC"/>
    <w:rsid w:val="00EE5232"/>
    <w:rsid w:val="00EE55A6"/>
    <w:rsid w:val="00EE5BD5"/>
    <w:rsid w:val="00EE5CB2"/>
    <w:rsid w:val="00EE5F9E"/>
    <w:rsid w:val="00EE6BD5"/>
    <w:rsid w:val="00EE70FC"/>
    <w:rsid w:val="00EE73CB"/>
    <w:rsid w:val="00EE779F"/>
    <w:rsid w:val="00EE783A"/>
    <w:rsid w:val="00EE7F3C"/>
    <w:rsid w:val="00EF0897"/>
    <w:rsid w:val="00EF0939"/>
    <w:rsid w:val="00EF0991"/>
    <w:rsid w:val="00EF149E"/>
    <w:rsid w:val="00EF14DB"/>
    <w:rsid w:val="00EF159E"/>
    <w:rsid w:val="00EF15CF"/>
    <w:rsid w:val="00EF17AD"/>
    <w:rsid w:val="00EF1D68"/>
    <w:rsid w:val="00EF22D7"/>
    <w:rsid w:val="00EF2DA9"/>
    <w:rsid w:val="00EF2EB8"/>
    <w:rsid w:val="00EF3387"/>
    <w:rsid w:val="00EF433D"/>
    <w:rsid w:val="00EF4688"/>
    <w:rsid w:val="00EF4D4B"/>
    <w:rsid w:val="00EF4DA1"/>
    <w:rsid w:val="00EF53EE"/>
    <w:rsid w:val="00EF57EB"/>
    <w:rsid w:val="00EF5A1B"/>
    <w:rsid w:val="00EF5E24"/>
    <w:rsid w:val="00EF6712"/>
    <w:rsid w:val="00EF686F"/>
    <w:rsid w:val="00EF7CBC"/>
    <w:rsid w:val="00F0018D"/>
    <w:rsid w:val="00F00191"/>
    <w:rsid w:val="00F0044E"/>
    <w:rsid w:val="00F006B2"/>
    <w:rsid w:val="00F00812"/>
    <w:rsid w:val="00F00BFD"/>
    <w:rsid w:val="00F00D6B"/>
    <w:rsid w:val="00F01021"/>
    <w:rsid w:val="00F0189D"/>
    <w:rsid w:val="00F01A98"/>
    <w:rsid w:val="00F01D70"/>
    <w:rsid w:val="00F03680"/>
    <w:rsid w:val="00F0391B"/>
    <w:rsid w:val="00F03CC7"/>
    <w:rsid w:val="00F0410F"/>
    <w:rsid w:val="00F04509"/>
    <w:rsid w:val="00F04C6A"/>
    <w:rsid w:val="00F04CAD"/>
    <w:rsid w:val="00F05351"/>
    <w:rsid w:val="00F05A47"/>
    <w:rsid w:val="00F05C91"/>
    <w:rsid w:val="00F05CB2"/>
    <w:rsid w:val="00F05F55"/>
    <w:rsid w:val="00F06FEA"/>
    <w:rsid w:val="00F076E1"/>
    <w:rsid w:val="00F07F27"/>
    <w:rsid w:val="00F1016F"/>
    <w:rsid w:val="00F1048B"/>
    <w:rsid w:val="00F107B4"/>
    <w:rsid w:val="00F108AD"/>
    <w:rsid w:val="00F11219"/>
    <w:rsid w:val="00F114C6"/>
    <w:rsid w:val="00F1166C"/>
    <w:rsid w:val="00F11946"/>
    <w:rsid w:val="00F11C25"/>
    <w:rsid w:val="00F12341"/>
    <w:rsid w:val="00F125D3"/>
    <w:rsid w:val="00F12787"/>
    <w:rsid w:val="00F1278B"/>
    <w:rsid w:val="00F12A21"/>
    <w:rsid w:val="00F12EE6"/>
    <w:rsid w:val="00F13D0F"/>
    <w:rsid w:val="00F14218"/>
    <w:rsid w:val="00F1447F"/>
    <w:rsid w:val="00F1493C"/>
    <w:rsid w:val="00F158FC"/>
    <w:rsid w:val="00F15C48"/>
    <w:rsid w:val="00F160FB"/>
    <w:rsid w:val="00F164F0"/>
    <w:rsid w:val="00F165F1"/>
    <w:rsid w:val="00F16F3E"/>
    <w:rsid w:val="00F170F9"/>
    <w:rsid w:val="00F171F1"/>
    <w:rsid w:val="00F1731E"/>
    <w:rsid w:val="00F17608"/>
    <w:rsid w:val="00F17D96"/>
    <w:rsid w:val="00F20244"/>
    <w:rsid w:val="00F2024E"/>
    <w:rsid w:val="00F203A2"/>
    <w:rsid w:val="00F20864"/>
    <w:rsid w:val="00F2098A"/>
    <w:rsid w:val="00F21154"/>
    <w:rsid w:val="00F22329"/>
    <w:rsid w:val="00F22505"/>
    <w:rsid w:val="00F22852"/>
    <w:rsid w:val="00F22FA0"/>
    <w:rsid w:val="00F23170"/>
    <w:rsid w:val="00F231E8"/>
    <w:rsid w:val="00F23CA6"/>
    <w:rsid w:val="00F2409B"/>
    <w:rsid w:val="00F244A2"/>
    <w:rsid w:val="00F2454F"/>
    <w:rsid w:val="00F24618"/>
    <w:rsid w:val="00F25348"/>
    <w:rsid w:val="00F25BAC"/>
    <w:rsid w:val="00F2612B"/>
    <w:rsid w:val="00F26257"/>
    <w:rsid w:val="00F2651D"/>
    <w:rsid w:val="00F2664B"/>
    <w:rsid w:val="00F26B64"/>
    <w:rsid w:val="00F27565"/>
    <w:rsid w:val="00F275F4"/>
    <w:rsid w:val="00F27662"/>
    <w:rsid w:val="00F27AD3"/>
    <w:rsid w:val="00F27AD9"/>
    <w:rsid w:val="00F27B8F"/>
    <w:rsid w:val="00F27D2A"/>
    <w:rsid w:val="00F300C8"/>
    <w:rsid w:val="00F30298"/>
    <w:rsid w:val="00F3068B"/>
    <w:rsid w:val="00F3087C"/>
    <w:rsid w:val="00F30E50"/>
    <w:rsid w:val="00F31487"/>
    <w:rsid w:val="00F315E4"/>
    <w:rsid w:val="00F3190D"/>
    <w:rsid w:val="00F31F8D"/>
    <w:rsid w:val="00F322B3"/>
    <w:rsid w:val="00F324FB"/>
    <w:rsid w:val="00F32581"/>
    <w:rsid w:val="00F33A51"/>
    <w:rsid w:val="00F33A6C"/>
    <w:rsid w:val="00F33B61"/>
    <w:rsid w:val="00F340AB"/>
    <w:rsid w:val="00F34103"/>
    <w:rsid w:val="00F34958"/>
    <w:rsid w:val="00F34B3E"/>
    <w:rsid w:val="00F35423"/>
    <w:rsid w:val="00F35BC7"/>
    <w:rsid w:val="00F35DEF"/>
    <w:rsid w:val="00F36063"/>
    <w:rsid w:val="00F3638E"/>
    <w:rsid w:val="00F363BD"/>
    <w:rsid w:val="00F36DEA"/>
    <w:rsid w:val="00F37952"/>
    <w:rsid w:val="00F37E3F"/>
    <w:rsid w:val="00F40A5C"/>
    <w:rsid w:val="00F4112D"/>
    <w:rsid w:val="00F41501"/>
    <w:rsid w:val="00F41604"/>
    <w:rsid w:val="00F41A78"/>
    <w:rsid w:val="00F41D76"/>
    <w:rsid w:val="00F42105"/>
    <w:rsid w:val="00F4298E"/>
    <w:rsid w:val="00F42CE9"/>
    <w:rsid w:val="00F4361A"/>
    <w:rsid w:val="00F43C34"/>
    <w:rsid w:val="00F4423F"/>
    <w:rsid w:val="00F44399"/>
    <w:rsid w:val="00F44688"/>
    <w:rsid w:val="00F44797"/>
    <w:rsid w:val="00F4497A"/>
    <w:rsid w:val="00F45127"/>
    <w:rsid w:val="00F459F5"/>
    <w:rsid w:val="00F45CBD"/>
    <w:rsid w:val="00F45E93"/>
    <w:rsid w:val="00F460B7"/>
    <w:rsid w:val="00F46293"/>
    <w:rsid w:val="00F46563"/>
    <w:rsid w:val="00F478F7"/>
    <w:rsid w:val="00F47A12"/>
    <w:rsid w:val="00F47AE9"/>
    <w:rsid w:val="00F47CEC"/>
    <w:rsid w:val="00F50321"/>
    <w:rsid w:val="00F503B2"/>
    <w:rsid w:val="00F50639"/>
    <w:rsid w:val="00F50A30"/>
    <w:rsid w:val="00F50E5F"/>
    <w:rsid w:val="00F50F32"/>
    <w:rsid w:val="00F51003"/>
    <w:rsid w:val="00F51258"/>
    <w:rsid w:val="00F51AE6"/>
    <w:rsid w:val="00F5278E"/>
    <w:rsid w:val="00F52AEE"/>
    <w:rsid w:val="00F52B50"/>
    <w:rsid w:val="00F52C8B"/>
    <w:rsid w:val="00F52DB2"/>
    <w:rsid w:val="00F53758"/>
    <w:rsid w:val="00F53FC6"/>
    <w:rsid w:val="00F546F0"/>
    <w:rsid w:val="00F5471E"/>
    <w:rsid w:val="00F547CD"/>
    <w:rsid w:val="00F54814"/>
    <w:rsid w:val="00F54B54"/>
    <w:rsid w:val="00F54FB1"/>
    <w:rsid w:val="00F55B1F"/>
    <w:rsid w:val="00F56438"/>
    <w:rsid w:val="00F5645F"/>
    <w:rsid w:val="00F564A9"/>
    <w:rsid w:val="00F56516"/>
    <w:rsid w:val="00F56662"/>
    <w:rsid w:val="00F568BB"/>
    <w:rsid w:val="00F56A4A"/>
    <w:rsid w:val="00F56B90"/>
    <w:rsid w:val="00F56EE7"/>
    <w:rsid w:val="00F5714B"/>
    <w:rsid w:val="00F5743B"/>
    <w:rsid w:val="00F57851"/>
    <w:rsid w:val="00F579A9"/>
    <w:rsid w:val="00F57EA4"/>
    <w:rsid w:val="00F57FE1"/>
    <w:rsid w:val="00F6040D"/>
    <w:rsid w:val="00F60C7E"/>
    <w:rsid w:val="00F60ED2"/>
    <w:rsid w:val="00F6112A"/>
    <w:rsid w:val="00F61591"/>
    <w:rsid w:val="00F61B1C"/>
    <w:rsid w:val="00F61E1C"/>
    <w:rsid w:val="00F62069"/>
    <w:rsid w:val="00F62919"/>
    <w:rsid w:val="00F63616"/>
    <w:rsid w:val="00F636E7"/>
    <w:rsid w:val="00F639FF"/>
    <w:rsid w:val="00F63FE4"/>
    <w:rsid w:val="00F64176"/>
    <w:rsid w:val="00F6447B"/>
    <w:rsid w:val="00F644D2"/>
    <w:rsid w:val="00F64A08"/>
    <w:rsid w:val="00F64D54"/>
    <w:rsid w:val="00F64DFD"/>
    <w:rsid w:val="00F653D8"/>
    <w:rsid w:val="00F65836"/>
    <w:rsid w:val="00F66141"/>
    <w:rsid w:val="00F66CD0"/>
    <w:rsid w:val="00F6708E"/>
    <w:rsid w:val="00F67128"/>
    <w:rsid w:val="00F678DA"/>
    <w:rsid w:val="00F67CFA"/>
    <w:rsid w:val="00F67E28"/>
    <w:rsid w:val="00F7011A"/>
    <w:rsid w:val="00F7053F"/>
    <w:rsid w:val="00F70892"/>
    <w:rsid w:val="00F70BED"/>
    <w:rsid w:val="00F70C83"/>
    <w:rsid w:val="00F70E16"/>
    <w:rsid w:val="00F7169C"/>
    <w:rsid w:val="00F71936"/>
    <w:rsid w:val="00F71DF5"/>
    <w:rsid w:val="00F725E9"/>
    <w:rsid w:val="00F727C8"/>
    <w:rsid w:val="00F729EE"/>
    <w:rsid w:val="00F7332C"/>
    <w:rsid w:val="00F73367"/>
    <w:rsid w:val="00F73466"/>
    <w:rsid w:val="00F73988"/>
    <w:rsid w:val="00F74475"/>
    <w:rsid w:val="00F744DC"/>
    <w:rsid w:val="00F74911"/>
    <w:rsid w:val="00F74BF6"/>
    <w:rsid w:val="00F75252"/>
    <w:rsid w:val="00F75384"/>
    <w:rsid w:val="00F763CB"/>
    <w:rsid w:val="00F767F2"/>
    <w:rsid w:val="00F76B6B"/>
    <w:rsid w:val="00F77171"/>
    <w:rsid w:val="00F7720F"/>
    <w:rsid w:val="00F772A7"/>
    <w:rsid w:val="00F776C4"/>
    <w:rsid w:val="00F77ED9"/>
    <w:rsid w:val="00F8032E"/>
    <w:rsid w:val="00F8053D"/>
    <w:rsid w:val="00F808B5"/>
    <w:rsid w:val="00F80E77"/>
    <w:rsid w:val="00F8191A"/>
    <w:rsid w:val="00F82032"/>
    <w:rsid w:val="00F83592"/>
    <w:rsid w:val="00F839DE"/>
    <w:rsid w:val="00F83A49"/>
    <w:rsid w:val="00F83EED"/>
    <w:rsid w:val="00F84473"/>
    <w:rsid w:val="00F8457B"/>
    <w:rsid w:val="00F845EF"/>
    <w:rsid w:val="00F84651"/>
    <w:rsid w:val="00F84A5A"/>
    <w:rsid w:val="00F84AD2"/>
    <w:rsid w:val="00F84D4E"/>
    <w:rsid w:val="00F851C1"/>
    <w:rsid w:val="00F85D00"/>
    <w:rsid w:val="00F85D2F"/>
    <w:rsid w:val="00F85D39"/>
    <w:rsid w:val="00F861F7"/>
    <w:rsid w:val="00F86358"/>
    <w:rsid w:val="00F8695F"/>
    <w:rsid w:val="00F86B7B"/>
    <w:rsid w:val="00F8707D"/>
    <w:rsid w:val="00F8742F"/>
    <w:rsid w:val="00F87430"/>
    <w:rsid w:val="00F87698"/>
    <w:rsid w:val="00F87CD5"/>
    <w:rsid w:val="00F90B25"/>
    <w:rsid w:val="00F914B9"/>
    <w:rsid w:val="00F91746"/>
    <w:rsid w:val="00F917E1"/>
    <w:rsid w:val="00F91E31"/>
    <w:rsid w:val="00F922F6"/>
    <w:rsid w:val="00F924BA"/>
    <w:rsid w:val="00F92C06"/>
    <w:rsid w:val="00F9318E"/>
    <w:rsid w:val="00F93A1A"/>
    <w:rsid w:val="00F93AEF"/>
    <w:rsid w:val="00F93DEA"/>
    <w:rsid w:val="00F93F69"/>
    <w:rsid w:val="00F940BE"/>
    <w:rsid w:val="00F9430D"/>
    <w:rsid w:val="00F94537"/>
    <w:rsid w:val="00F94625"/>
    <w:rsid w:val="00F94844"/>
    <w:rsid w:val="00F949E2"/>
    <w:rsid w:val="00F95056"/>
    <w:rsid w:val="00F951F5"/>
    <w:rsid w:val="00F95203"/>
    <w:rsid w:val="00F953B5"/>
    <w:rsid w:val="00F95C5F"/>
    <w:rsid w:val="00F9623A"/>
    <w:rsid w:val="00F96EA9"/>
    <w:rsid w:val="00F977D5"/>
    <w:rsid w:val="00F97807"/>
    <w:rsid w:val="00FA040F"/>
    <w:rsid w:val="00FA0733"/>
    <w:rsid w:val="00FA0747"/>
    <w:rsid w:val="00FA0E8B"/>
    <w:rsid w:val="00FA0F2A"/>
    <w:rsid w:val="00FA1041"/>
    <w:rsid w:val="00FA132F"/>
    <w:rsid w:val="00FA195E"/>
    <w:rsid w:val="00FA1EDA"/>
    <w:rsid w:val="00FA2134"/>
    <w:rsid w:val="00FA2481"/>
    <w:rsid w:val="00FA29B2"/>
    <w:rsid w:val="00FA2AD3"/>
    <w:rsid w:val="00FA36EC"/>
    <w:rsid w:val="00FA3ABE"/>
    <w:rsid w:val="00FA4966"/>
    <w:rsid w:val="00FA4A83"/>
    <w:rsid w:val="00FA4DD7"/>
    <w:rsid w:val="00FA4EF2"/>
    <w:rsid w:val="00FA5951"/>
    <w:rsid w:val="00FA5EA7"/>
    <w:rsid w:val="00FA61CC"/>
    <w:rsid w:val="00FA6217"/>
    <w:rsid w:val="00FA62D7"/>
    <w:rsid w:val="00FA6461"/>
    <w:rsid w:val="00FA680C"/>
    <w:rsid w:val="00FA6AF6"/>
    <w:rsid w:val="00FA6D2C"/>
    <w:rsid w:val="00FA7145"/>
    <w:rsid w:val="00FA75A1"/>
    <w:rsid w:val="00FA772A"/>
    <w:rsid w:val="00FA7819"/>
    <w:rsid w:val="00FA785F"/>
    <w:rsid w:val="00FA7C74"/>
    <w:rsid w:val="00FA7CBA"/>
    <w:rsid w:val="00FB00D1"/>
    <w:rsid w:val="00FB0468"/>
    <w:rsid w:val="00FB0BE6"/>
    <w:rsid w:val="00FB0C54"/>
    <w:rsid w:val="00FB16E1"/>
    <w:rsid w:val="00FB19C4"/>
    <w:rsid w:val="00FB1DD2"/>
    <w:rsid w:val="00FB2055"/>
    <w:rsid w:val="00FB22AC"/>
    <w:rsid w:val="00FB24FD"/>
    <w:rsid w:val="00FB2715"/>
    <w:rsid w:val="00FB272C"/>
    <w:rsid w:val="00FB2DDC"/>
    <w:rsid w:val="00FB32DF"/>
    <w:rsid w:val="00FB3412"/>
    <w:rsid w:val="00FB3648"/>
    <w:rsid w:val="00FB376E"/>
    <w:rsid w:val="00FB3F77"/>
    <w:rsid w:val="00FB4127"/>
    <w:rsid w:val="00FB46BA"/>
    <w:rsid w:val="00FB494C"/>
    <w:rsid w:val="00FB4B4D"/>
    <w:rsid w:val="00FB4C04"/>
    <w:rsid w:val="00FB4D42"/>
    <w:rsid w:val="00FB4E6A"/>
    <w:rsid w:val="00FB5038"/>
    <w:rsid w:val="00FB51A8"/>
    <w:rsid w:val="00FB5A59"/>
    <w:rsid w:val="00FB62B7"/>
    <w:rsid w:val="00FB6478"/>
    <w:rsid w:val="00FB663A"/>
    <w:rsid w:val="00FB6895"/>
    <w:rsid w:val="00FB6A30"/>
    <w:rsid w:val="00FB6EAF"/>
    <w:rsid w:val="00FB7247"/>
    <w:rsid w:val="00FB78A6"/>
    <w:rsid w:val="00FB7B08"/>
    <w:rsid w:val="00FC04A7"/>
    <w:rsid w:val="00FC0CE0"/>
    <w:rsid w:val="00FC0F62"/>
    <w:rsid w:val="00FC0F92"/>
    <w:rsid w:val="00FC1074"/>
    <w:rsid w:val="00FC107D"/>
    <w:rsid w:val="00FC1539"/>
    <w:rsid w:val="00FC172B"/>
    <w:rsid w:val="00FC1793"/>
    <w:rsid w:val="00FC17AC"/>
    <w:rsid w:val="00FC26BF"/>
    <w:rsid w:val="00FC2B5D"/>
    <w:rsid w:val="00FC2BF0"/>
    <w:rsid w:val="00FC38ED"/>
    <w:rsid w:val="00FC3F3F"/>
    <w:rsid w:val="00FC4010"/>
    <w:rsid w:val="00FC44AB"/>
    <w:rsid w:val="00FC470B"/>
    <w:rsid w:val="00FC49B7"/>
    <w:rsid w:val="00FC50BA"/>
    <w:rsid w:val="00FC54E5"/>
    <w:rsid w:val="00FC630F"/>
    <w:rsid w:val="00FC6B1B"/>
    <w:rsid w:val="00FC6B6D"/>
    <w:rsid w:val="00FC6F19"/>
    <w:rsid w:val="00FC72CC"/>
    <w:rsid w:val="00FC736A"/>
    <w:rsid w:val="00FC7CF6"/>
    <w:rsid w:val="00FD032C"/>
    <w:rsid w:val="00FD117D"/>
    <w:rsid w:val="00FD1781"/>
    <w:rsid w:val="00FD2F9D"/>
    <w:rsid w:val="00FD3441"/>
    <w:rsid w:val="00FD3E30"/>
    <w:rsid w:val="00FD3EF2"/>
    <w:rsid w:val="00FD4563"/>
    <w:rsid w:val="00FD499F"/>
    <w:rsid w:val="00FD4B29"/>
    <w:rsid w:val="00FD4BE9"/>
    <w:rsid w:val="00FD4D95"/>
    <w:rsid w:val="00FD5009"/>
    <w:rsid w:val="00FD51B3"/>
    <w:rsid w:val="00FD5982"/>
    <w:rsid w:val="00FD618C"/>
    <w:rsid w:val="00FD6A6B"/>
    <w:rsid w:val="00FD7452"/>
    <w:rsid w:val="00FE07F8"/>
    <w:rsid w:val="00FE0DBD"/>
    <w:rsid w:val="00FE0E78"/>
    <w:rsid w:val="00FE14B6"/>
    <w:rsid w:val="00FE170A"/>
    <w:rsid w:val="00FE1E85"/>
    <w:rsid w:val="00FE245B"/>
    <w:rsid w:val="00FE252C"/>
    <w:rsid w:val="00FE2888"/>
    <w:rsid w:val="00FE2DB4"/>
    <w:rsid w:val="00FE3B86"/>
    <w:rsid w:val="00FE4093"/>
    <w:rsid w:val="00FE436D"/>
    <w:rsid w:val="00FE43E1"/>
    <w:rsid w:val="00FE4CDB"/>
    <w:rsid w:val="00FE50C1"/>
    <w:rsid w:val="00FE533C"/>
    <w:rsid w:val="00FE5860"/>
    <w:rsid w:val="00FE59DB"/>
    <w:rsid w:val="00FE5CBB"/>
    <w:rsid w:val="00FE5E3A"/>
    <w:rsid w:val="00FE5F30"/>
    <w:rsid w:val="00FE6749"/>
    <w:rsid w:val="00FE6B93"/>
    <w:rsid w:val="00FE6C59"/>
    <w:rsid w:val="00FE6E11"/>
    <w:rsid w:val="00FE7196"/>
    <w:rsid w:val="00FE7389"/>
    <w:rsid w:val="00FE76E5"/>
    <w:rsid w:val="00FE7EAD"/>
    <w:rsid w:val="00FF016A"/>
    <w:rsid w:val="00FF01B8"/>
    <w:rsid w:val="00FF05C7"/>
    <w:rsid w:val="00FF0B68"/>
    <w:rsid w:val="00FF0DC5"/>
    <w:rsid w:val="00FF0DD1"/>
    <w:rsid w:val="00FF105E"/>
    <w:rsid w:val="00FF1A7A"/>
    <w:rsid w:val="00FF20FE"/>
    <w:rsid w:val="00FF27C7"/>
    <w:rsid w:val="00FF2C96"/>
    <w:rsid w:val="00FF330C"/>
    <w:rsid w:val="00FF345F"/>
    <w:rsid w:val="00FF36A9"/>
    <w:rsid w:val="00FF3AF2"/>
    <w:rsid w:val="00FF3CEB"/>
    <w:rsid w:val="00FF3E34"/>
    <w:rsid w:val="00FF3F2A"/>
    <w:rsid w:val="00FF401A"/>
    <w:rsid w:val="00FF40B5"/>
    <w:rsid w:val="00FF4AF5"/>
    <w:rsid w:val="00FF4E4E"/>
    <w:rsid w:val="00FF4EAD"/>
    <w:rsid w:val="00FF4FD9"/>
    <w:rsid w:val="00FF63EF"/>
    <w:rsid w:val="00FF6762"/>
    <w:rsid w:val="00FF6788"/>
    <w:rsid w:val="00FF6A33"/>
    <w:rsid w:val="00FF6B7A"/>
    <w:rsid w:val="00FF7078"/>
    <w:rsid w:val="00FF7337"/>
    <w:rsid w:val="00FF76E4"/>
    <w:rsid w:val="00FF79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8D46CA3"/>
  <w15:docId w15:val="{2086A3E3-343E-4B79-8DC6-427B1A17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1DA"/>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B93C4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１．"/>
    <w:basedOn w:val="a"/>
    <w:next w:val="a"/>
    <w:link w:val="20"/>
    <w:unhideWhenUsed/>
    <w:qFormat/>
    <w:rsid w:val="0040734A"/>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iPriority w:val="9"/>
    <w:semiHidden/>
    <w:unhideWhenUsed/>
    <w:qFormat/>
    <w:rsid w:val="00417ABB"/>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乙篇主文 字元 字元 字元1"/>
    <w:basedOn w:val="a0"/>
    <w:locked/>
    <w:rsid w:val="00636930"/>
    <w:rPr>
      <w:rFonts w:ascii="標楷體" w:eastAsia="標楷體"/>
      <w:kern w:val="2"/>
      <w:sz w:val="24"/>
      <w:szCs w:val="24"/>
      <w:lang w:val="en-US" w:eastAsia="zh-TW" w:bidi="ar-SA"/>
    </w:rPr>
  </w:style>
  <w:style w:type="paragraph" w:customStyle="1" w:styleId="a3">
    <w:name w:val="表頭"/>
    <w:basedOn w:val="a"/>
    <w:rsid w:val="00636930"/>
    <w:pPr>
      <w:ind w:leftChars="30" w:left="30" w:rightChars="30" w:right="30"/>
      <w:jc w:val="distribute"/>
    </w:pPr>
    <w:rPr>
      <w:rFonts w:ascii="華康楷書體W5" w:eastAsia="標楷體"/>
      <w:sz w:val="20"/>
      <w:szCs w:val="20"/>
    </w:rPr>
  </w:style>
  <w:style w:type="paragraph" w:customStyle="1" w:styleId="1-1">
    <w:name w:val="表格欄1-1主管"/>
    <w:basedOn w:val="a"/>
    <w:rsid w:val="00636930"/>
    <w:pPr>
      <w:jc w:val="distribute"/>
    </w:pPr>
    <w:rPr>
      <w:rFonts w:eastAsia="標楷體" w:cs="新細明體"/>
      <w:b/>
      <w:sz w:val="20"/>
      <w:szCs w:val="20"/>
    </w:rPr>
  </w:style>
  <w:style w:type="paragraph" w:customStyle="1" w:styleId="a4">
    <w:name w:val="單元"/>
    <w:basedOn w:val="a"/>
    <w:rsid w:val="00636930"/>
    <w:pPr>
      <w:snapToGrid w:val="0"/>
      <w:ind w:rightChars="100" w:right="100"/>
      <w:jc w:val="right"/>
    </w:pPr>
    <w:rPr>
      <w:rFonts w:ascii="標楷體" w:eastAsia="標楷體" w:hAnsi="Arial Narrow"/>
      <w:w w:val="95"/>
      <w:sz w:val="20"/>
      <w:szCs w:val="20"/>
    </w:rPr>
  </w:style>
  <w:style w:type="paragraph" w:customStyle="1" w:styleId="31">
    <w:name w:val="表格欄3數字"/>
    <w:basedOn w:val="a"/>
    <w:rsid w:val="00636930"/>
    <w:pPr>
      <w:jc w:val="right"/>
    </w:pPr>
    <w:rPr>
      <w:rFonts w:ascii="細明體" w:eastAsia="細明體" w:hAnsi="Arial"/>
      <w:bCs/>
      <w:w w:val="90"/>
      <w:sz w:val="18"/>
      <w:szCs w:val="20"/>
    </w:rPr>
  </w:style>
  <w:style w:type="paragraph" w:customStyle="1" w:styleId="a5">
    <w:name w:val="標題一、"/>
    <w:basedOn w:val="a"/>
    <w:rsid w:val="00636930"/>
    <w:pPr>
      <w:spacing w:beforeLines="20" w:afterLines="20" w:line="400" w:lineRule="exact"/>
      <w:ind w:firstLineChars="100" w:firstLine="100"/>
      <w:jc w:val="both"/>
    </w:pPr>
    <w:rPr>
      <w:rFonts w:eastAsia="標楷體"/>
      <w:b/>
      <w:bCs/>
      <w:sz w:val="32"/>
      <w:szCs w:val="32"/>
    </w:rPr>
  </w:style>
  <w:style w:type="paragraph" w:customStyle="1" w:styleId="a6">
    <w:name w:val="標題（一）"/>
    <w:basedOn w:val="a"/>
    <w:link w:val="12"/>
    <w:rsid w:val="00636930"/>
    <w:pPr>
      <w:spacing w:beforeLines="20" w:afterLines="20" w:line="400" w:lineRule="exact"/>
      <w:ind w:firstLineChars="200" w:firstLine="200"/>
      <w:jc w:val="both"/>
    </w:pPr>
    <w:rPr>
      <w:rFonts w:eastAsia="標楷體"/>
      <w:b/>
      <w:bCs/>
      <w:sz w:val="28"/>
      <w:szCs w:val="28"/>
      <w:lang w:val="x-none" w:eastAsia="x-none"/>
    </w:rPr>
  </w:style>
  <w:style w:type="paragraph" w:customStyle="1" w:styleId="a7">
    <w:name w:val="乙篇主文 字元 字元"/>
    <w:basedOn w:val="a"/>
    <w:rsid w:val="00636930"/>
    <w:pPr>
      <w:spacing w:line="400" w:lineRule="exact"/>
      <w:ind w:firstLineChars="200" w:firstLine="200"/>
      <w:jc w:val="both"/>
    </w:pPr>
    <w:rPr>
      <w:rFonts w:ascii="標楷體" w:eastAsia="標楷體"/>
    </w:rPr>
  </w:style>
  <w:style w:type="character" w:customStyle="1" w:styleId="13">
    <w:name w:val="乙篇主文 字元1"/>
    <w:rsid w:val="00636930"/>
    <w:rPr>
      <w:rFonts w:ascii="標楷體" w:eastAsia="標楷體"/>
      <w:kern w:val="2"/>
      <w:sz w:val="24"/>
      <w:szCs w:val="24"/>
      <w:lang w:val="en-US" w:eastAsia="zh-TW" w:bidi="ar-SA"/>
    </w:rPr>
  </w:style>
  <w:style w:type="paragraph" w:customStyle="1" w:styleId="a8">
    <w:name w:val="標題壹、"/>
    <w:basedOn w:val="a"/>
    <w:rsid w:val="00636930"/>
    <w:pPr>
      <w:spacing w:line="360" w:lineRule="auto"/>
      <w:jc w:val="both"/>
    </w:pPr>
    <w:rPr>
      <w:rFonts w:eastAsia="標楷體"/>
      <w:b/>
      <w:bCs/>
      <w:sz w:val="36"/>
      <w:szCs w:val="36"/>
    </w:rPr>
  </w:style>
  <w:style w:type="paragraph" w:customStyle="1" w:styleId="14">
    <w:name w:val="標題1."/>
    <w:basedOn w:val="a"/>
    <w:rsid w:val="00636930"/>
    <w:pPr>
      <w:spacing w:line="400" w:lineRule="exact"/>
      <w:ind w:firstLineChars="450" w:firstLine="450"/>
      <w:jc w:val="both"/>
    </w:pPr>
    <w:rPr>
      <w:rFonts w:ascii="標楷體" w:eastAsia="標楷體"/>
      <w:bCs/>
    </w:rPr>
  </w:style>
  <w:style w:type="character" w:customStyle="1" w:styleId="12">
    <w:name w:val="標題（一） 字元1"/>
    <w:link w:val="a6"/>
    <w:locked/>
    <w:rsid w:val="00636930"/>
    <w:rPr>
      <w:rFonts w:ascii="Times New Roman" w:eastAsia="標楷體" w:hAnsi="Times New Roman" w:cs="Times New Roman"/>
      <w:b/>
      <w:bCs/>
      <w:sz w:val="28"/>
      <w:szCs w:val="28"/>
      <w:lang w:val="x-none" w:eastAsia="x-none"/>
    </w:rPr>
  </w:style>
  <w:style w:type="paragraph" w:customStyle="1" w:styleId="15">
    <w:name w:val="標題1. 字元"/>
    <w:basedOn w:val="a"/>
    <w:rsid w:val="00636930"/>
    <w:pPr>
      <w:spacing w:line="400" w:lineRule="exact"/>
      <w:ind w:firstLineChars="450" w:firstLine="450"/>
      <w:jc w:val="both"/>
    </w:pPr>
    <w:rPr>
      <w:rFonts w:ascii="標楷體" w:eastAsia="標楷體"/>
      <w:bCs/>
    </w:rPr>
  </w:style>
  <w:style w:type="paragraph" w:styleId="a9">
    <w:name w:val="header"/>
    <w:basedOn w:val="a"/>
    <w:link w:val="aa"/>
    <w:uiPriority w:val="99"/>
    <w:unhideWhenUsed/>
    <w:rsid w:val="00FF3CEB"/>
    <w:pPr>
      <w:tabs>
        <w:tab w:val="center" w:pos="4153"/>
        <w:tab w:val="right" w:pos="8306"/>
      </w:tabs>
      <w:snapToGrid w:val="0"/>
    </w:pPr>
    <w:rPr>
      <w:sz w:val="20"/>
      <w:szCs w:val="20"/>
    </w:rPr>
  </w:style>
  <w:style w:type="character" w:customStyle="1" w:styleId="aa">
    <w:name w:val="頁首 字元"/>
    <w:basedOn w:val="a0"/>
    <w:link w:val="a9"/>
    <w:uiPriority w:val="99"/>
    <w:rsid w:val="00FF3CEB"/>
    <w:rPr>
      <w:rFonts w:ascii="Times New Roman" w:eastAsia="新細明體" w:hAnsi="Times New Roman" w:cs="Times New Roman"/>
      <w:sz w:val="20"/>
      <w:szCs w:val="20"/>
    </w:rPr>
  </w:style>
  <w:style w:type="paragraph" w:styleId="ab">
    <w:name w:val="footer"/>
    <w:basedOn w:val="a"/>
    <w:link w:val="ac"/>
    <w:uiPriority w:val="99"/>
    <w:unhideWhenUsed/>
    <w:rsid w:val="00FF3CEB"/>
    <w:pPr>
      <w:tabs>
        <w:tab w:val="center" w:pos="4153"/>
        <w:tab w:val="right" w:pos="8306"/>
      </w:tabs>
      <w:snapToGrid w:val="0"/>
    </w:pPr>
    <w:rPr>
      <w:sz w:val="20"/>
      <w:szCs w:val="20"/>
    </w:rPr>
  </w:style>
  <w:style w:type="character" w:customStyle="1" w:styleId="ac">
    <w:name w:val="頁尾 字元"/>
    <w:basedOn w:val="a0"/>
    <w:link w:val="ab"/>
    <w:uiPriority w:val="99"/>
    <w:rsid w:val="00FF3CEB"/>
    <w:rPr>
      <w:rFonts w:ascii="Times New Roman" w:eastAsia="新細明體" w:hAnsi="Times New Roman" w:cs="Times New Roman"/>
      <w:sz w:val="20"/>
      <w:szCs w:val="20"/>
    </w:rPr>
  </w:style>
  <w:style w:type="paragraph" w:styleId="ad">
    <w:name w:val="Balloon Text"/>
    <w:basedOn w:val="a"/>
    <w:link w:val="ae"/>
    <w:uiPriority w:val="99"/>
    <w:semiHidden/>
    <w:unhideWhenUsed/>
    <w:rsid w:val="00531275"/>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531275"/>
    <w:rPr>
      <w:rFonts w:asciiTheme="majorHAnsi" w:eastAsiaTheme="majorEastAsia" w:hAnsiTheme="majorHAnsi" w:cstheme="majorBidi"/>
      <w:sz w:val="18"/>
      <w:szCs w:val="18"/>
    </w:rPr>
  </w:style>
  <w:style w:type="table" w:styleId="af">
    <w:name w:val="Table Grid"/>
    <w:aliases w:val="表格細,表格規格"/>
    <w:basedOn w:val="a1"/>
    <w:uiPriority w:val="39"/>
    <w:qFormat/>
    <w:rsid w:val="00A0052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卑南壹,List Paragraph,詳細說明,Footnote Sam,List Paragraph (numbered (a)),Text,Noise heading,RUS List,Rec para,Dot pt,F5 List Paragraph,No Spacing1,List Paragraph Char Char Char,Indicator Text,Numbered Para 1,List Paragraph1,Recommendation,numbered,L,表名"/>
    <w:basedOn w:val="a"/>
    <w:link w:val="af1"/>
    <w:uiPriority w:val="34"/>
    <w:qFormat/>
    <w:rsid w:val="00E8567C"/>
    <w:pPr>
      <w:ind w:leftChars="200" w:left="480"/>
    </w:pPr>
    <w:rPr>
      <w:rFonts w:asciiTheme="minorHAnsi" w:eastAsiaTheme="minorEastAsia" w:hAnsiTheme="minorHAnsi" w:cstheme="minorBidi"/>
      <w:szCs w:val="22"/>
    </w:rPr>
  </w:style>
  <w:style w:type="paragraph" w:customStyle="1" w:styleId="af2">
    <w:name w:val="乙篇主文"/>
    <w:basedOn w:val="a"/>
    <w:link w:val="af3"/>
    <w:rsid w:val="00E8567C"/>
    <w:pPr>
      <w:spacing w:line="400" w:lineRule="exact"/>
      <w:ind w:firstLineChars="200" w:firstLine="200"/>
      <w:jc w:val="both"/>
    </w:pPr>
    <w:rPr>
      <w:rFonts w:ascii="標楷體" w:eastAsia="標楷體"/>
    </w:rPr>
  </w:style>
  <w:style w:type="character" w:customStyle="1" w:styleId="af3">
    <w:name w:val="乙篇主文 字元"/>
    <w:link w:val="af2"/>
    <w:locked/>
    <w:rsid w:val="00E8567C"/>
    <w:rPr>
      <w:rFonts w:ascii="標楷體" w:eastAsia="標楷體" w:hAnsi="Times New Roman" w:cs="Times New Roman"/>
      <w:szCs w:val="24"/>
    </w:rPr>
  </w:style>
  <w:style w:type="character" w:customStyle="1" w:styleId="10">
    <w:name w:val="標題 1 字元"/>
    <w:basedOn w:val="a0"/>
    <w:link w:val="1"/>
    <w:uiPriority w:val="9"/>
    <w:rsid w:val="00B93C42"/>
    <w:rPr>
      <w:rFonts w:asciiTheme="majorHAnsi" w:eastAsiaTheme="majorEastAsia" w:hAnsiTheme="majorHAnsi" w:cstheme="majorBidi"/>
      <w:b/>
      <w:bCs/>
      <w:kern w:val="52"/>
      <w:sz w:val="52"/>
      <w:szCs w:val="52"/>
    </w:rPr>
  </w:style>
  <w:style w:type="character" w:customStyle="1" w:styleId="af1">
    <w:name w:val="清單段落 字元"/>
    <w:aliases w:val="卑南壹 字元,List Paragraph 字元,詳細說明 字元,Footnote Sam 字元,List Paragraph (numbered (a)) 字元,Text 字元,Noise heading 字元,RUS List 字元,Rec para 字元,Dot pt 字元,F5 List Paragraph 字元,No Spacing1 字元,List Paragraph Char Char Char 字元,Indicator Text 字元,Recommendation 字元"/>
    <w:link w:val="af0"/>
    <w:uiPriority w:val="34"/>
    <w:qFormat/>
    <w:locked/>
    <w:rsid w:val="00F9318E"/>
  </w:style>
  <w:style w:type="paragraph" w:styleId="af4">
    <w:name w:val="Normal Indent"/>
    <w:basedOn w:val="a"/>
    <w:rsid w:val="00953254"/>
    <w:pPr>
      <w:adjustRightInd w:val="0"/>
      <w:spacing w:line="360" w:lineRule="atLeast"/>
      <w:ind w:left="480"/>
      <w:textAlignment w:val="baseline"/>
    </w:pPr>
    <w:rPr>
      <w:rFonts w:eastAsia="細明體"/>
      <w:kern w:val="0"/>
      <w:szCs w:val="20"/>
    </w:rPr>
  </w:style>
  <w:style w:type="table" w:customStyle="1" w:styleId="21">
    <w:name w:val="表格格線2"/>
    <w:basedOn w:val="a1"/>
    <w:next w:val="af"/>
    <w:uiPriority w:val="39"/>
    <w:rsid w:val="00F7332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Bullet"/>
    <w:basedOn w:val="a"/>
    <w:autoRedefine/>
    <w:rsid w:val="00715419"/>
    <w:pPr>
      <w:overflowPunct w:val="0"/>
      <w:adjustRightInd w:val="0"/>
      <w:snapToGrid w:val="0"/>
      <w:spacing w:line="240" w:lineRule="exact"/>
      <w:ind w:rightChars="-50" w:right="-120"/>
      <w:jc w:val="right"/>
      <w:textAlignment w:val="baseline"/>
    </w:pPr>
    <w:rPr>
      <w:rFonts w:ascii="標楷體" w:eastAsia="標楷體" w:hAnsi="標楷體"/>
      <w:kern w:val="0"/>
      <w:sz w:val="20"/>
      <w:szCs w:val="20"/>
    </w:rPr>
  </w:style>
  <w:style w:type="paragraph" w:styleId="af6">
    <w:name w:val="Body Text Indent"/>
    <w:basedOn w:val="a"/>
    <w:link w:val="af7"/>
    <w:rsid w:val="00CC65CD"/>
    <w:pPr>
      <w:kinsoku w:val="0"/>
      <w:adjustRightInd w:val="0"/>
      <w:jc w:val="center"/>
      <w:textAlignment w:val="baseline"/>
    </w:pPr>
    <w:rPr>
      <w:rFonts w:ascii="標楷體" w:eastAsia="標楷體"/>
      <w:b/>
      <w:kern w:val="0"/>
      <w:sz w:val="18"/>
      <w:szCs w:val="20"/>
    </w:rPr>
  </w:style>
  <w:style w:type="character" w:customStyle="1" w:styleId="af7">
    <w:name w:val="本文縮排 字元"/>
    <w:basedOn w:val="a0"/>
    <w:link w:val="af6"/>
    <w:rsid w:val="00CC65CD"/>
    <w:rPr>
      <w:rFonts w:ascii="標楷體" w:eastAsia="標楷體" w:hAnsi="Times New Roman" w:cs="Times New Roman"/>
      <w:b/>
      <w:kern w:val="0"/>
      <w:sz w:val="18"/>
      <w:szCs w:val="20"/>
    </w:rPr>
  </w:style>
  <w:style w:type="paragraph" w:styleId="Web">
    <w:name w:val="Normal (Web)"/>
    <w:basedOn w:val="a"/>
    <w:uiPriority w:val="99"/>
    <w:unhideWhenUsed/>
    <w:rsid w:val="005E1EFF"/>
    <w:pPr>
      <w:widowControl/>
      <w:spacing w:before="100" w:beforeAutospacing="1" w:after="100" w:afterAutospacing="1"/>
    </w:pPr>
    <w:rPr>
      <w:rFonts w:ascii="新細明體" w:hAnsi="新細明體" w:cs="新細明體"/>
      <w:kern w:val="0"/>
    </w:rPr>
  </w:style>
  <w:style w:type="table" w:customStyle="1" w:styleId="120">
    <w:name w:val="表格格線12"/>
    <w:basedOn w:val="a1"/>
    <w:next w:val="af"/>
    <w:rsid w:val="00B2549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a1"/>
    <w:next w:val="af"/>
    <w:uiPriority w:val="59"/>
    <w:rsid w:val="00661AE4"/>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uiPriority w:val="59"/>
    <w:rsid w:val="00661AE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uiPriority w:val="59"/>
    <w:rsid w:val="00661AE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3"/>
    <w:uiPriority w:val="99"/>
    <w:semiHidden/>
    <w:unhideWhenUsed/>
    <w:rsid w:val="00B67D03"/>
    <w:pPr>
      <w:spacing w:after="120" w:line="480" w:lineRule="auto"/>
      <w:ind w:leftChars="200" w:left="480"/>
    </w:pPr>
  </w:style>
  <w:style w:type="character" w:customStyle="1" w:styleId="23">
    <w:name w:val="本文縮排 2 字元"/>
    <w:basedOn w:val="a0"/>
    <w:link w:val="22"/>
    <w:uiPriority w:val="99"/>
    <w:semiHidden/>
    <w:rsid w:val="00B67D03"/>
    <w:rPr>
      <w:rFonts w:ascii="Times New Roman" w:eastAsia="新細明體" w:hAnsi="Times New Roman" w:cs="Times New Roman"/>
      <w:szCs w:val="24"/>
    </w:rPr>
  </w:style>
  <w:style w:type="paragraph" w:styleId="af8">
    <w:name w:val="caption"/>
    <w:basedOn w:val="a"/>
    <w:next w:val="a"/>
    <w:uiPriority w:val="35"/>
    <w:unhideWhenUsed/>
    <w:qFormat/>
    <w:rsid w:val="00B67D03"/>
    <w:rPr>
      <w:sz w:val="20"/>
      <w:szCs w:val="20"/>
    </w:rPr>
  </w:style>
  <w:style w:type="paragraph" w:styleId="HTML">
    <w:name w:val="HTML Preformatted"/>
    <w:basedOn w:val="a"/>
    <w:link w:val="HTML0"/>
    <w:uiPriority w:val="99"/>
    <w:unhideWhenUsed/>
    <w:rsid w:val="00BC5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BC52B3"/>
    <w:rPr>
      <w:rFonts w:ascii="細明體" w:eastAsia="細明體" w:hAnsi="細明體" w:cs="細明體"/>
      <w:kern w:val="0"/>
      <w:szCs w:val="24"/>
    </w:rPr>
  </w:style>
  <w:style w:type="paragraph" w:customStyle="1" w:styleId="af9">
    <w:name w:val="表說明"/>
    <w:basedOn w:val="a"/>
    <w:link w:val="afa"/>
    <w:qFormat/>
    <w:rsid w:val="002C06FF"/>
    <w:pPr>
      <w:keepNext/>
      <w:widowControl/>
      <w:spacing w:beforeLines="50" w:before="50" w:line="400" w:lineRule="exact"/>
      <w:ind w:firstLineChars="200" w:firstLine="200"/>
      <w:jc w:val="center"/>
      <w:textAlignment w:val="center"/>
    </w:pPr>
    <w:rPr>
      <w:rFonts w:ascii="標楷體" w:eastAsia="標楷體" w:hAnsi="標楷體"/>
      <w:b/>
      <w:sz w:val="26"/>
      <w:szCs w:val="28"/>
    </w:rPr>
  </w:style>
  <w:style w:type="character" w:customStyle="1" w:styleId="afa">
    <w:name w:val="表說明 字元"/>
    <w:link w:val="af9"/>
    <w:rsid w:val="002C06FF"/>
    <w:rPr>
      <w:rFonts w:ascii="標楷體" w:eastAsia="標楷體" w:hAnsi="標楷體" w:cs="Times New Roman"/>
      <w:b/>
      <w:sz w:val="26"/>
      <w:szCs w:val="28"/>
    </w:rPr>
  </w:style>
  <w:style w:type="paragraph" w:customStyle="1" w:styleId="afb">
    <w:name w:val="表格內容"/>
    <w:basedOn w:val="a"/>
    <w:link w:val="afc"/>
    <w:qFormat/>
    <w:rsid w:val="002C06FF"/>
    <w:pPr>
      <w:widowControl/>
      <w:spacing w:line="240" w:lineRule="exact"/>
      <w:jc w:val="center"/>
      <w:textAlignment w:val="center"/>
    </w:pPr>
    <w:rPr>
      <w:rFonts w:ascii="標楷體" w:eastAsia="標楷體" w:hAnsi="標楷體"/>
      <w:bCs/>
      <w:sz w:val="20"/>
      <w:szCs w:val="20"/>
    </w:rPr>
  </w:style>
  <w:style w:type="character" w:customStyle="1" w:styleId="afc">
    <w:name w:val="表格內容 字元"/>
    <w:link w:val="afb"/>
    <w:rsid w:val="002C06FF"/>
    <w:rPr>
      <w:rFonts w:ascii="標楷體" w:eastAsia="標楷體" w:hAnsi="標楷體" w:cs="Times New Roman"/>
      <w:bCs/>
      <w:sz w:val="20"/>
      <w:szCs w:val="20"/>
    </w:rPr>
  </w:style>
  <w:style w:type="paragraph" w:customStyle="1" w:styleId="afd">
    <w:name w:val="表註腳"/>
    <w:basedOn w:val="a"/>
    <w:link w:val="afe"/>
    <w:qFormat/>
    <w:rsid w:val="002C06FF"/>
    <w:pPr>
      <w:widowControl/>
      <w:spacing w:before="60" w:line="240" w:lineRule="exact"/>
      <w:ind w:left="573" w:hanging="573"/>
      <w:jc w:val="both"/>
      <w:textAlignment w:val="center"/>
    </w:pPr>
    <w:rPr>
      <w:rFonts w:ascii="標楷體" w:eastAsia="標楷體" w:hAnsi="標楷體"/>
      <w:sz w:val="20"/>
      <w:szCs w:val="20"/>
    </w:rPr>
  </w:style>
  <w:style w:type="character" w:customStyle="1" w:styleId="afe">
    <w:name w:val="表註腳 字元"/>
    <w:link w:val="afd"/>
    <w:rsid w:val="002C06FF"/>
    <w:rPr>
      <w:rFonts w:ascii="標楷體" w:eastAsia="標楷體" w:hAnsi="標楷體" w:cs="Times New Roman"/>
      <w:sz w:val="20"/>
      <w:szCs w:val="20"/>
    </w:rPr>
  </w:style>
  <w:style w:type="paragraph" w:customStyle="1" w:styleId="aff">
    <w:name w:val="表單位"/>
    <w:basedOn w:val="afb"/>
    <w:link w:val="aff0"/>
    <w:qFormat/>
    <w:rsid w:val="002C06FF"/>
    <w:pPr>
      <w:keepNext/>
      <w:spacing w:line="280" w:lineRule="exact"/>
      <w:jc w:val="right"/>
    </w:pPr>
  </w:style>
  <w:style w:type="character" w:customStyle="1" w:styleId="aff0">
    <w:name w:val="表單位 字元"/>
    <w:link w:val="aff"/>
    <w:rsid w:val="002C06FF"/>
    <w:rPr>
      <w:rFonts w:ascii="標楷體" w:eastAsia="標楷體" w:hAnsi="標楷體" w:cs="Times New Roman"/>
      <w:bCs/>
      <w:sz w:val="20"/>
      <w:szCs w:val="20"/>
    </w:rPr>
  </w:style>
  <w:style w:type="paragraph" w:customStyle="1" w:styleId="Default">
    <w:name w:val="Default"/>
    <w:rsid w:val="00B4755A"/>
    <w:pPr>
      <w:widowControl w:val="0"/>
      <w:autoSpaceDE w:val="0"/>
      <w:autoSpaceDN w:val="0"/>
      <w:adjustRightInd w:val="0"/>
    </w:pPr>
    <w:rPr>
      <w:rFonts w:ascii="新細明體" w:eastAsia="新細明體" w:hAnsi="Times New Roman" w:cs="新細明體"/>
      <w:color w:val="000000"/>
      <w:kern w:val="0"/>
      <w:szCs w:val="24"/>
    </w:rPr>
  </w:style>
  <w:style w:type="paragraph" w:customStyle="1" w:styleId="32">
    <w:name w:val="段落樣式3"/>
    <w:basedOn w:val="a"/>
    <w:qFormat/>
    <w:rsid w:val="00AB7DB1"/>
    <w:pPr>
      <w:tabs>
        <w:tab w:val="left" w:pos="567"/>
      </w:tabs>
      <w:overflowPunct w:val="0"/>
      <w:autoSpaceDE w:val="0"/>
      <w:autoSpaceDN w:val="0"/>
      <w:ind w:leftChars="400" w:left="400" w:firstLineChars="200" w:firstLine="200"/>
      <w:jc w:val="both"/>
    </w:pPr>
    <w:rPr>
      <w:rFonts w:ascii="標楷體" w:eastAsia="標楷體"/>
      <w:kern w:val="32"/>
      <w:sz w:val="32"/>
      <w:szCs w:val="20"/>
    </w:rPr>
  </w:style>
  <w:style w:type="character" w:customStyle="1" w:styleId="st1">
    <w:name w:val="st1"/>
    <w:basedOn w:val="a0"/>
    <w:rsid w:val="00AB7DB1"/>
  </w:style>
  <w:style w:type="table" w:customStyle="1" w:styleId="33">
    <w:name w:val="表格格線3"/>
    <w:basedOn w:val="a1"/>
    <w:next w:val="af"/>
    <w:uiPriority w:val="59"/>
    <w:rsid w:val="00B5013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uiPriority w:val="99"/>
    <w:semiHidden/>
    <w:unhideWhenUsed/>
    <w:rsid w:val="006A33D5"/>
    <w:pPr>
      <w:spacing w:after="120" w:line="480" w:lineRule="auto"/>
    </w:pPr>
  </w:style>
  <w:style w:type="character" w:customStyle="1" w:styleId="25">
    <w:name w:val="本文 2 字元"/>
    <w:basedOn w:val="a0"/>
    <w:link w:val="24"/>
    <w:uiPriority w:val="99"/>
    <w:semiHidden/>
    <w:rsid w:val="006A33D5"/>
    <w:rPr>
      <w:rFonts w:ascii="Times New Roman" w:eastAsia="新細明體" w:hAnsi="Times New Roman" w:cs="Times New Roman"/>
      <w:szCs w:val="24"/>
    </w:rPr>
  </w:style>
  <w:style w:type="table" w:styleId="aff1">
    <w:name w:val="Table Theme"/>
    <w:basedOn w:val="a1"/>
    <w:rsid w:val="007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
    <w:uiPriority w:val="59"/>
    <w:qFormat/>
    <w:rsid w:val="0043182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
    <w:uiPriority w:val="39"/>
    <w:rsid w:val="00D23980"/>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Indent 3"/>
    <w:basedOn w:val="a"/>
    <w:link w:val="35"/>
    <w:unhideWhenUsed/>
    <w:rsid w:val="00A57665"/>
    <w:pPr>
      <w:spacing w:after="120"/>
      <w:ind w:leftChars="200" w:left="480"/>
    </w:pPr>
    <w:rPr>
      <w:sz w:val="16"/>
      <w:szCs w:val="16"/>
    </w:rPr>
  </w:style>
  <w:style w:type="character" w:customStyle="1" w:styleId="35">
    <w:name w:val="本文縮排 3 字元"/>
    <w:basedOn w:val="a0"/>
    <w:link w:val="34"/>
    <w:rsid w:val="00A57665"/>
    <w:rPr>
      <w:rFonts w:ascii="Times New Roman" w:eastAsia="新細明體" w:hAnsi="Times New Roman" w:cs="Times New Roman"/>
      <w:sz w:val="16"/>
      <w:szCs w:val="16"/>
    </w:rPr>
  </w:style>
  <w:style w:type="paragraph" w:styleId="aff2">
    <w:name w:val="footnote text"/>
    <w:aliases w:val="註腳文字1,註腳文字 字元 字元, 字元,字元1, 字元 字元 字元,字元"/>
    <w:basedOn w:val="a"/>
    <w:link w:val="aff3"/>
    <w:uiPriority w:val="99"/>
    <w:qFormat/>
    <w:rsid w:val="00F772A7"/>
    <w:pPr>
      <w:snapToGrid w:val="0"/>
    </w:pPr>
    <w:rPr>
      <w:sz w:val="20"/>
      <w:szCs w:val="20"/>
      <w:lang w:val="x-none" w:eastAsia="x-none"/>
    </w:rPr>
  </w:style>
  <w:style w:type="character" w:customStyle="1" w:styleId="aff3">
    <w:name w:val="註腳文字 字元"/>
    <w:aliases w:val="註腳文字1 字元,註腳文字 字元 字元 字元, 字元 字元,字元1 字元, 字元 字元 字元 字元,字元 字元"/>
    <w:basedOn w:val="a0"/>
    <w:link w:val="aff2"/>
    <w:uiPriority w:val="99"/>
    <w:qFormat/>
    <w:rsid w:val="00F772A7"/>
    <w:rPr>
      <w:rFonts w:ascii="Times New Roman" w:eastAsia="新細明體" w:hAnsi="Times New Roman" w:cs="Times New Roman"/>
      <w:sz w:val="20"/>
      <w:szCs w:val="20"/>
      <w:lang w:val="x-none" w:eastAsia="x-none"/>
    </w:rPr>
  </w:style>
  <w:style w:type="character" w:styleId="aff4">
    <w:name w:val="Emphasis"/>
    <w:basedOn w:val="a0"/>
    <w:uiPriority w:val="20"/>
    <w:qFormat/>
    <w:rsid w:val="00A73165"/>
    <w:rPr>
      <w:i/>
      <w:iCs/>
    </w:rPr>
  </w:style>
  <w:style w:type="paragraph" w:customStyle="1" w:styleId="26">
    <w:name w:val="清單段落2"/>
    <w:basedOn w:val="a"/>
    <w:qFormat/>
    <w:rsid w:val="00E45AB9"/>
    <w:pPr>
      <w:ind w:leftChars="200" w:left="480"/>
    </w:pPr>
  </w:style>
  <w:style w:type="character" w:customStyle="1" w:styleId="30">
    <w:name w:val="標題 3 字元"/>
    <w:basedOn w:val="a0"/>
    <w:link w:val="3"/>
    <w:uiPriority w:val="9"/>
    <w:semiHidden/>
    <w:rsid w:val="00417ABB"/>
    <w:rPr>
      <w:rFonts w:asciiTheme="majorHAnsi" w:eastAsiaTheme="majorEastAsia" w:hAnsiTheme="majorHAnsi" w:cstheme="majorBidi"/>
      <w:b/>
      <w:bCs/>
      <w:sz w:val="36"/>
      <w:szCs w:val="36"/>
    </w:rPr>
  </w:style>
  <w:style w:type="table" w:customStyle="1" w:styleId="5">
    <w:name w:val="表格格線5"/>
    <w:basedOn w:val="a1"/>
    <w:next w:val="af"/>
    <w:uiPriority w:val="39"/>
    <w:rsid w:val="00F64176"/>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rsid w:val="0040734A"/>
    <w:rPr>
      <w:rFonts w:ascii="標楷體" w:eastAsia="標楷體" w:hAnsi="標楷體" w:cstheme="majorBidi"/>
      <w:b/>
      <w:bCs/>
      <w:sz w:val="32"/>
      <w:szCs w:val="32"/>
    </w:rPr>
  </w:style>
  <w:style w:type="character" w:styleId="aff5">
    <w:name w:val="annotation reference"/>
    <w:basedOn w:val="a0"/>
    <w:uiPriority w:val="99"/>
    <w:semiHidden/>
    <w:unhideWhenUsed/>
    <w:rsid w:val="00C83FE5"/>
    <w:rPr>
      <w:sz w:val="18"/>
      <w:szCs w:val="18"/>
    </w:rPr>
  </w:style>
  <w:style w:type="paragraph" w:styleId="aff6">
    <w:name w:val="annotation text"/>
    <w:basedOn w:val="a"/>
    <w:link w:val="aff7"/>
    <w:uiPriority w:val="99"/>
    <w:semiHidden/>
    <w:unhideWhenUsed/>
    <w:rsid w:val="00C83FE5"/>
  </w:style>
  <w:style w:type="character" w:customStyle="1" w:styleId="aff7">
    <w:name w:val="註解文字 字元"/>
    <w:basedOn w:val="a0"/>
    <w:link w:val="aff6"/>
    <w:uiPriority w:val="99"/>
    <w:semiHidden/>
    <w:rsid w:val="00C83FE5"/>
    <w:rPr>
      <w:rFonts w:ascii="Times New Roman" w:eastAsia="新細明體" w:hAnsi="Times New Roman" w:cs="Times New Roman"/>
      <w:szCs w:val="24"/>
    </w:rPr>
  </w:style>
  <w:style w:type="paragraph" w:styleId="aff8">
    <w:name w:val="annotation subject"/>
    <w:basedOn w:val="aff6"/>
    <w:next w:val="aff6"/>
    <w:link w:val="aff9"/>
    <w:uiPriority w:val="99"/>
    <w:semiHidden/>
    <w:unhideWhenUsed/>
    <w:rsid w:val="00C83FE5"/>
    <w:rPr>
      <w:b/>
      <w:bCs/>
    </w:rPr>
  </w:style>
  <w:style w:type="character" w:customStyle="1" w:styleId="aff9">
    <w:name w:val="註解主旨 字元"/>
    <w:basedOn w:val="aff7"/>
    <w:link w:val="aff8"/>
    <w:uiPriority w:val="99"/>
    <w:semiHidden/>
    <w:rsid w:val="00C83FE5"/>
    <w:rPr>
      <w:rFonts w:ascii="Times New Roman" w:eastAsia="新細明體" w:hAnsi="Times New Roman" w:cs="Times New Roman"/>
      <w:b/>
      <w:bCs/>
      <w:szCs w:val="24"/>
    </w:rPr>
  </w:style>
  <w:style w:type="table" w:customStyle="1" w:styleId="7">
    <w:name w:val="表格格線7"/>
    <w:basedOn w:val="a1"/>
    <w:next w:val="af"/>
    <w:uiPriority w:val="59"/>
    <w:qFormat/>
    <w:rsid w:val="00E04D1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otnote reference"/>
    <w:aliases w:val="FR,Ref,de nota al pie,註腳內容,Error-Fußnotenzeichen5,Error-Fußnotenzeichen6,Error-Fußnotenzeichen3,Error-Fusnotßnotenzeichen5,Error-Fußnotenzeic"/>
    <w:basedOn w:val="a0"/>
    <w:uiPriority w:val="99"/>
    <w:unhideWhenUsed/>
    <w:qFormat/>
    <w:rsid w:val="008D50E0"/>
    <w:rPr>
      <w:vertAlign w:val="superscript"/>
    </w:rPr>
  </w:style>
  <w:style w:type="paragraph" w:customStyle="1" w:styleId="141">
    <w:name w:val="表格內文(14行高)"/>
    <w:basedOn w:val="affb"/>
    <w:link w:val="142"/>
    <w:qFormat/>
    <w:rsid w:val="00AD1993"/>
    <w:pPr>
      <w:spacing w:line="280" w:lineRule="exact"/>
      <w:ind w:leftChars="0" w:left="0" w:firstLineChars="0" w:firstLine="0"/>
    </w:pPr>
    <w:rPr>
      <w:rFonts w:ascii="標楷體" w:eastAsia="標楷體"/>
      <w:snapToGrid w:val="0"/>
      <w:szCs w:val="28"/>
    </w:rPr>
  </w:style>
  <w:style w:type="character" w:customStyle="1" w:styleId="142">
    <w:name w:val="表格內文(14行高) 字元"/>
    <w:link w:val="141"/>
    <w:locked/>
    <w:rsid w:val="00AD1993"/>
    <w:rPr>
      <w:rFonts w:ascii="標楷體" w:eastAsia="標楷體" w:hAnsi="Times New Roman" w:cs="Times New Roman"/>
      <w:snapToGrid w:val="0"/>
      <w:szCs w:val="28"/>
    </w:rPr>
  </w:style>
  <w:style w:type="paragraph" w:styleId="affb">
    <w:name w:val="table of figures"/>
    <w:basedOn w:val="a"/>
    <w:next w:val="a"/>
    <w:uiPriority w:val="99"/>
    <w:semiHidden/>
    <w:unhideWhenUsed/>
    <w:rsid w:val="00AD1993"/>
    <w:pPr>
      <w:ind w:leftChars="400" w:left="400" w:hangingChars="200" w:hanging="200"/>
    </w:pPr>
  </w:style>
  <w:style w:type="table" w:customStyle="1" w:styleId="260">
    <w:name w:val="表格格線26"/>
    <w:basedOn w:val="a1"/>
    <w:next w:val="af"/>
    <w:uiPriority w:val="39"/>
    <w:rsid w:val="000F3E45"/>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1"/>
    <w:basedOn w:val="a1"/>
    <w:next w:val="af"/>
    <w:uiPriority w:val="39"/>
    <w:rsid w:val="000C34F2"/>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38909">
      <w:bodyDiv w:val="1"/>
      <w:marLeft w:val="0"/>
      <w:marRight w:val="0"/>
      <w:marTop w:val="0"/>
      <w:marBottom w:val="0"/>
      <w:divBdr>
        <w:top w:val="none" w:sz="0" w:space="0" w:color="auto"/>
        <w:left w:val="none" w:sz="0" w:space="0" w:color="auto"/>
        <w:bottom w:val="none" w:sz="0" w:space="0" w:color="auto"/>
        <w:right w:val="none" w:sz="0" w:space="0" w:color="auto"/>
      </w:divBdr>
    </w:div>
    <w:div w:id="255486054">
      <w:bodyDiv w:val="1"/>
      <w:marLeft w:val="0"/>
      <w:marRight w:val="0"/>
      <w:marTop w:val="0"/>
      <w:marBottom w:val="0"/>
      <w:divBdr>
        <w:top w:val="none" w:sz="0" w:space="0" w:color="auto"/>
        <w:left w:val="none" w:sz="0" w:space="0" w:color="auto"/>
        <w:bottom w:val="none" w:sz="0" w:space="0" w:color="auto"/>
        <w:right w:val="none" w:sz="0" w:space="0" w:color="auto"/>
      </w:divBdr>
    </w:div>
    <w:div w:id="613370324">
      <w:bodyDiv w:val="1"/>
      <w:marLeft w:val="0"/>
      <w:marRight w:val="0"/>
      <w:marTop w:val="0"/>
      <w:marBottom w:val="0"/>
      <w:divBdr>
        <w:top w:val="none" w:sz="0" w:space="0" w:color="auto"/>
        <w:left w:val="none" w:sz="0" w:space="0" w:color="auto"/>
        <w:bottom w:val="none" w:sz="0" w:space="0" w:color="auto"/>
        <w:right w:val="none" w:sz="0" w:space="0" w:color="auto"/>
      </w:divBdr>
    </w:div>
    <w:div w:id="812059328">
      <w:bodyDiv w:val="1"/>
      <w:marLeft w:val="0"/>
      <w:marRight w:val="0"/>
      <w:marTop w:val="0"/>
      <w:marBottom w:val="0"/>
      <w:divBdr>
        <w:top w:val="none" w:sz="0" w:space="0" w:color="auto"/>
        <w:left w:val="none" w:sz="0" w:space="0" w:color="auto"/>
        <w:bottom w:val="none" w:sz="0" w:space="0" w:color="auto"/>
        <w:right w:val="none" w:sz="0" w:space="0" w:color="auto"/>
      </w:divBdr>
    </w:div>
    <w:div w:id="955138488">
      <w:bodyDiv w:val="1"/>
      <w:marLeft w:val="0"/>
      <w:marRight w:val="0"/>
      <w:marTop w:val="0"/>
      <w:marBottom w:val="0"/>
      <w:divBdr>
        <w:top w:val="none" w:sz="0" w:space="0" w:color="auto"/>
        <w:left w:val="none" w:sz="0" w:space="0" w:color="auto"/>
        <w:bottom w:val="none" w:sz="0" w:space="0" w:color="auto"/>
        <w:right w:val="none" w:sz="0" w:space="0" w:color="auto"/>
      </w:divBdr>
    </w:div>
    <w:div w:id="1382171656">
      <w:bodyDiv w:val="1"/>
      <w:marLeft w:val="0"/>
      <w:marRight w:val="0"/>
      <w:marTop w:val="0"/>
      <w:marBottom w:val="0"/>
      <w:divBdr>
        <w:top w:val="none" w:sz="0" w:space="0" w:color="auto"/>
        <w:left w:val="none" w:sz="0" w:space="0" w:color="auto"/>
        <w:bottom w:val="none" w:sz="0" w:space="0" w:color="auto"/>
        <w:right w:val="none" w:sz="0" w:space="0" w:color="auto"/>
      </w:divBdr>
    </w:div>
    <w:div w:id="1487238550">
      <w:bodyDiv w:val="1"/>
      <w:marLeft w:val="0"/>
      <w:marRight w:val="0"/>
      <w:marTop w:val="0"/>
      <w:marBottom w:val="0"/>
      <w:divBdr>
        <w:top w:val="none" w:sz="0" w:space="0" w:color="auto"/>
        <w:left w:val="none" w:sz="0" w:space="0" w:color="auto"/>
        <w:bottom w:val="none" w:sz="0" w:space="0" w:color="auto"/>
        <w:right w:val="none" w:sz="0" w:space="0" w:color="auto"/>
      </w:divBdr>
    </w:div>
    <w:div w:id="1747072403">
      <w:bodyDiv w:val="1"/>
      <w:marLeft w:val="0"/>
      <w:marRight w:val="0"/>
      <w:marTop w:val="0"/>
      <w:marBottom w:val="0"/>
      <w:divBdr>
        <w:top w:val="none" w:sz="0" w:space="0" w:color="auto"/>
        <w:left w:val="none" w:sz="0" w:space="0" w:color="auto"/>
        <w:bottom w:val="none" w:sz="0" w:space="0" w:color="auto"/>
        <w:right w:val="none" w:sz="0" w:space="0" w:color="auto"/>
      </w:divBdr>
    </w:div>
    <w:div w:id="195791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25105;&#30340;&#25991;&#20214;\5-&#36001;&#21209;&#25910;&#25903;&#25277;&#26597;\114&#31532;1&#26399;&#34907;&#31119;&#37096;\&#32113;&#35336;\&#22283;&#20154;&#32954;&#30284;&#26032;&#35386;&#26039;&#20491;&#26696;&#26399;&#21029;&#36264;&#21218;.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32317;&#27770;&#31639;\113\&#37325;&#35201;&#23529;&#26680;&#24847;&#35211;\&#20818;&#23569;&#25976;&#25818;&#20998;&#2651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uylin\Documents\&#32317;&#27770;&#31639;&#30456;&#38364;\113&#24180;&#24230;\&#20844;&#21209;\&#20818;&#23569;&#22294;xlsx.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0108;&#31185;\&#32317;&#27770;&#31639;\113\&#37325;&#35201;&#23529;&#26680;&#24847;&#35211;\&#22283;&#34880;\&#24180;&#22577;&#32113;&#35336;(&#32113;&#35336;&#2346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987860892388456E-2"/>
          <c:y val="0.15405078597339783"/>
          <c:w val="0.86481069553805778"/>
          <c:h val="0.72356643437105683"/>
        </c:manualLayout>
      </c:layout>
      <c:barChart>
        <c:barDir val="col"/>
        <c:grouping val="stacked"/>
        <c:varyColors val="0"/>
        <c:ser>
          <c:idx val="1"/>
          <c:order val="0"/>
          <c:tx>
            <c:strRef>
              <c:f>工作表1!$B$1</c:f>
              <c:strCache>
                <c:ptCount val="1"/>
                <c:pt idx="0">
                  <c:v>0期</c:v>
                </c:pt>
              </c:strCache>
            </c:strRef>
          </c:tx>
          <c:spPr>
            <a:solidFill>
              <a:schemeClr val="tx1"/>
            </a:solidFill>
            <a:ln>
              <a:solidFill>
                <a:schemeClr val="tx1">
                  <a:lumMod val="50000"/>
                  <a:lumOff val="50000"/>
                </a:schemeClr>
              </a:solidFill>
            </a:ln>
            <a:effectLst/>
          </c:spPr>
          <c:invertIfNegative val="0"/>
          <c:dLbls>
            <c:delete val="1"/>
          </c:dLbls>
          <c:cat>
            <c:numRef>
              <c:f>工作表1!$A$2:$A$18</c:f>
              <c:numCache>
                <c:formatCode>General</c:formatCode>
                <c:ptCount val="17"/>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numCache>
            </c:numRef>
          </c:cat>
          <c:val>
            <c:numRef>
              <c:f>工作表1!$B$2:$B$18</c:f>
              <c:numCache>
                <c:formatCode>0.0_ </c:formatCode>
                <c:ptCount val="17"/>
                <c:pt idx="0">
                  <c:v>0</c:v>
                </c:pt>
                <c:pt idx="1">
                  <c:v>0</c:v>
                </c:pt>
                <c:pt idx="2">
                  <c:v>0</c:v>
                </c:pt>
                <c:pt idx="3">
                  <c:v>0.1</c:v>
                </c:pt>
                <c:pt idx="4">
                  <c:v>0.1</c:v>
                </c:pt>
                <c:pt idx="5">
                  <c:v>0.2</c:v>
                </c:pt>
                <c:pt idx="6">
                  <c:v>0.2</c:v>
                </c:pt>
                <c:pt idx="7">
                  <c:v>0.5</c:v>
                </c:pt>
                <c:pt idx="8">
                  <c:v>0.7</c:v>
                </c:pt>
                <c:pt idx="9">
                  <c:v>1.6</c:v>
                </c:pt>
                <c:pt idx="10">
                  <c:v>2.2999999999999998</c:v>
                </c:pt>
                <c:pt idx="11">
                  <c:v>2.9</c:v>
                </c:pt>
                <c:pt idx="12">
                  <c:v>4</c:v>
                </c:pt>
                <c:pt idx="13">
                  <c:v>4.2</c:v>
                </c:pt>
                <c:pt idx="14">
                  <c:v>4.4000000000000004</c:v>
                </c:pt>
                <c:pt idx="15">
                  <c:v>5.4</c:v>
                </c:pt>
                <c:pt idx="16">
                  <c:v>6.2</c:v>
                </c:pt>
              </c:numCache>
            </c:numRef>
          </c:val>
          <c:extLst>
            <c:ext xmlns:c16="http://schemas.microsoft.com/office/drawing/2014/chart" uri="{C3380CC4-5D6E-409C-BE32-E72D297353CC}">
              <c16:uniqueId val="{00000000-2A51-44EE-BECD-065294D4BD0D}"/>
            </c:ext>
          </c:extLst>
        </c:ser>
        <c:ser>
          <c:idx val="2"/>
          <c:order val="1"/>
          <c:tx>
            <c:strRef>
              <c:f>工作表1!$C$1</c:f>
              <c:strCache>
                <c:ptCount val="1"/>
                <c:pt idx="0">
                  <c:v>1期</c:v>
                </c:pt>
              </c:strCache>
            </c:strRef>
          </c:tx>
          <c:spPr>
            <a:solidFill>
              <a:schemeClr val="bg1">
                <a:lumMod val="75000"/>
              </a:schemeClr>
            </a:solidFill>
            <a:ln>
              <a:solidFill>
                <a:schemeClr val="tx1">
                  <a:lumMod val="50000"/>
                  <a:lumOff val="50000"/>
                </a:schemeClr>
              </a:solidFill>
            </a:ln>
            <a:effectLst/>
          </c:spPr>
          <c:invertIfNegative val="0"/>
          <c:dLbls>
            <c:delete val="1"/>
          </c:dLbls>
          <c:cat>
            <c:numRef>
              <c:f>工作表1!$A$2:$A$18</c:f>
              <c:numCache>
                <c:formatCode>General</c:formatCode>
                <c:ptCount val="17"/>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numCache>
            </c:numRef>
          </c:cat>
          <c:val>
            <c:numRef>
              <c:f>工作表1!$C$2:$C$18</c:f>
              <c:numCache>
                <c:formatCode>0.0_ </c:formatCode>
                <c:ptCount val="17"/>
                <c:pt idx="0">
                  <c:v>10.6</c:v>
                </c:pt>
                <c:pt idx="1">
                  <c:v>11.8</c:v>
                </c:pt>
                <c:pt idx="2">
                  <c:v>11.9</c:v>
                </c:pt>
                <c:pt idx="3">
                  <c:v>14.6</c:v>
                </c:pt>
                <c:pt idx="4">
                  <c:v>13.7</c:v>
                </c:pt>
                <c:pt idx="5">
                  <c:v>13.5</c:v>
                </c:pt>
                <c:pt idx="6">
                  <c:v>16.600000000000001</c:v>
                </c:pt>
                <c:pt idx="7">
                  <c:v>17.8</c:v>
                </c:pt>
                <c:pt idx="8">
                  <c:v>19</c:v>
                </c:pt>
                <c:pt idx="9">
                  <c:v>21</c:v>
                </c:pt>
                <c:pt idx="10">
                  <c:v>23.5</c:v>
                </c:pt>
                <c:pt idx="11">
                  <c:v>25.7</c:v>
                </c:pt>
                <c:pt idx="12">
                  <c:v>27.1</c:v>
                </c:pt>
                <c:pt idx="13">
                  <c:v>29.2</c:v>
                </c:pt>
                <c:pt idx="14">
                  <c:v>29</c:v>
                </c:pt>
                <c:pt idx="15">
                  <c:v>30.1</c:v>
                </c:pt>
                <c:pt idx="16">
                  <c:v>32.299999999999997</c:v>
                </c:pt>
              </c:numCache>
            </c:numRef>
          </c:val>
          <c:extLst>
            <c:ext xmlns:c16="http://schemas.microsoft.com/office/drawing/2014/chart" uri="{C3380CC4-5D6E-409C-BE32-E72D297353CC}">
              <c16:uniqueId val="{00000001-2A51-44EE-BECD-065294D4BD0D}"/>
            </c:ext>
          </c:extLst>
        </c:ser>
        <c:ser>
          <c:idx val="3"/>
          <c:order val="2"/>
          <c:tx>
            <c:strRef>
              <c:f>工作表1!$D$1</c:f>
              <c:strCache>
                <c:ptCount val="1"/>
                <c:pt idx="0">
                  <c:v>2期</c:v>
                </c:pt>
              </c:strCache>
            </c:strRef>
          </c:tx>
          <c:spPr>
            <a:solidFill>
              <a:schemeClr val="tx1">
                <a:lumMod val="50000"/>
                <a:lumOff val="50000"/>
              </a:schemeClr>
            </a:solidFill>
            <a:ln>
              <a:solidFill>
                <a:schemeClr val="tx1">
                  <a:lumMod val="50000"/>
                  <a:lumOff val="50000"/>
                </a:schemeClr>
              </a:solidFill>
            </a:ln>
            <a:effectLst/>
          </c:spPr>
          <c:invertIfNegative val="0"/>
          <c:dLbls>
            <c:delete val="1"/>
          </c:dLbls>
          <c:cat>
            <c:numRef>
              <c:f>工作表1!$A$2:$A$18</c:f>
              <c:numCache>
                <c:formatCode>General</c:formatCode>
                <c:ptCount val="17"/>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numCache>
            </c:numRef>
          </c:cat>
          <c:val>
            <c:numRef>
              <c:f>工作表1!$D$2:$D$18</c:f>
              <c:numCache>
                <c:formatCode>0.0_ </c:formatCode>
                <c:ptCount val="17"/>
                <c:pt idx="0">
                  <c:v>3.2</c:v>
                </c:pt>
                <c:pt idx="1">
                  <c:v>3.2</c:v>
                </c:pt>
                <c:pt idx="2">
                  <c:v>3.2</c:v>
                </c:pt>
                <c:pt idx="3">
                  <c:v>2.8</c:v>
                </c:pt>
                <c:pt idx="4">
                  <c:v>4.8</c:v>
                </c:pt>
                <c:pt idx="5">
                  <c:v>4.8</c:v>
                </c:pt>
                <c:pt idx="6">
                  <c:v>4.5999999999999996</c:v>
                </c:pt>
                <c:pt idx="7">
                  <c:v>4.5</c:v>
                </c:pt>
                <c:pt idx="8">
                  <c:v>4.5999999999999996</c:v>
                </c:pt>
                <c:pt idx="9">
                  <c:v>4.4000000000000004</c:v>
                </c:pt>
                <c:pt idx="10">
                  <c:v>4.2</c:v>
                </c:pt>
                <c:pt idx="11">
                  <c:v>3.9</c:v>
                </c:pt>
                <c:pt idx="12">
                  <c:v>4.3</c:v>
                </c:pt>
                <c:pt idx="13">
                  <c:v>4.3</c:v>
                </c:pt>
                <c:pt idx="14">
                  <c:v>3.7</c:v>
                </c:pt>
                <c:pt idx="15">
                  <c:v>3.4</c:v>
                </c:pt>
                <c:pt idx="16">
                  <c:v>3.7</c:v>
                </c:pt>
              </c:numCache>
            </c:numRef>
          </c:val>
          <c:extLst>
            <c:ext xmlns:c16="http://schemas.microsoft.com/office/drawing/2014/chart" uri="{C3380CC4-5D6E-409C-BE32-E72D297353CC}">
              <c16:uniqueId val="{00000002-2A51-44EE-BECD-065294D4BD0D}"/>
            </c:ext>
          </c:extLst>
        </c:ser>
        <c:ser>
          <c:idx val="4"/>
          <c:order val="3"/>
          <c:tx>
            <c:strRef>
              <c:f>工作表1!$E$1</c:f>
              <c:strCache>
                <c:ptCount val="1"/>
                <c:pt idx="0">
                  <c:v>3期</c:v>
                </c:pt>
              </c:strCache>
            </c:strRef>
          </c:tx>
          <c:spPr>
            <a:solidFill>
              <a:schemeClr val="tx1">
                <a:lumMod val="65000"/>
                <a:lumOff val="35000"/>
              </a:schemeClr>
            </a:solidFill>
            <a:ln>
              <a:solidFill>
                <a:schemeClr val="tx1">
                  <a:lumMod val="50000"/>
                  <a:lumOff val="50000"/>
                </a:schemeClr>
              </a:solidFill>
            </a:ln>
            <a:effectLst/>
          </c:spPr>
          <c:invertIfNegative val="0"/>
          <c:dLbls>
            <c:delete val="1"/>
          </c:dLbls>
          <c:cat>
            <c:numRef>
              <c:f>工作表1!$A$2:$A$18</c:f>
              <c:numCache>
                <c:formatCode>General</c:formatCode>
                <c:ptCount val="17"/>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numCache>
            </c:numRef>
          </c:cat>
          <c:val>
            <c:numRef>
              <c:f>工作表1!$E$2:$E$18</c:f>
              <c:numCache>
                <c:formatCode>0.0_ </c:formatCode>
                <c:ptCount val="17"/>
                <c:pt idx="0">
                  <c:v>27.7</c:v>
                </c:pt>
                <c:pt idx="1">
                  <c:v>25.9</c:v>
                </c:pt>
                <c:pt idx="2">
                  <c:v>25.6</c:v>
                </c:pt>
                <c:pt idx="3">
                  <c:v>24.5</c:v>
                </c:pt>
                <c:pt idx="4">
                  <c:v>19.399999999999999</c:v>
                </c:pt>
                <c:pt idx="5">
                  <c:v>18.3</c:v>
                </c:pt>
                <c:pt idx="6">
                  <c:v>17.600000000000001</c:v>
                </c:pt>
                <c:pt idx="7">
                  <c:v>16.600000000000001</c:v>
                </c:pt>
                <c:pt idx="8">
                  <c:v>15.6</c:v>
                </c:pt>
                <c:pt idx="9">
                  <c:v>15.4</c:v>
                </c:pt>
                <c:pt idx="10">
                  <c:v>14.3</c:v>
                </c:pt>
                <c:pt idx="11">
                  <c:v>14.2</c:v>
                </c:pt>
                <c:pt idx="12">
                  <c:v>13</c:v>
                </c:pt>
                <c:pt idx="13">
                  <c:v>12.4</c:v>
                </c:pt>
                <c:pt idx="14">
                  <c:v>11.8</c:v>
                </c:pt>
                <c:pt idx="15">
                  <c:v>11.1</c:v>
                </c:pt>
                <c:pt idx="16">
                  <c:v>10.4</c:v>
                </c:pt>
              </c:numCache>
            </c:numRef>
          </c:val>
          <c:extLst>
            <c:ext xmlns:c16="http://schemas.microsoft.com/office/drawing/2014/chart" uri="{C3380CC4-5D6E-409C-BE32-E72D297353CC}">
              <c16:uniqueId val="{00000003-2A51-44EE-BECD-065294D4BD0D}"/>
            </c:ext>
          </c:extLst>
        </c:ser>
        <c:ser>
          <c:idx val="5"/>
          <c:order val="4"/>
          <c:tx>
            <c:strRef>
              <c:f>工作表1!$F$1</c:f>
              <c:strCache>
                <c:ptCount val="1"/>
                <c:pt idx="0">
                  <c:v>4期</c:v>
                </c:pt>
              </c:strCache>
            </c:strRef>
          </c:tx>
          <c:spPr>
            <a:solidFill>
              <a:schemeClr val="bg1">
                <a:lumMod val="95000"/>
              </a:schemeClr>
            </a:solidFill>
            <a:ln w="6350">
              <a:solidFill>
                <a:schemeClr val="tx1">
                  <a:lumMod val="50000"/>
                  <a:lumOff val="50000"/>
                </a:schemeClr>
              </a:solid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numCache>
            </c:numRef>
          </c:cat>
          <c:val>
            <c:numRef>
              <c:f>工作表1!$F$2:$F$18</c:f>
              <c:numCache>
                <c:formatCode>0.0_ </c:formatCode>
                <c:ptCount val="17"/>
                <c:pt idx="0">
                  <c:v>58.5</c:v>
                </c:pt>
                <c:pt idx="1">
                  <c:v>59.1</c:v>
                </c:pt>
                <c:pt idx="2">
                  <c:v>59.3</c:v>
                </c:pt>
                <c:pt idx="3">
                  <c:v>58</c:v>
                </c:pt>
                <c:pt idx="4">
                  <c:v>62</c:v>
                </c:pt>
                <c:pt idx="5">
                  <c:v>63.2</c:v>
                </c:pt>
                <c:pt idx="6">
                  <c:v>61</c:v>
                </c:pt>
                <c:pt idx="7">
                  <c:v>60.6</c:v>
                </c:pt>
                <c:pt idx="8">
                  <c:v>60.1</c:v>
                </c:pt>
                <c:pt idx="9">
                  <c:v>57.6</c:v>
                </c:pt>
                <c:pt idx="10">
                  <c:v>55.7</c:v>
                </c:pt>
                <c:pt idx="11">
                  <c:v>53.2</c:v>
                </c:pt>
                <c:pt idx="12">
                  <c:v>51.6</c:v>
                </c:pt>
                <c:pt idx="13">
                  <c:v>49.9</c:v>
                </c:pt>
                <c:pt idx="14">
                  <c:v>51</c:v>
                </c:pt>
                <c:pt idx="15">
                  <c:v>50</c:v>
                </c:pt>
                <c:pt idx="16">
                  <c:v>47.4</c:v>
                </c:pt>
              </c:numCache>
            </c:numRef>
          </c:val>
          <c:extLst>
            <c:ext xmlns:c16="http://schemas.microsoft.com/office/drawing/2014/chart" uri="{C3380CC4-5D6E-409C-BE32-E72D297353CC}">
              <c16:uniqueId val="{00000004-2A51-44EE-BECD-065294D4BD0D}"/>
            </c:ext>
          </c:extLst>
        </c:ser>
        <c:dLbls>
          <c:dLblPos val="ctr"/>
          <c:showLegendKey val="0"/>
          <c:showVal val="1"/>
          <c:showCatName val="0"/>
          <c:showSerName val="0"/>
          <c:showPercent val="0"/>
          <c:showBubbleSize val="0"/>
        </c:dLbls>
        <c:gapWidth val="150"/>
        <c:overlap val="100"/>
        <c:axId val="273521615"/>
        <c:axId val="273522863"/>
      </c:barChart>
      <c:catAx>
        <c:axId val="2735216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年</a:t>
                </a:r>
              </a:p>
            </c:rich>
          </c:tx>
          <c:layout>
            <c:manualLayout>
              <c:xMode val="edge"/>
              <c:yMode val="edge"/>
              <c:x val="0.95395144356955386"/>
              <c:y val="0.884321242179112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73522863"/>
        <c:crosses val="autoZero"/>
        <c:auto val="1"/>
        <c:lblAlgn val="ctr"/>
        <c:lblOffset val="100"/>
        <c:noMultiLvlLbl val="0"/>
      </c:catAx>
      <c:valAx>
        <c:axId val="273522863"/>
        <c:scaling>
          <c:orientation val="minMax"/>
          <c:max val="1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2.6109580052493437E-2"/>
              <c:y val="1.3813888405905098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0_ "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73521615"/>
        <c:crosses val="autoZero"/>
        <c:crossBetween val="between"/>
        <c:majorUnit val="20"/>
      </c:valAx>
      <c:spPr>
        <a:noFill/>
        <a:ln>
          <a:noFill/>
        </a:ln>
        <a:effectLst/>
      </c:spPr>
    </c:plotArea>
    <c:legend>
      <c:legendPos val="b"/>
      <c:layout>
        <c:manualLayout>
          <c:xMode val="edge"/>
          <c:yMode val="edge"/>
          <c:x val="0.30900063384745402"/>
          <c:y val="3.6142230881636629E-2"/>
          <c:w val="0.36509613353053033"/>
          <c:h val="8.709206039941548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1914260717410323E-2"/>
          <c:y val="0.28035562134367675"/>
          <c:w val="0.69847695418440781"/>
          <c:h val="0.6062791106725236"/>
        </c:manualLayout>
      </c:layout>
      <c:barChart>
        <c:barDir val="col"/>
        <c:grouping val="clustered"/>
        <c:varyColors val="0"/>
        <c:ser>
          <c:idx val="0"/>
          <c:order val="0"/>
          <c:tx>
            <c:strRef>
              <c:f>寄養家庭!$B$1</c:f>
              <c:strCache>
                <c:ptCount val="1"/>
                <c:pt idx="0">
                  <c:v>寄養家庭戶數</c:v>
                </c:pt>
              </c:strCache>
            </c:strRef>
          </c:tx>
          <c:spPr>
            <a:solidFill>
              <a:srgbClr val="DDDDDD"/>
            </a:solidFill>
            <a:ln>
              <a:solidFill>
                <a:schemeClr val="tx1">
                  <a:lumMod val="50000"/>
                  <a:lumOff val="50000"/>
                </a:schemeClr>
              </a:solidFill>
            </a:ln>
            <a:effectLst/>
          </c:spPr>
          <c:invertIfNegative val="0"/>
          <c:dLbls>
            <c:dLbl>
              <c:idx val="0"/>
              <c:layout>
                <c:manualLayout>
                  <c:x val="-2.0084488987235746E-17"/>
                  <c:y val="2.981514609421586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CE6-4E61-B0D5-15D17A629BB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寄養家庭!$A$2:$A$6</c:f>
              <c:numCache>
                <c:formatCode>General</c:formatCode>
                <c:ptCount val="5"/>
                <c:pt idx="0">
                  <c:v>109</c:v>
                </c:pt>
                <c:pt idx="1">
                  <c:v>110</c:v>
                </c:pt>
                <c:pt idx="2">
                  <c:v>111</c:v>
                </c:pt>
                <c:pt idx="3">
                  <c:v>112</c:v>
                </c:pt>
                <c:pt idx="4">
                  <c:v>113</c:v>
                </c:pt>
              </c:numCache>
            </c:numRef>
          </c:cat>
          <c:val>
            <c:numRef>
              <c:f>寄養家庭!$B$2:$B$6</c:f>
              <c:numCache>
                <c:formatCode>#,##0_ </c:formatCode>
                <c:ptCount val="5"/>
                <c:pt idx="0">
                  <c:v>1343</c:v>
                </c:pt>
                <c:pt idx="1">
                  <c:v>1319</c:v>
                </c:pt>
                <c:pt idx="2">
                  <c:v>1348</c:v>
                </c:pt>
                <c:pt idx="3">
                  <c:v>1342</c:v>
                </c:pt>
                <c:pt idx="4">
                  <c:v>1346</c:v>
                </c:pt>
              </c:numCache>
            </c:numRef>
          </c:val>
          <c:extLst>
            <c:ext xmlns:c16="http://schemas.microsoft.com/office/drawing/2014/chart" uri="{C3380CC4-5D6E-409C-BE32-E72D297353CC}">
              <c16:uniqueId val="{00000001-BCE6-4E61-B0D5-15D17A629BB8}"/>
            </c:ext>
          </c:extLst>
        </c:ser>
        <c:dLbls>
          <c:showLegendKey val="0"/>
          <c:showVal val="0"/>
          <c:showCatName val="0"/>
          <c:showSerName val="0"/>
          <c:showPercent val="0"/>
          <c:showBubbleSize val="0"/>
        </c:dLbls>
        <c:gapWidth val="215"/>
        <c:axId val="1800365423"/>
        <c:axId val="1947315679"/>
        <c:extLst/>
      </c:barChart>
      <c:lineChart>
        <c:grouping val="standard"/>
        <c:varyColors val="0"/>
        <c:ser>
          <c:idx val="1"/>
          <c:order val="1"/>
          <c:tx>
            <c:strRef>
              <c:f>寄養家庭!$C$1</c:f>
              <c:strCache>
                <c:ptCount val="1"/>
                <c:pt idx="0">
                  <c:v>兒少安置於寄養家庭比率</c:v>
                </c:pt>
              </c:strCache>
            </c:strRef>
          </c:tx>
          <c:spPr>
            <a:ln w="28575" cap="rnd">
              <a:solidFill>
                <a:schemeClr val="tx1">
                  <a:lumMod val="50000"/>
                  <a:lumOff val="50000"/>
                </a:schemeClr>
              </a:solidFill>
              <a:round/>
            </a:ln>
            <a:effectLst/>
          </c:spPr>
          <c:marker>
            <c:symbol val="diamond"/>
            <c:size val="7"/>
            <c:spPr>
              <a:solidFill>
                <a:schemeClr val="tx1">
                  <a:lumMod val="50000"/>
                  <a:lumOff val="50000"/>
                </a:schemeClr>
              </a:solidFill>
              <a:ln w="9525">
                <a:solidFill>
                  <a:schemeClr val="tx1">
                    <a:lumMod val="50000"/>
                    <a:lumOff val="5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寄養家庭!$A$2:$A$6</c:f>
              <c:numCache>
                <c:formatCode>General</c:formatCode>
                <c:ptCount val="5"/>
                <c:pt idx="0">
                  <c:v>109</c:v>
                </c:pt>
                <c:pt idx="1">
                  <c:v>110</c:v>
                </c:pt>
                <c:pt idx="2">
                  <c:v>111</c:v>
                </c:pt>
                <c:pt idx="3">
                  <c:v>112</c:v>
                </c:pt>
                <c:pt idx="4">
                  <c:v>113</c:v>
                </c:pt>
              </c:numCache>
            </c:numRef>
          </c:cat>
          <c:val>
            <c:numRef>
              <c:f>寄養家庭!$C$2:$C$6</c:f>
              <c:numCache>
                <c:formatCode>#,##0.00_ </c:formatCode>
                <c:ptCount val="5"/>
                <c:pt idx="0">
                  <c:v>32.6</c:v>
                </c:pt>
                <c:pt idx="1">
                  <c:v>33.635427394438722</c:v>
                </c:pt>
                <c:pt idx="2">
                  <c:v>34.481255448997381</c:v>
                </c:pt>
                <c:pt idx="3">
                  <c:v>34.575163398692808</c:v>
                </c:pt>
                <c:pt idx="4">
                  <c:v>34.57</c:v>
                </c:pt>
              </c:numCache>
            </c:numRef>
          </c:val>
          <c:smooth val="0"/>
          <c:extLst xmlns:c15="http://schemas.microsoft.com/office/drawing/2012/chart">
            <c:ext xmlns:c16="http://schemas.microsoft.com/office/drawing/2014/chart" uri="{C3380CC4-5D6E-409C-BE32-E72D297353CC}">
              <c16:uniqueId val="{00000002-BCE6-4E61-B0D5-15D17A629BB8}"/>
            </c:ext>
          </c:extLst>
        </c:ser>
        <c:dLbls>
          <c:showLegendKey val="0"/>
          <c:showVal val="0"/>
          <c:showCatName val="0"/>
          <c:showSerName val="0"/>
          <c:showPercent val="0"/>
          <c:showBubbleSize val="0"/>
        </c:dLbls>
        <c:marker val="1"/>
        <c:smooth val="0"/>
        <c:axId val="408245391"/>
        <c:axId val="408244559"/>
      </c:lineChart>
      <c:catAx>
        <c:axId val="1800365423"/>
        <c:scaling>
          <c:orientation val="minMax"/>
        </c:scaling>
        <c:delete val="0"/>
        <c:axPos val="b"/>
        <c:title>
          <c:tx>
            <c:rich>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900">
                    <a:solidFill>
                      <a:sysClr val="windowText" lastClr="000000"/>
                    </a:solidFill>
                  </a:rPr>
                  <a:t>年度</a:t>
                </a:r>
                <a:endParaRPr lang="en-US" sz="900">
                  <a:solidFill>
                    <a:sysClr val="windowText" lastClr="000000"/>
                  </a:solidFill>
                </a:endParaRPr>
              </a:p>
            </c:rich>
          </c:tx>
          <c:layout>
            <c:manualLayout>
              <c:xMode val="edge"/>
              <c:yMode val="edge"/>
              <c:x val="0.8553251395722774"/>
              <c:y val="0.90062353565374986"/>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47315679"/>
        <c:crosses val="autoZero"/>
        <c:auto val="1"/>
        <c:lblAlgn val="ctr"/>
        <c:lblOffset val="100"/>
        <c:noMultiLvlLbl val="0"/>
      </c:catAx>
      <c:valAx>
        <c:axId val="1947315679"/>
        <c:scaling>
          <c:orientation val="minMax"/>
          <c:max val="20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900">
                    <a:solidFill>
                      <a:sysClr val="windowText" lastClr="000000"/>
                    </a:solidFill>
                  </a:rPr>
                  <a:t>戶</a:t>
                </a:r>
              </a:p>
            </c:rich>
          </c:tx>
          <c:layout>
            <c:manualLayout>
              <c:xMode val="edge"/>
              <c:yMode val="edge"/>
              <c:x val="2.7466236965778049E-2"/>
              <c:y val="0.1301595133506484"/>
            </c:manualLayout>
          </c:layout>
          <c:overlay val="0"/>
          <c:spPr>
            <a:noFill/>
            <a:ln>
              <a:noFill/>
            </a:ln>
            <a:effectLst/>
          </c:spPr>
          <c:txPr>
            <a:bodyPr rot="0" spcFirstLastPara="1" vertOverflow="ellipsis"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00365423"/>
        <c:crosses val="autoZero"/>
        <c:crossBetween val="between"/>
        <c:majorUnit val="500"/>
      </c:valAx>
      <c:valAx>
        <c:axId val="408244559"/>
        <c:scaling>
          <c:orientation val="minMax"/>
          <c:max val="35"/>
          <c:min val="0"/>
        </c:scaling>
        <c:delete val="0"/>
        <c:axPos val="r"/>
        <c:title>
          <c:tx>
            <c:rich>
              <a:bodyPr rot="0" spcFirstLastPara="1" vertOverflow="ellipsis"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900">
                    <a:solidFill>
                      <a:sysClr val="windowText" lastClr="000000"/>
                    </a:solidFill>
                  </a:rPr>
                  <a:t>％</a:t>
                </a:r>
              </a:p>
            </c:rich>
          </c:tx>
          <c:layout>
            <c:manualLayout>
              <c:xMode val="edge"/>
              <c:yMode val="edge"/>
              <c:x val="0.86934275086779778"/>
              <c:y val="0.12101085275567708"/>
            </c:manualLayout>
          </c:layout>
          <c:overlay val="0"/>
          <c:spPr>
            <a:noFill/>
            <a:ln>
              <a:noFill/>
            </a:ln>
            <a:effectLst/>
          </c:spPr>
          <c:txPr>
            <a:bodyPr rot="0" spcFirstLastPara="1" vertOverflow="ellipsis"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08245391"/>
        <c:crosses val="max"/>
        <c:crossBetween val="between"/>
      </c:valAx>
      <c:catAx>
        <c:axId val="408245391"/>
        <c:scaling>
          <c:orientation val="minMax"/>
        </c:scaling>
        <c:delete val="1"/>
        <c:axPos val="b"/>
        <c:numFmt formatCode="General" sourceLinked="1"/>
        <c:majorTickMark val="out"/>
        <c:minorTickMark val="none"/>
        <c:tickLblPos val="nextTo"/>
        <c:crossAx val="408244559"/>
        <c:crosses val="autoZero"/>
        <c:auto val="1"/>
        <c:lblAlgn val="ctr"/>
        <c:lblOffset val="100"/>
        <c:noMultiLvlLbl val="0"/>
      </c:catAx>
      <c:spPr>
        <a:noFill/>
        <a:ln>
          <a:noFill/>
        </a:ln>
        <a:effectLst/>
      </c:spPr>
    </c:plotArea>
    <c:legend>
      <c:legendPos val="t"/>
      <c:layout>
        <c:manualLayout>
          <c:xMode val="edge"/>
          <c:yMode val="edge"/>
          <c:x val="0.21652059596844869"/>
          <c:y val="2.3208587177255584E-2"/>
          <c:w val="0.5669588080631025"/>
          <c:h val="0.13292718305773135"/>
        </c:manualLayout>
      </c:layout>
      <c:overlay val="0"/>
      <c:spPr>
        <a:noFill/>
        <a:ln>
          <a:noFill/>
        </a:ln>
        <a:effectLst/>
      </c:spPr>
      <c:txPr>
        <a:bodyPr rot="0" spcFirstLastPara="1" vertOverflow="ellipsis" vert="horz" wrap="square" anchor="ctr" anchorCtr="1"/>
        <a:lstStyle/>
        <a:p>
          <a:pPr>
            <a:lnSpc>
              <a:spcPts val="800"/>
            </a:lnSpc>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026306039273804E-2"/>
          <c:y val="0.12362850635138974"/>
          <c:w val="0.88063295533778918"/>
          <c:h val="0.7915067035539477"/>
        </c:manualLayout>
      </c:layout>
      <c:lineChart>
        <c:grouping val="standard"/>
        <c:varyColors val="0"/>
        <c:ser>
          <c:idx val="1"/>
          <c:order val="0"/>
          <c:tx>
            <c:strRef>
              <c:f>工作表1!$C$11</c:f>
              <c:strCache>
                <c:ptCount val="1"/>
                <c:pt idx="0">
                  <c:v>未滿12歲</c:v>
                </c:pt>
              </c:strCache>
            </c:strRef>
          </c:tx>
          <c:spPr>
            <a:ln w="28575" cap="rnd">
              <a:solidFill>
                <a:schemeClr val="tx1">
                  <a:lumMod val="75000"/>
                  <a:lumOff val="25000"/>
                </a:schemeClr>
              </a:solidFill>
              <a:round/>
            </a:ln>
            <a:effectLst/>
          </c:spPr>
          <c:marker>
            <c:symbol val="square"/>
            <c:size val="6"/>
            <c:spPr>
              <a:solidFill>
                <a:schemeClr val="tx1">
                  <a:lumMod val="75000"/>
                  <a:lumOff val="25000"/>
                </a:schemeClr>
              </a:solidFill>
              <a:ln w="9525">
                <a:noFill/>
              </a:ln>
              <a:effectLst/>
            </c:spPr>
          </c:marker>
          <c:dLbls>
            <c:dLbl>
              <c:idx val="0"/>
              <c:layout>
                <c:manualLayout>
                  <c:x val="-7.2230309855210312E-2"/>
                  <c:y val="-6.12956657444847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BEC-4593-A942-9B400D055DB8}"/>
                </c:ext>
              </c:extLst>
            </c:dLbl>
            <c:dLbl>
              <c:idx val="1"/>
              <c:layout>
                <c:manualLayout>
                  <c:x val="-7.1307249987601157E-2"/>
                  <c:y val="-7.0725686316237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BEC-4593-A942-9B400D055DB8}"/>
                </c:ext>
              </c:extLst>
            </c:dLbl>
            <c:dLbl>
              <c:idx val="2"/>
              <c:layout>
                <c:manualLayout>
                  <c:x val="-8.6123469468132041E-2"/>
                  <c:y val="-7.03046747534937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BEC-4593-A942-9B400D055DB8}"/>
                </c:ext>
              </c:extLst>
            </c:dLbl>
            <c:dLbl>
              <c:idx val="3"/>
              <c:layout>
                <c:manualLayout>
                  <c:x val="-7.6862821750838015E-2"/>
                  <c:y val="-6.12956657444847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BEC-4593-A942-9B400D055DB8}"/>
                </c:ext>
              </c:extLst>
            </c:dLbl>
            <c:dLbl>
              <c:idx val="4"/>
              <c:layout>
                <c:manualLayout>
                  <c:x val="-7.9640461763324552E-2"/>
                  <c:y val="-5.2075973611406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BEC-4593-A942-9B400D055DB8}"/>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工作表1!$B$12:$B$16</c:f>
              <c:numCache>
                <c:formatCode>General</c:formatCode>
                <c:ptCount val="5"/>
                <c:pt idx="0">
                  <c:v>108</c:v>
                </c:pt>
                <c:pt idx="1">
                  <c:v>109</c:v>
                </c:pt>
                <c:pt idx="2">
                  <c:v>110</c:v>
                </c:pt>
                <c:pt idx="3">
                  <c:v>111</c:v>
                </c:pt>
                <c:pt idx="4">
                  <c:v>112</c:v>
                </c:pt>
              </c:numCache>
            </c:numRef>
          </c:cat>
          <c:val>
            <c:numRef>
              <c:f>工作表1!$C$12:$C$16</c:f>
              <c:numCache>
                <c:formatCode>General</c:formatCode>
                <c:ptCount val="5"/>
                <c:pt idx="0">
                  <c:v>6.44</c:v>
                </c:pt>
                <c:pt idx="1">
                  <c:v>9.0500000000000007</c:v>
                </c:pt>
                <c:pt idx="2">
                  <c:v>10.64</c:v>
                </c:pt>
                <c:pt idx="3">
                  <c:v>9.82</c:v>
                </c:pt>
                <c:pt idx="4">
                  <c:v>10.49</c:v>
                </c:pt>
              </c:numCache>
            </c:numRef>
          </c:val>
          <c:smooth val="0"/>
          <c:extLst>
            <c:ext xmlns:c16="http://schemas.microsoft.com/office/drawing/2014/chart" uri="{C3380CC4-5D6E-409C-BE32-E72D297353CC}">
              <c16:uniqueId val="{00000005-4BEC-4593-A942-9B400D055DB8}"/>
            </c:ext>
          </c:extLst>
        </c:ser>
        <c:ser>
          <c:idx val="2"/>
          <c:order val="1"/>
          <c:tx>
            <c:strRef>
              <c:f>工作表1!$D$11</c:f>
              <c:strCache>
                <c:ptCount val="1"/>
                <c:pt idx="0">
                  <c:v>12歲至未滿15歲</c:v>
                </c:pt>
              </c:strCache>
            </c:strRef>
          </c:tx>
          <c:spPr>
            <a:ln w="28575" cap="rnd">
              <a:solidFill>
                <a:schemeClr val="tx1">
                  <a:lumMod val="65000"/>
                  <a:lumOff val="35000"/>
                </a:schemeClr>
              </a:solidFill>
              <a:prstDash val="dash"/>
              <a:round/>
            </a:ln>
            <a:effectLst/>
          </c:spPr>
          <c:marker>
            <c:symbol val="circle"/>
            <c:size val="6"/>
            <c:spPr>
              <a:solidFill>
                <a:schemeClr val="tx1">
                  <a:lumMod val="65000"/>
                  <a:lumOff val="35000"/>
                </a:schemeClr>
              </a:solidFill>
              <a:ln w="9525">
                <a:noFill/>
              </a:ln>
              <a:effectLst/>
            </c:spPr>
          </c:marker>
          <c:dLbls>
            <c:dLbl>
              <c:idx val="0"/>
              <c:layout>
                <c:manualLayout>
                  <c:x val="-7.5008241605960799E-2"/>
                  <c:y val="5.63701496772363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BEC-4593-A942-9B400D055DB8}"/>
                </c:ext>
              </c:extLst>
            </c:dLbl>
            <c:dLbl>
              <c:idx val="1"/>
              <c:layout>
                <c:manualLayout>
                  <c:x val="-8.7978049613009229E-2"/>
                  <c:y val="6.53791586862452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BEC-4593-A942-9B400D055DB8}"/>
                </c:ext>
              </c:extLst>
            </c:dLbl>
            <c:dLbl>
              <c:idx val="2"/>
              <c:layout>
                <c:manualLayout>
                  <c:x val="-7.6862821750838015E-2"/>
                  <c:y val="-6.1295665744484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BEC-4593-A942-9B400D055DB8}"/>
                </c:ext>
              </c:extLst>
            </c:dLbl>
            <c:dLbl>
              <c:idx val="3"/>
              <c:layout>
                <c:manualLayout>
                  <c:x val="-8.2418393514074914E-2"/>
                  <c:y val="5.63701496772363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BEC-4593-A942-9B400D055DB8}"/>
                </c:ext>
              </c:extLst>
            </c:dLbl>
            <c:dLbl>
              <c:idx val="4"/>
              <c:layout>
                <c:manualLayout>
                  <c:x val="-8.1490957572504255E-2"/>
                  <c:y val="5.65804781159111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BEC-4593-A942-9B400D055DB8}"/>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工作表1!$B$12:$B$16</c:f>
              <c:numCache>
                <c:formatCode>General</c:formatCode>
                <c:ptCount val="5"/>
                <c:pt idx="0">
                  <c:v>108</c:v>
                </c:pt>
                <c:pt idx="1">
                  <c:v>109</c:v>
                </c:pt>
                <c:pt idx="2">
                  <c:v>110</c:v>
                </c:pt>
                <c:pt idx="3">
                  <c:v>111</c:v>
                </c:pt>
                <c:pt idx="4">
                  <c:v>112</c:v>
                </c:pt>
              </c:numCache>
            </c:numRef>
          </c:cat>
          <c:val>
            <c:numRef>
              <c:f>工作表1!$D$12:$D$16</c:f>
              <c:numCache>
                <c:formatCode>General</c:formatCode>
                <c:ptCount val="5"/>
                <c:pt idx="0">
                  <c:v>42.11</c:v>
                </c:pt>
                <c:pt idx="1">
                  <c:v>44.77</c:v>
                </c:pt>
                <c:pt idx="2">
                  <c:v>45.61</c:v>
                </c:pt>
                <c:pt idx="3">
                  <c:v>43.55</c:v>
                </c:pt>
                <c:pt idx="4">
                  <c:v>39.590000000000003</c:v>
                </c:pt>
              </c:numCache>
            </c:numRef>
          </c:val>
          <c:smooth val="0"/>
          <c:extLst>
            <c:ext xmlns:c16="http://schemas.microsoft.com/office/drawing/2014/chart" uri="{C3380CC4-5D6E-409C-BE32-E72D297353CC}">
              <c16:uniqueId val="{0000000B-4BEC-4593-A942-9B400D055DB8}"/>
            </c:ext>
          </c:extLst>
        </c:ser>
        <c:ser>
          <c:idx val="3"/>
          <c:order val="2"/>
          <c:tx>
            <c:strRef>
              <c:f>工作表1!$E$11</c:f>
              <c:strCache>
                <c:ptCount val="1"/>
                <c:pt idx="0">
                  <c:v>15歲至未滿18歲</c:v>
                </c:pt>
              </c:strCache>
            </c:strRef>
          </c:tx>
          <c:spPr>
            <a:ln w="28575" cap="rnd">
              <a:solidFill>
                <a:schemeClr val="tx1">
                  <a:lumMod val="50000"/>
                  <a:lumOff val="50000"/>
                </a:schemeClr>
              </a:solidFill>
              <a:prstDash val="solid"/>
              <a:round/>
            </a:ln>
            <a:effectLst/>
          </c:spPr>
          <c:marker>
            <c:symbol val="triangle"/>
            <c:size val="6"/>
            <c:spPr>
              <a:solidFill>
                <a:schemeClr val="tx1">
                  <a:lumMod val="50000"/>
                  <a:lumOff val="50000"/>
                </a:schemeClr>
              </a:solidFill>
              <a:ln w="9525">
                <a:noFill/>
              </a:ln>
              <a:effectLst/>
            </c:spPr>
          </c:marker>
          <c:dLbls>
            <c:dLbl>
              <c:idx val="0"/>
              <c:layout>
                <c:manualLayout>
                  <c:x val="-6.9452669842723913E-2"/>
                  <c:y val="-5.65804781159112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BEC-4593-A942-9B400D055DB8}"/>
                </c:ext>
              </c:extLst>
            </c:dLbl>
            <c:dLbl>
              <c:idx val="1"/>
              <c:layout>
                <c:manualLayout>
                  <c:x val="-8.6123469468132E-2"/>
                  <c:y val="-5.59487834290984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BEC-4593-A942-9B400D055DB8}"/>
                </c:ext>
              </c:extLst>
            </c:dLbl>
            <c:dLbl>
              <c:idx val="2"/>
              <c:layout>
                <c:manualLayout>
                  <c:x val="-7.9640461763324413E-2"/>
                  <c:y val="6.08746541817407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BEC-4593-A942-9B400D055DB8}"/>
                </c:ext>
              </c:extLst>
            </c:dLbl>
            <c:dLbl>
              <c:idx val="3"/>
              <c:layout>
                <c:manualLayout>
                  <c:x val="-7.4080805664390278E-2"/>
                  <c:y val="-5.63701496772362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4BEC-4593-A942-9B400D055DB8}"/>
                </c:ext>
              </c:extLst>
            </c:dLbl>
            <c:dLbl>
              <c:idx val="4"/>
              <c:layout>
                <c:manualLayout>
                  <c:x val="-7.408080566439014E-2"/>
                  <c:y val="-5.74228559267929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4BEC-4593-A942-9B400D055DB8}"/>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工作表1!$B$12:$B$16</c:f>
              <c:numCache>
                <c:formatCode>General</c:formatCode>
                <c:ptCount val="5"/>
                <c:pt idx="0">
                  <c:v>108</c:v>
                </c:pt>
                <c:pt idx="1">
                  <c:v>109</c:v>
                </c:pt>
                <c:pt idx="2">
                  <c:v>110</c:v>
                </c:pt>
                <c:pt idx="3">
                  <c:v>111</c:v>
                </c:pt>
                <c:pt idx="4">
                  <c:v>112</c:v>
                </c:pt>
              </c:numCache>
            </c:numRef>
          </c:cat>
          <c:val>
            <c:numRef>
              <c:f>工作表1!$E$12:$E$16</c:f>
              <c:numCache>
                <c:formatCode>General</c:formatCode>
                <c:ptCount val="5"/>
                <c:pt idx="0">
                  <c:v>51.45</c:v>
                </c:pt>
                <c:pt idx="1">
                  <c:v>46.19</c:v>
                </c:pt>
                <c:pt idx="2">
                  <c:v>43.75</c:v>
                </c:pt>
                <c:pt idx="3">
                  <c:v>46.62</c:v>
                </c:pt>
                <c:pt idx="4">
                  <c:v>49.91</c:v>
                </c:pt>
              </c:numCache>
            </c:numRef>
          </c:val>
          <c:smooth val="0"/>
          <c:extLst>
            <c:ext xmlns:c16="http://schemas.microsoft.com/office/drawing/2014/chart" uri="{C3380CC4-5D6E-409C-BE32-E72D297353CC}">
              <c16:uniqueId val="{00000011-4BEC-4593-A942-9B400D055DB8}"/>
            </c:ext>
          </c:extLst>
        </c:ser>
        <c:dLbls>
          <c:showLegendKey val="0"/>
          <c:showVal val="0"/>
          <c:showCatName val="0"/>
          <c:showSerName val="0"/>
          <c:showPercent val="0"/>
          <c:showBubbleSize val="0"/>
        </c:dLbls>
        <c:marker val="1"/>
        <c:smooth val="0"/>
        <c:axId val="884393712"/>
        <c:axId val="878069008"/>
      </c:lineChart>
      <c:catAx>
        <c:axId val="88439371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rPr>
                  <a:t>年度</a:t>
                </a:r>
              </a:p>
            </c:rich>
          </c:tx>
          <c:layout>
            <c:manualLayout>
              <c:xMode val="edge"/>
              <c:yMode val="edge"/>
              <c:x val="0.90263252794807081"/>
              <c:y val="0.9257061491439073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78069008"/>
        <c:crosses val="autoZero"/>
        <c:auto val="1"/>
        <c:lblAlgn val="ctr"/>
        <c:lblOffset val="100"/>
        <c:noMultiLvlLbl val="0"/>
      </c:catAx>
      <c:valAx>
        <c:axId val="878069008"/>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rPr>
                  <a:t>％</a:t>
                </a:r>
              </a:p>
            </c:rich>
          </c:tx>
          <c:layout>
            <c:manualLayout>
              <c:xMode val="edge"/>
              <c:yMode val="edge"/>
              <c:x val="1.8464114734824506E-3"/>
              <c:y val="4.2055047173157412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84393712"/>
        <c:crosses val="autoZero"/>
        <c:crossBetween val="between"/>
      </c:valAx>
      <c:spPr>
        <a:noFill/>
        <a:ln>
          <a:noFill/>
        </a:ln>
        <a:effectLst/>
      </c:spPr>
    </c:plotArea>
    <c:legend>
      <c:legendPos val="r"/>
      <c:layout>
        <c:manualLayout>
          <c:xMode val="edge"/>
          <c:yMode val="edge"/>
          <c:x val="7.8017813538405895E-2"/>
          <c:y val="3.4457686032489184E-3"/>
          <c:w val="0.87011112310479533"/>
          <c:h val="0.101964540626432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06541573192832"/>
          <c:y val="0.12515167335661861"/>
          <c:w val="0.79682395644283122"/>
          <c:h val="0.71171509652663978"/>
        </c:manualLayout>
      </c:layout>
      <c:barChart>
        <c:barDir val="bar"/>
        <c:grouping val="clustered"/>
        <c:varyColors val="0"/>
        <c:ser>
          <c:idx val="1"/>
          <c:order val="0"/>
          <c:tx>
            <c:strRef>
              <c:f>工作表2!$I$18</c:f>
              <c:strCache>
                <c:ptCount val="1"/>
                <c:pt idx="0">
                  <c:v>捐血人數增減率（％）</c:v>
                </c:pt>
              </c:strCache>
            </c:strRef>
          </c:tx>
          <c:spPr>
            <a:solidFill>
              <a:schemeClr val="tx1">
                <a:lumMod val="50000"/>
                <a:lumOff val="50000"/>
              </a:schemeClr>
            </a:solidFill>
            <a:ln>
              <a:noFill/>
            </a:ln>
            <a:effectLst/>
          </c:spPr>
          <c:invertIfNegative val="0"/>
          <c:dLbls>
            <c:dLbl>
              <c:idx val="0"/>
              <c:layout>
                <c:manualLayout>
                  <c:x val="-1.1662887452370803E-2"/>
                  <c:y val="-1.2855680499641911E-1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F69-41CD-A94D-6FF66F1802D9}"/>
                </c:ext>
              </c:extLst>
            </c:dLbl>
            <c:dLbl>
              <c:idx val="2"/>
              <c:layout>
                <c:manualLayout>
                  <c:x val="-3.0248033877797943E-3"/>
                  <c:y val="1.12803158488437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F69-41CD-A94D-6FF66F1802D9}"/>
                </c:ext>
              </c:extLst>
            </c:dLbl>
            <c:dLbl>
              <c:idx val="4"/>
              <c:layout>
                <c:manualLayout>
                  <c:x val="-6.0496067755595887E-3"/>
                  <c:y val="-2.585042519394922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F69-41CD-A94D-6FF66F1802D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工作表2!$J$16:$N$16</c:f>
              <c:strCache>
                <c:ptCount val="5"/>
                <c:pt idx="0">
                  <c:v>51至65歲</c:v>
                </c:pt>
                <c:pt idx="1">
                  <c:v>41至50歲</c:v>
                </c:pt>
                <c:pt idx="2">
                  <c:v>31至40歲</c:v>
                </c:pt>
                <c:pt idx="3">
                  <c:v>21至30歲</c:v>
                </c:pt>
                <c:pt idx="4">
                  <c:v>20歲以下</c:v>
                </c:pt>
              </c:strCache>
            </c:strRef>
          </c:cat>
          <c:val>
            <c:numRef>
              <c:f>工作表2!$J$18:$N$18</c:f>
              <c:numCache>
                <c:formatCode>General</c:formatCode>
                <c:ptCount val="5"/>
                <c:pt idx="0">
                  <c:v>52.35</c:v>
                </c:pt>
                <c:pt idx="1">
                  <c:v>46.69</c:v>
                </c:pt>
                <c:pt idx="2">
                  <c:v>-3.2</c:v>
                </c:pt>
                <c:pt idx="3">
                  <c:v>-36.770000000000003</c:v>
                </c:pt>
                <c:pt idx="4">
                  <c:v>-58.68</c:v>
                </c:pt>
              </c:numCache>
            </c:numRef>
          </c:val>
          <c:extLst>
            <c:ext xmlns:c16="http://schemas.microsoft.com/office/drawing/2014/chart" uri="{C3380CC4-5D6E-409C-BE32-E72D297353CC}">
              <c16:uniqueId val="{00000003-7F69-41CD-A94D-6FF66F1802D9}"/>
            </c:ext>
          </c:extLst>
        </c:ser>
        <c:ser>
          <c:idx val="0"/>
          <c:order val="1"/>
          <c:tx>
            <c:strRef>
              <c:f>工作表2!$I$17</c:f>
              <c:strCache>
                <c:ptCount val="1"/>
                <c:pt idx="0">
                  <c:v>人口數增減率（％）</c:v>
                </c:pt>
              </c:strCache>
            </c:strRef>
          </c:tx>
          <c:spPr>
            <a:solidFill>
              <a:schemeClr val="bg1">
                <a:lumMod val="85000"/>
              </a:schemeClr>
            </a:solidFill>
            <a:ln>
              <a:noFill/>
            </a:ln>
            <a:effectLst/>
          </c:spPr>
          <c:invertIfNegative val="0"/>
          <c:dLbls>
            <c:dLbl>
              <c:idx val="0"/>
              <c:layout>
                <c:manualLayout>
                  <c:x val="0"/>
                  <c:y val="-5.640157924421883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F69-41CD-A94D-6FF66F1802D9}"/>
                </c:ext>
              </c:extLst>
            </c:dLbl>
            <c:dLbl>
              <c:idx val="1"/>
              <c:layout>
                <c:manualLayout>
                  <c:x val="0"/>
                  <c:y val="-1.12803158488437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F69-41CD-A94D-6FF66F1802D9}"/>
                </c:ext>
              </c:extLst>
            </c:dLbl>
            <c:dLbl>
              <c:idx val="3"/>
              <c:layout>
                <c:manualLayout>
                  <c:x val="0"/>
                  <c:y val="-5.640157924421935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F69-41CD-A94D-6FF66F1802D9}"/>
                </c:ext>
              </c:extLst>
            </c:dLbl>
            <c:dLbl>
              <c:idx val="4"/>
              <c:layout>
                <c:manualLayout>
                  <c:x val="0"/>
                  <c:y val="-1.12803158488437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F69-41CD-A94D-6FF66F1802D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工作表2!$J$16:$N$16</c:f>
              <c:strCache>
                <c:ptCount val="5"/>
                <c:pt idx="0">
                  <c:v>51至65歲</c:v>
                </c:pt>
                <c:pt idx="1">
                  <c:v>41至50歲</c:v>
                </c:pt>
                <c:pt idx="2">
                  <c:v>31至40歲</c:v>
                </c:pt>
                <c:pt idx="3">
                  <c:v>21至30歲</c:v>
                </c:pt>
                <c:pt idx="4">
                  <c:v>20歲以下</c:v>
                </c:pt>
              </c:strCache>
            </c:strRef>
          </c:cat>
          <c:val>
            <c:numRef>
              <c:f>工作表2!$J$17:$N$17</c:f>
              <c:numCache>
                <c:formatCode>General</c:formatCode>
                <c:ptCount val="5"/>
                <c:pt idx="0">
                  <c:v>6.71</c:v>
                </c:pt>
                <c:pt idx="1">
                  <c:v>6.34</c:v>
                </c:pt>
                <c:pt idx="2">
                  <c:v>-17.04</c:v>
                </c:pt>
                <c:pt idx="3">
                  <c:v>-9.92</c:v>
                </c:pt>
                <c:pt idx="4">
                  <c:v>-32.76</c:v>
                </c:pt>
              </c:numCache>
            </c:numRef>
          </c:val>
          <c:extLst>
            <c:ext xmlns:c16="http://schemas.microsoft.com/office/drawing/2014/chart" uri="{C3380CC4-5D6E-409C-BE32-E72D297353CC}">
              <c16:uniqueId val="{00000008-7F69-41CD-A94D-6FF66F1802D9}"/>
            </c:ext>
          </c:extLst>
        </c:ser>
        <c:dLbls>
          <c:dLblPos val="outEnd"/>
          <c:showLegendKey val="0"/>
          <c:showVal val="1"/>
          <c:showCatName val="0"/>
          <c:showSerName val="0"/>
          <c:showPercent val="0"/>
          <c:showBubbleSize val="0"/>
        </c:dLbls>
        <c:gapWidth val="182"/>
        <c:axId val="993533744"/>
        <c:axId val="989233392"/>
      </c:barChart>
      <c:catAx>
        <c:axId val="993533744"/>
        <c:scaling>
          <c:orientation val="minMax"/>
        </c:scaling>
        <c:delete val="0"/>
        <c:axPos val="l"/>
        <c:numFmt formatCode="General" sourceLinked="1"/>
        <c:majorTickMark val="cross"/>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89233392"/>
        <c:crosses val="autoZero"/>
        <c:auto val="1"/>
        <c:lblAlgn val="ctr"/>
        <c:lblOffset val="100"/>
        <c:noMultiLvlLbl val="0"/>
      </c:catAx>
      <c:valAx>
        <c:axId val="989233392"/>
        <c:scaling>
          <c:orientation val="minMax"/>
          <c:max val="80"/>
          <c:min val="-80"/>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95480225988700562"/>
              <c:y val="0.8551465330793043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93533744"/>
        <c:crosses val="autoZero"/>
        <c:crossBetween val="between"/>
      </c:valAx>
      <c:spPr>
        <a:noFill/>
        <a:ln>
          <a:solidFill>
            <a:schemeClr val="tx1">
              <a:lumMod val="65000"/>
              <a:lumOff val="35000"/>
            </a:schemeClr>
          </a:solidFill>
        </a:ln>
        <a:effectLst/>
      </c:spPr>
    </c:plotArea>
    <c:legend>
      <c:legendPos val="t"/>
      <c:layout>
        <c:manualLayout>
          <c:xMode val="edge"/>
          <c:yMode val="edge"/>
          <c:x val="0.14793956109388326"/>
          <c:y val="2.3682001678724168E-2"/>
          <c:w val="0.78248996098718149"/>
          <c:h val="9.8280228092922875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52897-CF02-4894-A729-B50B6B4B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42</Pages>
  <Words>7089</Words>
  <Characters>40408</Characters>
  <Application>Microsoft Office Word</Application>
  <DocSecurity>0</DocSecurity>
  <Lines>336</Lines>
  <Paragraphs>94</Paragraphs>
  <ScaleCrop>false</ScaleCrop>
  <Company>Microsoft</Company>
  <LinksUpToDate>false</LinksUpToDate>
  <CharactersWithSpaces>47403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陸鳳儀</dc:creator>
  <cp:keywords/>
  <dc:description/>
  <cp:lastModifiedBy>王憶萍</cp:lastModifiedBy>
  <cp:revision>3</cp:revision>
  <cp:lastPrinted>2025-07-09T05:38:00Z</cp:lastPrinted>
  <dcterms:created xsi:type="dcterms:W3CDTF">2025-07-10T23:56:00Z</dcterms:created>
  <dcterms:modified xsi:type="dcterms:W3CDTF">2025-07-11T00:06:00Z</dcterms:modified>
</cp:coreProperties>
</file>